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wmf" ContentType="image/x-w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790A" w:rsidRPr="00F8790A" w:rsidRDefault="00F8790A" w:rsidP="00F8790A">
      <w:pPr>
        <w:shd w:val="clear" w:color="auto" w:fill="FFFFFF"/>
        <w:jc w:val="center"/>
        <w:rPr>
          <w:b/>
          <w:bCs/>
          <w:iCs/>
          <w:color w:val="000000"/>
          <w:sz w:val="28"/>
          <w:szCs w:val="28"/>
        </w:rPr>
      </w:pPr>
      <w:bookmarkStart w:id="0" w:name="_GoBack"/>
      <w:bookmarkEnd w:id="0"/>
      <w:r w:rsidRPr="00F8790A">
        <w:rPr>
          <w:b/>
          <w:bCs/>
          <w:iCs/>
          <w:color w:val="000000"/>
          <w:sz w:val="28"/>
          <w:szCs w:val="28"/>
        </w:rPr>
        <w:t>РАЗДЕЛ 4 ДЫХАНИЕ РАСТЕНИЙ</w:t>
      </w:r>
    </w:p>
    <w:p w:rsidR="00F8790A" w:rsidRPr="00F8790A" w:rsidRDefault="00F8790A" w:rsidP="00F8790A">
      <w:pPr>
        <w:shd w:val="clear" w:color="auto" w:fill="FFFFFF"/>
        <w:jc w:val="center"/>
        <w:rPr>
          <w:b/>
          <w:bCs/>
          <w:iCs/>
          <w:color w:val="000000"/>
          <w:sz w:val="28"/>
          <w:szCs w:val="28"/>
        </w:rPr>
      </w:pPr>
    </w:p>
    <w:p w:rsidR="00F8790A" w:rsidRPr="00F8790A" w:rsidRDefault="00F8790A" w:rsidP="00F8790A">
      <w:pPr>
        <w:shd w:val="clear" w:color="auto" w:fill="FFFFFF"/>
        <w:ind w:firstLine="709"/>
        <w:jc w:val="both"/>
        <w:rPr>
          <w:b/>
          <w:bCs/>
          <w:iCs/>
          <w:color w:val="000000"/>
          <w:sz w:val="28"/>
          <w:szCs w:val="28"/>
        </w:rPr>
      </w:pPr>
      <w:r w:rsidRPr="00F8790A">
        <w:rPr>
          <w:b/>
          <w:bCs/>
          <w:iCs/>
          <w:color w:val="000000"/>
          <w:sz w:val="28"/>
          <w:szCs w:val="28"/>
        </w:rPr>
        <w:t xml:space="preserve">Тема 12 Общие закономерности дыхания растений. </w:t>
      </w:r>
    </w:p>
    <w:p w:rsidR="00F8790A" w:rsidRPr="00F8790A" w:rsidRDefault="00F8790A" w:rsidP="00F8790A">
      <w:pPr>
        <w:shd w:val="clear" w:color="auto" w:fill="FFFFFF"/>
        <w:ind w:firstLine="709"/>
        <w:jc w:val="both"/>
        <w:rPr>
          <w:bCs/>
          <w:iCs/>
          <w:color w:val="000000"/>
          <w:sz w:val="28"/>
          <w:szCs w:val="28"/>
        </w:rPr>
      </w:pPr>
    </w:p>
    <w:p w:rsidR="00F8790A" w:rsidRPr="00F8790A" w:rsidRDefault="00F8790A" w:rsidP="00F8790A">
      <w:pPr>
        <w:shd w:val="clear" w:color="auto" w:fill="FFFFFF"/>
        <w:ind w:firstLine="709"/>
        <w:jc w:val="both"/>
        <w:rPr>
          <w:bCs/>
          <w:iCs/>
          <w:color w:val="000000"/>
          <w:sz w:val="28"/>
          <w:szCs w:val="28"/>
        </w:rPr>
      </w:pPr>
      <w:r w:rsidRPr="00F8790A">
        <w:rPr>
          <w:bCs/>
          <w:iCs/>
          <w:color w:val="000000"/>
          <w:sz w:val="28"/>
          <w:szCs w:val="28"/>
        </w:rPr>
        <w:t>1 Значение дыхания в жизни растений.</w:t>
      </w:r>
    </w:p>
    <w:p w:rsidR="00F8790A" w:rsidRPr="00F8790A" w:rsidRDefault="00F8790A" w:rsidP="00F8790A">
      <w:pPr>
        <w:shd w:val="clear" w:color="auto" w:fill="FFFFFF"/>
        <w:ind w:firstLine="709"/>
        <w:jc w:val="both"/>
        <w:rPr>
          <w:bCs/>
          <w:iCs/>
          <w:color w:val="000000"/>
          <w:sz w:val="28"/>
          <w:szCs w:val="28"/>
        </w:rPr>
      </w:pPr>
      <w:r w:rsidRPr="00F8790A">
        <w:rPr>
          <w:bCs/>
          <w:iCs/>
          <w:color w:val="000000"/>
          <w:sz w:val="28"/>
          <w:szCs w:val="28"/>
        </w:rPr>
        <w:t>2 Пути окисления органических веществ в клетке.</w:t>
      </w:r>
    </w:p>
    <w:p w:rsidR="00F8790A" w:rsidRPr="00F8790A" w:rsidRDefault="00F8790A" w:rsidP="00F8790A">
      <w:pPr>
        <w:shd w:val="clear" w:color="auto" w:fill="FFFFFF"/>
        <w:ind w:firstLine="709"/>
        <w:jc w:val="both"/>
        <w:rPr>
          <w:bCs/>
          <w:iCs/>
          <w:color w:val="000000"/>
          <w:sz w:val="28"/>
          <w:szCs w:val="28"/>
        </w:rPr>
      </w:pPr>
      <w:r w:rsidRPr="00F8790A">
        <w:rPr>
          <w:bCs/>
          <w:iCs/>
          <w:color w:val="000000"/>
          <w:sz w:val="28"/>
          <w:szCs w:val="28"/>
        </w:rPr>
        <w:t>3 Ферментные системы дыхания.</w:t>
      </w:r>
    </w:p>
    <w:p w:rsidR="00F8790A" w:rsidRPr="00F8790A" w:rsidRDefault="00F8790A" w:rsidP="00F8790A">
      <w:pPr>
        <w:shd w:val="clear" w:color="auto" w:fill="FFFFFF"/>
        <w:rPr>
          <w:b/>
          <w:bCs/>
          <w:iCs/>
          <w:color w:val="000000"/>
          <w:sz w:val="28"/>
          <w:szCs w:val="28"/>
        </w:rPr>
      </w:pPr>
    </w:p>
    <w:p w:rsidR="00F8790A" w:rsidRPr="00F8790A" w:rsidRDefault="00F8790A" w:rsidP="00F8790A">
      <w:pPr>
        <w:ind w:firstLine="709"/>
        <w:jc w:val="both"/>
        <w:rPr>
          <w:rFonts w:eastAsia="Calibri"/>
          <w:bCs/>
          <w:sz w:val="28"/>
          <w:szCs w:val="28"/>
          <w:lang w:eastAsia="en-US"/>
        </w:rPr>
      </w:pPr>
      <w:r w:rsidRPr="00F8790A">
        <w:rPr>
          <w:rFonts w:eastAsia="Calibri"/>
          <w:b/>
          <w:bCs/>
          <w:sz w:val="28"/>
          <w:szCs w:val="28"/>
          <w:lang w:eastAsia="en-US"/>
        </w:rPr>
        <w:t>1 Значение дыхания в жизни растений</w:t>
      </w:r>
    </w:p>
    <w:p w:rsidR="00F8790A" w:rsidRPr="00F8790A" w:rsidRDefault="00F8790A" w:rsidP="00F8790A">
      <w:pPr>
        <w:ind w:firstLine="709"/>
        <w:jc w:val="both"/>
        <w:rPr>
          <w:rFonts w:eastAsia="Calibri"/>
          <w:bCs/>
          <w:sz w:val="28"/>
          <w:szCs w:val="28"/>
          <w:lang w:eastAsia="en-US"/>
        </w:rPr>
      </w:pPr>
      <w:r w:rsidRPr="00F8790A">
        <w:rPr>
          <w:rFonts w:eastAsia="Calibri"/>
          <w:bCs/>
          <w:sz w:val="28"/>
          <w:szCs w:val="28"/>
          <w:lang w:eastAsia="en-US"/>
        </w:rPr>
        <w:t>Дыхание – одно из наиболее характерных свойств организмов; оно пр</w:t>
      </w:r>
      <w:r w:rsidRPr="00F8790A">
        <w:rPr>
          <w:rFonts w:eastAsia="Calibri"/>
          <w:bCs/>
          <w:sz w:val="28"/>
          <w:szCs w:val="28"/>
          <w:lang w:eastAsia="en-US"/>
        </w:rPr>
        <w:t>и</w:t>
      </w:r>
      <w:r w:rsidRPr="00F8790A">
        <w:rPr>
          <w:rFonts w:eastAsia="Calibri"/>
          <w:bCs/>
          <w:sz w:val="28"/>
          <w:szCs w:val="28"/>
          <w:lang w:eastAsia="en-US"/>
        </w:rPr>
        <w:t>суще любому органу, любой ткани, каждой клетке. Процесс дыхания обычно ассоциируется с жизнью, а его прекращение – с гибелью организма.</w:t>
      </w:r>
    </w:p>
    <w:p w:rsidR="00F8790A" w:rsidRPr="00F8790A" w:rsidRDefault="00F8790A" w:rsidP="00F8790A">
      <w:pPr>
        <w:ind w:firstLine="709"/>
        <w:jc w:val="both"/>
        <w:rPr>
          <w:rFonts w:eastAsia="Calibri"/>
          <w:b/>
          <w:bCs/>
          <w:sz w:val="28"/>
          <w:szCs w:val="28"/>
          <w:lang w:eastAsia="en-US"/>
        </w:rPr>
      </w:pPr>
      <w:r w:rsidRPr="00F8790A">
        <w:rPr>
          <w:rFonts w:eastAsia="Calibri"/>
          <w:bCs/>
          <w:sz w:val="28"/>
          <w:szCs w:val="28"/>
          <w:lang w:eastAsia="en-US"/>
        </w:rPr>
        <w:t>Исходя из общего уравнения этого процесса С</w:t>
      </w:r>
      <w:r w:rsidRPr="00F8790A">
        <w:rPr>
          <w:rFonts w:eastAsia="Calibri"/>
          <w:bCs/>
          <w:sz w:val="28"/>
          <w:szCs w:val="28"/>
          <w:vertAlign w:val="subscript"/>
          <w:lang w:eastAsia="en-US"/>
        </w:rPr>
        <w:t>6</w:t>
      </w:r>
      <w:r w:rsidRPr="00F8790A">
        <w:rPr>
          <w:rFonts w:eastAsia="Calibri"/>
          <w:bCs/>
          <w:sz w:val="28"/>
          <w:szCs w:val="28"/>
          <w:lang w:eastAsia="en-US"/>
        </w:rPr>
        <w:t>Н</w:t>
      </w:r>
      <w:r w:rsidRPr="00F8790A">
        <w:rPr>
          <w:rFonts w:eastAsia="Calibri"/>
          <w:bCs/>
          <w:sz w:val="28"/>
          <w:szCs w:val="28"/>
          <w:vertAlign w:val="subscript"/>
          <w:lang w:eastAsia="en-US"/>
        </w:rPr>
        <w:t>12</w:t>
      </w:r>
      <w:r w:rsidRPr="00F8790A">
        <w:rPr>
          <w:rFonts w:eastAsia="Calibri"/>
          <w:bCs/>
          <w:sz w:val="28"/>
          <w:szCs w:val="28"/>
          <w:lang w:eastAsia="en-US"/>
        </w:rPr>
        <w:t>О</w:t>
      </w:r>
      <w:r w:rsidRPr="00F8790A">
        <w:rPr>
          <w:rFonts w:eastAsia="Calibri"/>
          <w:bCs/>
          <w:sz w:val="28"/>
          <w:szCs w:val="28"/>
          <w:vertAlign w:val="subscript"/>
          <w:lang w:eastAsia="en-US"/>
        </w:rPr>
        <w:t>6</w:t>
      </w:r>
      <w:r w:rsidRPr="00F8790A">
        <w:rPr>
          <w:rFonts w:eastAsia="Calibri"/>
          <w:bCs/>
          <w:sz w:val="28"/>
          <w:szCs w:val="28"/>
          <w:lang w:eastAsia="en-US"/>
        </w:rPr>
        <w:t xml:space="preserve"> + 6О</w:t>
      </w:r>
      <w:r w:rsidRPr="00F8790A">
        <w:rPr>
          <w:rFonts w:eastAsia="Calibri"/>
          <w:bCs/>
          <w:sz w:val="28"/>
          <w:szCs w:val="28"/>
          <w:vertAlign w:val="subscript"/>
          <w:lang w:eastAsia="en-US"/>
        </w:rPr>
        <w:t>2</w:t>
      </w:r>
      <w:r w:rsidRPr="00F8790A">
        <w:rPr>
          <w:rFonts w:eastAsia="Calibri"/>
          <w:bCs/>
          <w:sz w:val="28"/>
          <w:szCs w:val="28"/>
          <w:lang w:eastAsia="en-US"/>
        </w:rPr>
        <w:t xml:space="preserve"> → 6СО</w:t>
      </w:r>
      <w:r w:rsidRPr="00F8790A">
        <w:rPr>
          <w:rFonts w:eastAsia="Calibri"/>
          <w:bCs/>
          <w:sz w:val="28"/>
          <w:szCs w:val="28"/>
          <w:vertAlign w:val="subscript"/>
          <w:lang w:eastAsia="en-US"/>
        </w:rPr>
        <w:t>2</w:t>
      </w:r>
      <w:r w:rsidRPr="00F8790A">
        <w:rPr>
          <w:rFonts w:eastAsia="Calibri"/>
          <w:bCs/>
          <w:sz w:val="28"/>
          <w:szCs w:val="28"/>
          <w:lang w:eastAsia="en-US"/>
        </w:rPr>
        <w:t xml:space="preserve"> + 6Н</w:t>
      </w:r>
      <w:r w:rsidRPr="00F8790A">
        <w:rPr>
          <w:rFonts w:eastAsia="Calibri"/>
          <w:bCs/>
          <w:sz w:val="28"/>
          <w:szCs w:val="28"/>
          <w:vertAlign w:val="subscript"/>
          <w:lang w:eastAsia="en-US"/>
        </w:rPr>
        <w:t>2</w:t>
      </w:r>
      <w:r w:rsidRPr="00F8790A">
        <w:rPr>
          <w:rFonts w:eastAsia="Calibri"/>
          <w:bCs/>
          <w:sz w:val="28"/>
          <w:szCs w:val="28"/>
          <w:lang w:eastAsia="en-US"/>
        </w:rPr>
        <w:t xml:space="preserve">О + энергия, дают следующее определение дыхания: </w:t>
      </w:r>
      <w:r w:rsidRPr="00F8790A">
        <w:rPr>
          <w:rFonts w:eastAsia="Calibri"/>
          <w:b/>
          <w:bCs/>
          <w:sz w:val="28"/>
          <w:szCs w:val="28"/>
          <w:lang w:eastAsia="en-US"/>
        </w:rPr>
        <w:t>дыхание представл</w:t>
      </w:r>
      <w:r w:rsidRPr="00F8790A">
        <w:rPr>
          <w:rFonts w:eastAsia="Calibri"/>
          <w:b/>
          <w:bCs/>
          <w:sz w:val="28"/>
          <w:szCs w:val="28"/>
          <w:lang w:eastAsia="en-US"/>
        </w:rPr>
        <w:t>я</w:t>
      </w:r>
      <w:r w:rsidRPr="00F8790A">
        <w:rPr>
          <w:rFonts w:eastAsia="Calibri"/>
          <w:b/>
          <w:bCs/>
          <w:sz w:val="28"/>
          <w:szCs w:val="28"/>
          <w:lang w:eastAsia="en-US"/>
        </w:rPr>
        <w:t>ет собой разрушение органических веществ при участии кислорода, в р</w:t>
      </w:r>
      <w:r w:rsidRPr="00F8790A">
        <w:rPr>
          <w:rFonts w:eastAsia="Calibri"/>
          <w:b/>
          <w:bCs/>
          <w:sz w:val="28"/>
          <w:szCs w:val="28"/>
          <w:lang w:eastAsia="en-US"/>
        </w:rPr>
        <w:t>е</w:t>
      </w:r>
      <w:r w:rsidRPr="00F8790A">
        <w:rPr>
          <w:rFonts w:eastAsia="Calibri"/>
          <w:b/>
          <w:bCs/>
          <w:sz w:val="28"/>
          <w:szCs w:val="28"/>
          <w:lang w:eastAsia="en-US"/>
        </w:rPr>
        <w:t>зультате выделяется энергия и образуются очень окисленные вещества СО</w:t>
      </w:r>
      <w:r w:rsidRPr="00F8790A">
        <w:rPr>
          <w:rFonts w:eastAsia="Calibri"/>
          <w:b/>
          <w:bCs/>
          <w:sz w:val="28"/>
          <w:szCs w:val="28"/>
          <w:vertAlign w:val="subscript"/>
          <w:lang w:eastAsia="en-US"/>
        </w:rPr>
        <w:t>2</w:t>
      </w:r>
      <w:r w:rsidRPr="00F8790A">
        <w:rPr>
          <w:rFonts w:eastAsia="Calibri"/>
          <w:b/>
          <w:bCs/>
          <w:sz w:val="28"/>
          <w:szCs w:val="28"/>
          <w:lang w:eastAsia="en-US"/>
        </w:rPr>
        <w:t xml:space="preserve"> и Н</w:t>
      </w:r>
      <w:r w:rsidRPr="00F8790A">
        <w:rPr>
          <w:rFonts w:eastAsia="Calibri"/>
          <w:b/>
          <w:bCs/>
          <w:sz w:val="28"/>
          <w:szCs w:val="28"/>
          <w:vertAlign w:val="subscript"/>
          <w:lang w:eastAsia="en-US"/>
        </w:rPr>
        <w:t>2</w:t>
      </w:r>
      <w:r w:rsidRPr="00F8790A">
        <w:rPr>
          <w:rFonts w:eastAsia="Calibri"/>
          <w:b/>
          <w:bCs/>
          <w:sz w:val="28"/>
          <w:szCs w:val="28"/>
          <w:lang w:eastAsia="en-US"/>
        </w:rPr>
        <w:t>О.</w:t>
      </w:r>
    </w:p>
    <w:p w:rsidR="00F8790A" w:rsidRPr="00F8790A" w:rsidRDefault="00F8790A" w:rsidP="00F8790A">
      <w:pPr>
        <w:ind w:firstLine="709"/>
        <w:jc w:val="both"/>
        <w:rPr>
          <w:rFonts w:eastAsia="Calibri"/>
          <w:bCs/>
          <w:sz w:val="28"/>
          <w:szCs w:val="28"/>
          <w:lang w:eastAsia="en-US"/>
        </w:rPr>
      </w:pPr>
      <w:r w:rsidRPr="00F8790A">
        <w:rPr>
          <w:rFonts w:eastAsia="Calibri"/>
          <w:bCs/>
          <w:sz w:val="28"/>
          <w:szCs w:val="28"/>
          <w:lang w:eastAsia="en-US"/>
        </w:rPr>
        <w:t>Живым организмам удается использовать энергию химических связей разрушающихся веществ благодаря тому, что окисление происходит поэтапно и энергия освобождается небольшими порциями. Эти порции сразу же включ</w:t>
      </w:r>
      <w:r w:rsidRPr="00F8790A">
        <w:rPr>
          <w:rFonts w:eastAsia="Calibri"/>
          <w:bCs/>
          <w:sz w:val="28"/>
          <w:szCs w:val="28"/>
          <w:lang w:eastAsia="en-US"/>
        </w:rPr>
        <w:t>а</w:t>
      </w:r>
      <w:r w:rsidRPr="00F8790A">
        <w:rPr>
          <w:rFonts w:eastAsia="Calibri"/>
          <w:bCs/>
          <w:sz w:val="28"/>
          <w:szCs w:val="28"/>
          <w:lang w:eastAsia="en-US"/>
        </w:rPr>
        <w:t>ются в соответствующие процессы.</w:t>
      </w:r>
    </w:p>
    <w:p w:rsidR="00F8790A" w:rsidRPr="00F8790A" w:rsidRDefault="00F8790A" w:rsidP="00F8790A">
      <w:pPr>
        <w:ind w:firstLine="709"/>
        <w:jc w:val="both"/>
        <w:rPr>
          <w:rFonts w:eastAsia="Calibri"/>
          <w:bCs/>
          <w:sz w:val="28"/>
          <w:szCs w:val="28"/>
          <w:lang w:eastAsia="en-US"/>
        </w:rPr>
      </w:pPr>
      <w:r w:rsidRPr="00F8790A">
        <w:rPr>
          <w:rFonts w:eastAsia="Calibri"/>
          <w:bCs/>
          <w:sz w:val="28"/>
          <w:szCs w:val="28"/>
          <w:lang w:eastAsia="en-US"/>
        </w:rPr>
        <w:t>Растения используют солнечную энергию в процессе фотосинтеза, в р</w:t>
      </w:r>
      <w:r w:rsidRPr="00F8790A">
        <w:rPr>
          <w:rFonts w:eastAsia="Calibri"/>
          <w:bCs/>
          <w:sz w:val="28"/>
          <w:szCs w:val="28"/>
          <w:lang w:eastAsia="en-US"/>
        </w:rPr>
        <w:t>е</w:t>
      </w:r>
      <w:r w:rsidRPr="00F8790A">
        <w:rPr>
          <w:rFonts w:eastAsia="Calibri"/>
          <w:bCs/>
          <w:sz w:val="28"/>
          <w:szCs w:val="28"/>
          <w:lang w:eastAsia="en-US"/>
        </w:rPr>
        <w:t>зультате энергия и углерод запасаются в форме фосфорилированных сахаров. Из этих гексозофосфатов не только синтезируется углеродная основа всех др</w:t>
      </w:r>
      <w:r w:rsidRPr="00F8790A">
        <w:rPr>
          <w:rFonts w:eastAsia="Calibri"/>
          <w:bCs/>
          <w:sz w:val="28"/>
          <w:szCs w:val="28"/>
          <w:lang w:eastAsia="en-US"/>
        </w:rPr>
        <w:t>у</w:t>
      </w:r>
      <w:r w:rsidRPr="00F8790A">
        <w:rPr>
          <w:rFonts w:eastAsia="Calibri"/>
          <w:bCs/>
          <w:sz w:val="28"/>
          <w:szCs w:val="28"/>
          <w:lang w:eastAsia="en-US"/>
        </w:rPr>
        <w:t>гих соединений в растениях, но они служат и источником растрачиваемой на синтез энергии.</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Дыхание – один из важнейших процессов обмена веществ растительного организма. Выделяющаяся при дыхании энергия тратится как на процессы ро</w:t>
      </w:r>
      <w:r w:rsidRPr="00F8790A">
        <w:rPr>
          <w:rFonts w:eastAsia="Calibri"/>
          <w:sz w:val="28"/>
          <w:szCs w:val="28"/>
          <w:lang w:eastAsia="en-US"/>
        </w:rPr>
        <w:t>с</w:t>
      </w:r>
      <w:r w:rsidRPr="00F8790A">
        <w:rPr>
          <w:rFonts w:eastAsia="Calibri"/>
          <w:sz w:val="28"/>
          <w:szCs w:val="28"/>
          <w:lang w:eastAsia="en-US"/>
        </w:rPr>
        <w:t>та, так и на поддержание в активном состоянии уже закончивших рост органов растения. Вместе с тем значение дыхания не ограничивается тем, что это пр</w:t>
      </w:r>
      <w:r w:rsidRPr="00F8790A">
        <w:rPr>
          <w:rFonts w:eastAsia="Calibri"/>
          <w:sz w:val="28"/>
          <w:szCs w:val="28"/>
          <w:lang w:eastAsia="en-US"/>
        </w:rPr>
        <w:t>о</w:t>
      </w:r>
      <w:r w:rsidRPr="00F8790A">
        <w:rPr>
          <w:rFonts w:eastAsia="Calibri"/>
          <w:sz w:val="28"/>
          <w:szCs w:val="28"/>
          <w:lang w:eastAsia="en-US"/>
        </w:rPr>
        <w:t>цесс, поставляющий энергию. Дыхание – сложный окислительно-восстановительный процесс, идущий через ряд этапов. На его промежуточных стадиях образуются органические соединения, которые затем используются в различных метаболических реакциях. К промежуточным соединениям относят органические кислоты и пентозы, образующиеся при разных путях дыхательн</w:t>
      </w:r>
      <w:r w:rsidRPr="00F8790A">
        <w:rPr>
          <w:rFonts w:eastAsia="Calibri"/>
          <w:sz w:val="28"/>
          <w:szCs w:val="28"/>
          <w:lang w:eastAsia="en-US"/>
        </w:rPr>
        <w:t>о</w:t>
      </w:r>
      <w:r w:rsidRPr="00F8790A">
        <w:rPr>
          <w:rFonts w:eastAsia="Calibri"/>
          <w:sz w:val="28"/>
          <w:szCs w:val="28"/>
          <w:lang w:eastAsia="en-US"/>
        </w:rPr>
        <w:t>го распада. Таким образом, процесс дыхания – источник многих метаболитов. Несмотря на то, что процесс дыхания в суммарном виде противоположен фот</w:t>
      </w:r>
      <w:r w:rsidRPr="00F8790A">
        <w:rPr>
          <w:rFonts w:eastAsia="Calibri"/>
          <w:sz w:val="28"/>
          <w:szCs w:val="28"/>
          <w:lang w:eastAsia="en-US"/>
        </w:rPr>
        <w:t>о</w:t>
      </w:r>
      <w:r w:rsidRPr="00F8790A">
        <w:rPr>
          <w:rFonts w:eastAsia="Calibri"/>
          <w:sz w:val="28"/>
          <w:szCs w:val="28"/>
          <w:lang w:eastAsia="en-US"/>
        </w:rPr>
        <w:t>синтезу, в некоторых случаях они могут дополнять друг друга. Оба процесса являются поставщиками как энергетических эквивалентов (АТФ, НАДФН), так и метаболитов. Как видно из суммарного уравнения, в процессе дыхания обр</w:t>
      </w:r>
      <w:r w:rsidRPr="00F8790A">
        <w:rPr>
          <w:rFonts w:eastAsia="Calibri"/>
          <w:sz w:val="28"/>
          <w:szCs w:val="28"/>
          <w:lang w:eastAsia="en-US"/>
        </w:rPr>
        <w:t>а</w:t>
      </w:r>
      <w:r w:rsidRPr="00F8790A">
        <w:rPr>
          <w:rFonts w:eastAsia="Calibri"/>
          <w:sz w:val="28"/>
          <w:szCs w:val="28"/>
          <w:lang w:eastAsia="en-US"/>
        </w:rPr>
        <w:t>зуется также вода. Эта вода в крайних условиях обезвоживания может испол</w:t>
      </w:r>
      <w:r w:rsidRPr="00F8790A">
        <w:rPr>
          <w:rFonts w:eastAsia="Calibri"/>
          <w:sz w:val="28"/>
          <w:szCs w:val="28"/>
          <w:lang w:eastAsia="en-US"/>
        </w:rPr>
        <w:t>ь</w:t>
      </w:r>
      <w:r w:rsidRPr="00F8790A">
        <w:rPr>
          <w:rFonts w:eastAsia="Calibri"/>
          <w:sz w:val="28"/>
          <w:szCs w:val="28"/>
          <w:lang w:eastAsia="en-US"/>
        </w:rPr>
        <w:t>зоваться растением и предохранить его от гибели. В некоторых случаях, когда энергия дыхания выделяется в виде тепла, дыхание ведет к бесполезной потере сухого вещества. В этой связи при рассмотрении процесса дыхания надо по</w:t>
      </w:r>
      <w:r w:rsidRPr="00F8790A">
        <w:rPr>
          <w:rFonts w:eastAsia="Calibri"/>
          <w:sz w:val="28"/>
          <w:szCs w:val="28"/>
          <w:lang w:eastAsia="en-US"/>
        </w:rPr>
        <w:t>м</w:t>
      </w:r>
      <w:r w:rsidRPr="00F8790A">
        <w:rPr>
          <w:rFonts w:eastAsia="Calibri"/>
          <w:sz w:val="28"/>
          <w:szCs w:val="28"/>
          <w:lang w:eastAsia="en-US"/>
        </w:rPr>
        <w:lastRenderedPageBreak/>
        <w:t>нить, что не всегда усиление процесса дыхания является полезным для раст</w:t>
      </w:r>
      <w:r w:rsidRPr="00F8790A">
        <w:rPr>
          <w:rFonts w:eastAsia="Calibri"/>
          <w:sz w:val="28"/>
          <w:szCs w:val="28"/>
          <w:lang w:eastAsia="en-US"/>
        </w:rPr>
        <w:t>и</w:t>
      </w:r>
      <w:r w:rsidRPr="00F8790A">
        <w:rPr>
          <w:rFonts w:eastAsia="Calibri"/>
          <w:sz w:val="28"/>
          <w:szCs w:val="28"/>
          <w:lang w:eastAsia="en-US"/>
        </w:rPr>
        <w:t>тельного организма.</w:t>
      </w:r>
    </w:p>
    <w:p w:rsidR="00F8790A" w:rsidRPr="00F8790A" w:rsidRDefault="00F8790A" w:rsidP="00F8790A">
      <w:pPr>
        <w:ind w:firstLine="709"/>
        <w:jc w:val="both"/>
        <w:rPr>
          <w:rFonts w:eastAsia="Calibri"/>
          <w:b/>
          <w:sz w:val="28"/>
          <w:szCs w:val="28"/>
          <w:lang w:eastAsia="en-US"/>
        </w:rPr>
      </w:pPr>
      <w:r w:rsidRPr="00F8790A">
        <w:rPr>
          <w:rFonts w:eastAsia="Calibri"/>
          <w:b/>
          <w:sz w:val="28"/>
          <w:szCs w:val="28"/>
          <w:lang w:eastAsia="en-US"/>
        </w:rPr>
        <w:t>Развитие представление о природе механизмов и путях окислител</w:t>
      </w:r>
      <w:r w:rsidRPr="00F8790A">
        <w:rPr>
          <w:rFonts w:eastAsia="Calibri"/>
          <w:b/>
          <w:sz w:val="28"/>
          <w:szCs w:val="28"/>
          <w:lang w:eastAsia="en-US"/>
        </w:rPr>
        <w:t>ь</w:t>
      </w:r>
      <w:r w:rsidRPr="00F8790A">
        <w:rPr>
          <w:rFonts w:eastAsia="Calibri"/>
          <w:b/>
          <w:sz w:val="28"/>
          <w:szCs w:val="28"/>
          <w:lang w:eastAsia="en-US"/>
        </w:rPr>
        <w:t xml:space="preserve">но-восстановительных превращений в клетке. </w:t>
      </w:r>
    </w:p>
    <w:p w:rsidR="00F8790A" w:rsidRPr="00F8790A" w:rsidRDefault="00F8790A" w:rsidP="00F8790A">
      <w:pPr>
        <w:ind w:firstLine="709"/>
        <w:jc w:val="both"/>
        <w:rPr>
          <w:rFonts w:eastAsia="Calibri"/>
          <w:sz w:val="28"/>
          <w:szCs w:val="28"/>
          <w:lang w:eastAsia="en-US"/>
        </w:rPr>
      </w:pPr>
      <w:r w:rsidRPr="00F8790A">
        <w:rPr>
          <w:rFonts w:eastAsia="Calibri"/>
          <w:b/>
          <w:sz w:val="28"/>
          <w:szCs w:val="28"/>
          <w:lang w:eastAsia="en-US"/>
        </w:rPr>
        <w:t>1774 г.</w:t>
      </w:r>
      <w:r w:rsidRPr="00F8790A">
        <w:rPr>
          <w:rFonts w:eastAsia="Calibri"/>
          <w:sz w:val="28"/>
          <w:szCs w:val="28"/>
          <w:lang w:eastAsia="en-US"/>
        </w:rPr>
        <w:t xml:space="preserve"> – </w:t>
      </w:r>
      <w:r w:rsidRPr="00F8790A">
        <w:rPr>
          <w:rFonts w:eastAsia="Calibri"/>
          <w:b/>
          <w:i/>
          <w:sz w:val="28"/>
          <w:szCs w:val="28"/>
          <w:lang w:eastAsia="en-US"/>
        </w:rPr>
        <w:t>Джозеф Пристли</w:t>
      </w:r>
      <w:r w:rsidRPr="00F8790A">
        <w:rPr>
          <w:rFonts w:eastAsia="Calibri"/>
          <w:sz w:val="28"/>
          <w:szCs w:val="28"/>
          <w:lang w:eastAsia="en-US"/>
        </w:rPr>
        <w:t xml:space="preserve"> и </w:t>
      </w:r>
      <w:r w:rsidRPr="00F8790A">
        <w:rPr>
          <w:rFonts w:eastAsia="Calibri"/>
          <w:b/>
          <w:i/>
          <w:sz w:val="28"/>
          <w:szCs w:val="28"/>
          <w:lang w:eastAsia="en-US"/>
        </w:rPr>
        <w:t>Карл Шееле</w:t>
      </w:r>
      <w:r w:rsidRPr="00F8790A">
        <w:rPr>
          <w:rFonts w:eastAsia="Calibri"/>
          <w:sz w:val="28"/>
          <w:szCs w:val="28"/>
          <w:lang w:eastAsia="en-US"/>
        </w:rPr>
        <w:t xml:space="preserve"> неза</w:t>
      </w:r>
      <w:r w:rsidRPr="00F8790A">
        <w:rPr>
          <w:rFonts w:eastAsia="Calibri"/>
          <w:sz w:val="28"/>
          <w:szCs w:val="28"/>
          <w:lang w:eastAsia="en-US"/>
        </w:rPr>
        <w:softHyphen/>
        <w:t>висимо открыли кисл</w:t>
      </w:r>
      <w:r w:rsidRPr="00F8790A">
        <w:rPr>
          <w:rFonts w:eastAsia="Calibri"/>
          <w:sz w:val="28"/>
          <w:szCs w:val="28"/>
          <w:lang w:eastAsia="en-US"/>
        </w:rPr>
        <w:t>о</w:t>
      </w:r>
      <w:r w:rsidRPr="00F8790A">
        <w:rPr>
          <w:rFonts w:eastAsia="Calibri"/>
          <w:sz w:val="28"/>
          <w:szCs w:val="28"/>
          <w:lang w:eastAsia="en-US"/>
        </w:rPr>
        <w:t xml:space="preserve">род, а </w:t>
      </w:r>
      <w:r w:rsidRPr="00F8790A">
        <w:rPr>
          <w:rFonts w:eastAsia="Calibri"/>
          <w:b/>
          <w:i/>
          <w:sz w:val="28"/>
          <w:szCs w:val="28"/>
          <w:lang w:eastAsia="en-US"/>
        </w:rPr>
        <w:t>Антуан Лавуазье</w:t>
      </w:r>
      <w:r w:rsidRPr="00F8790A">
        <w:rPr>
          <w:rFonts w:eastAsia="Calibri"/>
          <w:sz w:val="28"/>
          <w:szCs w:val="28"/>
          <w:lang w:eastAsia="en-US"/>
        </w:rPr>
        <w:t xml:space="preserve"> дал название этому элементу.</w:t>
      </w:r>
    </w:p>
    <w:p w:rsidR="00F8790A" w:rsidRPr="00F8790A" w:rsidRDefault="00F8790A" w:rsidP="00F8790A">
      <w:pPr>
        <w:ind w:firstLine="709"/>
        <w:jc w:val="both"/>
        <w:rPr>
          <w:rFonts w:eastAsia="Calibri"/>
          <w:sz w:val="28"/>
          <w:szCs w:val="28"/>
          <w:lang w:eastAsia="en-US"/>
        </w:rPr>
      </w:pPr>
      <w:r w:rsidRPr="00F8790A">
        <w:rPr>
          <w:rFonts w:eastAsia="Calibri"/>
          <w:b/>
          <w:sz w:val="28"/>
          <w:szCs w:val="28"/>
          <w:lang w:eastAsia="en-US"/>
        </w:rPr>
        <w:t>1773-1783 гг</w:t>
      </w:r>
      <w:r w:rsidRPr="00F8790A">
        <w:rPr>
          <w:rFonts w:eastAsia="Calibri"/>
          <w:sz w:val="28"/>
          <w:szCs w:val="28"/>
          <w:lang w:eastAsia="en-US"/>
        </w:rPr>
        <w:t xml:space="preserve">. – </w:t>
      </w:r>
      <w:r w:rsidRPr="00F8790A">
        <w:rPr>
          <w:rFonts w:eastAsia="Calibri"/>
          <w:b/>
          <w:i/>
          <w:sz w:val="28"/>
          <w:szCs w:val="28"/>
          <w:lang w:eastAsia="en-US"/>
        </w:rPr>
        <w:t>Антуан ЛоранЛавуазье</w:t>
      </w:r>
      <w:r w:rsidRPr="00F8790A">
        <w:rPr>
          <w:rFonts w:eastAsia="Calibri"/>
          <w:sz w:val="28"/>
          <w:szCs w:val="28"/>
          <w:lang w:eastAsia="en-US"/>
        </w:rPr>
        <w:t xml:space="preserve"> пришел к выводу, что при дых</w:t>
      </w:r>
      <w:r w:rsidRPr="00F8790A">
        <w:rPr>
          <w:rFonts w:eastAsia="Calibri"/>
          <w:sz w:val="28"/>
          <w:szCs w:val="28"/>
          <w:lang w:eastAsia="en-US"/>
        </w:rPr>
        <w:t>а</w:t>
      </w:r>
      <w:r w:rsidRPr="00F8790A">
        <w:rPr>
          <w:rFonts w:eastAsia="Calibri"/>
          <w:sz w:val="28"/>
          <w:szCs w:val="28"/>
          <w:lang w:eastAsia="en-US"/>
        </w:rPr>
        <w:t>нии, как и при горении, поглощается О</w:t>
      </w:r>
      <w:r w:rsidRPr="00F8790A">
        <w:rPr>
          <w:rFonts w:eastAsia="Calibri"/>
          <w:sz w:val="28"/>
          <w:szCs w:val="28"/>
          <w:vertAlign w:val="subscript"/>
          <w:lang w:eastAsia="en-US"/>
        </w:rPr>
        <w:t>2</w:t>
      </w:r>
      <w:r w:rsidRPr="00F8790A">
        <w:rPr>
          <w:rFonts w:eastAsia="Calibri"/>
          <w:sz w:val="28"/>
          <w:szCs w:val="28"/>
          <w:lang w:eastAsia="en-US"/>
        </w:rPr>
        <w:t xml:space="preserve"> и обра</w:t>
      </w:r>
      <w:r w:rsidRPr="00F8790A">
        <w:rPr>
          <w:rFonts w:eastAsia="Calibri"/>
          <w:sz w:val="28"/>
          <w:szCs w:val="28"/>
          <w:lang w:eastAsia="en-US"/>
        </w:rPr>
        <w:softHyphen/>
        <w:t>зуется СО</w:t>
      </w:r>
      <w:r w:rsidRPr="00F8790A">
        <w:rPr>
          <w:rFonts w:eastAsia="Calibri"/>
          <w:sz w:val="28"/>
          <w:szCs w:val="28"/>
          <w:vertAlign w:val="subscript"/>
          <w:lang w:eastAsia="en-US"/>
        </w:rPr>
        <w:t>2</w:t>
      </w:r>
      <w:r w:rsidRPr="00F8790A">
        <w:rPr>
          <w:rFonts w:eastAsia="Calibri"/>
          <w:sz w:val="28"/>
          <w:szCs w:val="28"/>
          <w:lang w:eastAsia="en-US"/>
        </w:rPr>
        <w:t>, причем в том и др</w:t>
      </w:r>
      <w:r w:rsidRPr="00F8790A">
        <w:rPr>
          <w:rFonts w:eastAsia="Calibri"/>
          <w:sz w:val="28"/>
          <w:szCs w:val="28"/>
          <w:lang w:eastAsia="en-US"/>
        </w:rPr>
        <w:t>у</w:t>
      </w:r>
      <w:r w:rsidRPr="00F8790A">
        <w:rPr>
          <w:rFonts w:eastAsia="Calibri"/>
          <w:sz w:val="28"/>
          <w:szCs w:val="28"/>
          <w:lang w:eastAsia="en-US"/>
        </w:rPr>
        <w:t>гом случаях выделяется теп</w:t>
      </w:r>
      <w:r w:rsidRPr="00F8790A">
        <w:rPr>
          <w:rFonts w:eastAsia="Calibri"/>
          <w:sz w:val="28"/>
          <w:szCs w:val="28"/>
          <w:lang w:eastAsia="en-US"/>
        </w:rPr>
        <w:softHyphen/>
        <w:t xml:space="preserve">лота. Он заключил, что процесс горения состоит в присоединении кислорода к субстрату и что дыхание есть медленно текущее горение питательных веществ в живом организме. </w:t>
      </w:r>
    </w:p>
    <w:p w:rsidR="00F8790A" w:rsidRPr="00F8790A" w:rsidRDefault="00F8790A" w:rsidP="00F8790A">
      <w:pPr>
        <w:ind w:firstLine="709"/>
        <w:jc w:val="both"/>
        <w:rPr>
          <w:rFonts w:eastAsia="Calibri"/>
          <w:sz w:val="28"/>
          <w:szCs w:val="28"/>
          <w:lang w:eastAsia="en-US"/>
        </w:rPr>
      </w:pPr>
      <w:r w:rsidRPr="00F8790A">
        <w:rPr>
          <w:rFonts w:eastAsia="Calibri"/>
          <w:b/>
          <w:sz w:val="28"/>
          <w:szCs w:val="28"/>
          <w:lang w:eastAsia="en-US"/>
        </w:rPr>
        <w:t>1778-1780 гг.</w:t>
      </w:r>
      <w:r w:rsidRPr="00F8790A">
        <w:rPr>
          <w:rFonts w:eastAsia="Calibri"/>
          <w:sz w:val="28"/>
          <w:szCs w:val="28"/>
          <w:lang w:eastAsia="en-US"/>
        </w:rPr>
        <w:t xml:space="preserve"> – </w:t>
      </w:r>
      <w:r w:rsidRPr="00F8790A">
        <w:rPr>
          <w:rFonts w:eastAsia="Calibri"/>
          <w:b/>
          <w:i/>
          <w:sz w:val="28"/>
          <w:szCs w:val="28"/>
          <w:lang w:eastAsia="en-US"/>
        </w:rPr>
        <w:t>Ян Ингенгауз</w:t>
      </w:r>
      <w:r w:rsidRPr="00F8790A">
        <w:rPr>
          <w:rFonts w:eastAsia="Calibri"/>
          <w:sz w:val="28"/>
          <w:szCs w:val="28"/>
          <w:lang w:eastAsia="en-US"/>
        </w:rPr>
        <w:t xml:space="preserve"> показал, что зеленые расте</w:t>
      </w:r>
      <w:r w:rsidRPr="00F8790A">
        <w:rPr>
          <w:rFonts w:eastAsia="Calibri"/>
          <w:sz w:val="28"/>
          <w:szCs w:val="28"/>
          <w:lang w:eastAsia="en-US"/>
        </w:rPr>
        <w:softHyphen/>
        <w:t>ния в темноте, а незеленые части растений и в темноте, и на свету поглощают кислород и выд</w:t>
      </w:r>
      <w:r w:rsidRPr="00F8790A">
        <w:rPr>
          <w:rFonts w:eastAsia="Calibri"/>
          <w:sz w:val="28"/>
          <w:szCs w:val="28"/>
          <w:lang w:eastAsia="en-US"/>
        </w:rPr>
        <w:t>е</w:t>
      </w:r>
      <w:r w:rsidRPr="00F8790A">
        <w:rPr>
          <w:rFonts w:eastAsia="Calibri"/>
          <w:sz w:val="28"/>
          <w:szCs w:val="28"/>
          <w:lang w:eastAsia="en-US"/>
        </w:rPr>
        <w:t>ляют СО</w:t>
      </w:r>
      <w:r w:rsidRPr="00F8790A">
        <w:rPr>
          <w:rFonts w:eastAsia="Calibri"/>
          <w:sz w:val="28"/>
          <w:szCs w:val="28"/>
          <w:vertAlign w:val="subscript"/>
          <w:lang w:eastAsia="en-US"/>
        </w:rPr>
        <w:t>2</w:t>
      </w:r>
      <w:r w:rsidRPr="00F8790A">
        <w:rPr>
          <w:rFonts w:eastAsia="Calibri"/>
          <w:sz w:val="28"/>
          <w:szCs w:val="28"/>
          <w:lang w:eastAsia="en-US"/>
        </w:rPr>
        <w:t xml:space="preserve"> так же, как животные. </w:t>
      </w:r>
    </w:p>
    <w:p w:rsidR="00F8790A" w:rsidRPr="00F8790A" w:rsidRDefault="00F8790A" w:rsidP="00F8790A">
      <w:pPr>
        <w:ind w:firstLine="709"/>
        <w:jc w:val="both"/>
        <w:rPr>
          <w:rFonts w:eastAsia="Calibri"/>
          <w:sz w:val="28"/>
          <w:szCs w:val="28"/>
          <w:lang w:eastAsia="en-US"/>
        </w:rPr>
      </w:pPr>
      <w:r w:rsidRPr="00F8790A">
        <w:rPr>
          <w:rFonts w:eastAsia="Calibri"/>
          <w:b/>
          <w:sz w:val="28"/>
          <w:szCs w:val="28"/>
          <w:lang w:eastAsia="en-US"/>
        </w:rPr>
        <w:t>1797-1804 гг.</w:t>
      </w:r>
      <w:r w:rsidRPr="00F8790A">
        <w:rPr>
          <w:rFonts w:eastAsia="Calibri"/>
          <w:sz w:val="28"/>
          <w:szCs w:val="28"/>
          <w:lang w:eastAsia="en-US"/>
        </w:rPr>
        <w:t xml:space="preserve"> – основатель учения о дыхании растений </w:t>
      </w:r>
      <w:r w:rsidRPr="00F8790A">
        <w:rPr>
          <w:rFonts w:eastAsia="Calibri"/>
          <w:b/>
          <w:i/>
          <w:sz w:val="28"/>
          <w:szCs w:val="28"/>
          <w:lang w:eastAsia="en-US"/>
        </w:rPr>
        <w:t>Никола Теодор Соссюр</w:t>
      </w:r>
      <w:r w:rsidRPr="00F8790A">
        <w:rPr>
          <w:rFonts w:eastAsia="Calibri"/>
          <w:sz w:val="28"/>
          <w:szCs w:val="28"/>
          <w:lang w:eastAsia="en-US"/>
        </w:rPr>
        <w:t xml:space="preserve"> впервые широко использовав количественный анализ, установил, что в темноте растения поглощают столько же кислорода, сколько выделяется СО</w:t>
      </w:r>
      <w:r w:rsidRPr="00F8790A">
        <w:rPr>
          <w:rFonts w:eastAsia="Calibri"/>
          <w:sz w:val="28"/>
          <w:szCs w:val="28"/>
          <w:vertAlign w:val="subscript"/>
          <w:lang w:eastAsia="en-US"/>
        </w:rPr>
        <w:t>2</w:t>
      </w:r>
      <w:r w:rsidRPr="00F8790A">
        <w:rPr>
          <w:rFonts w:eastAsia="Calibri"/>
          <w:sz w:val="28"/>
          <w:szCs w:val="28"/>
          <w:lang w:eastAsia="en-US"/>
        </w:rPr>
        <w:t>, т.е. соотношение СО</w:t>
      </w:r>
      <w:r w:rsidRPr="00F8790A">
        <w:rPr>
          <w:rFonts w:eastAsia="Calibri"/>
          <w:sz w:val="28"/>
          <w:szCs w:val="28"/>
          <w:vertAlign w:val="subscript"/>
          <w:lang w:eastAsia="en-US"/>
        </w:rPr>
        <w:t>2</w:t>
      </w:r>
      <w:r w:rsidRPr="00F8790A">
        <w:rPr>
          <w:rFonts w:eastAsia="Calibri"/>
          <w:sz w:val="28"/>
          <w:szCs w:val="28"/>
          <w:lang w:eastAsia="en-US"/>
        </w:rPr>
        <w:t>/О</w:t>
      </w:r>
      <w:r w:rsidRPr="00F8790A">
        <w:rPr>
          <w:rFonts w:eastAsia="Calibri"/>
          <w:sz w:val="28"/>
          <w:szCs w:val="28"/>
          <w:vertAlign w:val="subscript"/>
          <w:lang w:eastAsia="en-US"/>
        </w:rPr>
        <w:t>2</w:t>
      </w:r>
      <w:r w:rsidRPr="00F8790A">
        <w:rPr>
          <w:rFonts w:eastAsia="Calibri"/>
          <w:sz w:val="28"/>
          <w:szCs w:val="28"/>
          <w:lang w:eastAsia="en-US"/>
        </w:rPr>
        <w:t>, как правило, равно 1. При этом образуется и вода. Мнение Соссюра о том, что описанный им газообмен у растений является пр</w:t>
      </w:r>
      <w:r w:rsidRPr="00F8790A">
        <w:rPr>
          <w:rFonts w:eastAsia="Calibri"/>
          <w:sz w:val="28"/>
          <w:szCs w:val="28"/>
          <w:lang w:eastAsia="en-US"/>
        </w:rPr>
        <w:t>о</w:t>
      </w:r>
      <w:r w:rsidRPr="00F8790A">
        <w:rPr>
          <w:rFonts w:eastAsia="Calibri"/>
          <w:sz w:val="28"/>
          <w:szCs w:val="28"/>
          <w:lang w:eastAsia="en-US"/>
        </w:rPr>
        <w:t>цессом дыхания и что этот процесс обеспечивает растительный организм эне</w:t>
      </w:r>
      <w:r w:rsidRPr="00F8790A">
        <w:rPr>
          <w:rFonts w:eastAsia="Calibri"/>
          <w:sz w:val="28"/>
          <w:szCs w:val="28"/>
          <w:lang w:eastAsia="en-US"/>
        </w:rPr>
        <w:t>р</w:t>
      </w:r>
      <w:r w:rsidRPr="00F8790A">
        <w:rPr>
          <w:rFonts w:eastAsia="Calibri"/>
          <w:sz w:val="28"/>
          <w:szCs w:val="28"/>
          <w:lang w:eastAsia="en-US"/>
        </w:rPr>
        <w:t>гией, долгое время не признавалось. Утверждалось, что в ночное время раст</w:t>
      </w:r>
      <w:r w:rsidRPr="00F8790A">
        <w:rPr>
          <w:rFonts w:eastAsia="Calibri"/>
          <w:sz w:val="28"/>
          <w:szCs w:val="28"/>
          <w:lang w:eastAsia="en-US"/>
        </w:rPr>
        <w:t>е</w:t>
      </w:r>
      <w:r w:rsidRPr="00F8790A">
        <w:rPr>
          <w:rFonts w:eastAsia="Calibri"/>
          <w:sz w:val="28"/>
          <w:szCs w:val="28"/>
          <w:lang w:eastAsia="en-US"/>
        </w:rPr>
        <w:t>ния выделяют тот СО</w:t>
      </w:r>
      <w:r w:rsidRPr="00F8790A">
        <w:rPr>
          <w:rFonts w:eastAsia="Calibri"/>
          <w:sz w:val="28"/>
          <w:szCs w:val="28"/>
          <w:vertAlign w:val="subscript"/>
          <w:lang w:eastAsia="en-US"/>
        </w:rPr>
        <w:t>2</w:t>
      </w:r>
      <w:r w:rsidRPr="00F8790A">
        <w:rPr>
          <w:rFonts w:eastAsia="Calibri"/>
          <w:sz w:val="28"/>
          <w:szCs w:val="28"/>
          <w:lang w:eastAsia="en-US"/>
        </w:rPr>
        <w:t>, который не был использован при фотосинтезе, и что этот СО</w:t>
      </w:r>
      <w:r w:rsidRPr="00F8790A">
        <w:rPr>
          <w:rFonts w:eastAsia="Calibri"/>
          <w:sz w:val="28"/>
          <w:szCs w:val="28"/>
          <w:vertAlign w:val="subscript"/>
          <w:lang w:eastAsia="en-US"/>
        </w:rPr>
        <w:t>2</w:t>
      </w:r>
      <w:r w:rsidRPr="00F8790A">
        <w:rPr>
          <w:rFonts w:eastAsia="Calibri"/>
          <w:sz w:val="28"/>
          <w:szCs w:val="28"/>
          <w:lang w:eastAsia="en-US"/>
        </w:rPr>
        <w:t xml:space="preserve"> не имеет отношения к дыханию.</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Постепенно накапливалось все больше данных о том, что дыхание ж</w:t>
      </w:r>
      <w:r w:rsidRPr="00F8790A">
        <w:rPr>
          <w:rFonts w:eastAsia="Calibri"/>
          <w:sz w:val="28"/>
          <w:szCs w:val="28"/>
          <w:lang w:eastAsia="en-US"/>
        </w:rPr>
        <w:t>и</w:t>
      </w:r>
      <w:r w:rsidRPr="00F8790A">
        <w:rPr>
          <w:rFonts w:eastAsia="Calibri"/>
          <w:sz w:val="28"/>
          <w:szCs w:val="28"/>
          <w:lang w:eastAsia="en-US"/>
        </w:rPr>
        <w:t>вотных и растений протекает однотипно, не</w:t>
      </w:r>
      <w:r w:rsidRPr="00F8790A">
        <w:rPr>
          <w:rFonts w:eastAsia="Calibri"/>
          <w:sz w:val="28"/>
          <w:szCs w:val="28"/>
          <w:lang w:eastAsia="en-US"/>
        </w:rPr>
        <w:softHyphen/>
        <w:t>смотря на отсутствие у растений специальных дыхательных органов, причем основным субстратом дыхания служат сахара.</w:t>
      </w:r>
    </w:p>
    <w:p w:rsidR="00F8790A" w:rsidRPr="00F8790A" w:rsidRDefault="00F8790A" w:rsidP="00F8790A">
      <w:pPr>
        <w:ind w:firstLine="709"/>
        <w:jc w:val="both"/>
        <w:rPr>
          <w:rFonts w:eastAsia="Calibri"/>
          <w:sz w:val="28"/>
          <w:szCs w:val="28"/>
          <w:lang w:eastAsia="en-US"/>
        </w:rPr>
      </w:pPr>
      <w:r w:rsidRPr="00F8790A">
        <w:rPr>
          <w:rFonts w:eastAsia="Calibri"/>
          <w:b/>
          <w:sz w:val="28"/>
          <w:szCs w:val="28"/>
          <w:lang w:eastAsia="en-US"/>
        </w:rPr>
        <w:t>1876 г.</w:t>
      </w:r>
      <w:r w:rsidRPr="00F8790A">
        <w:rPr>
          <w:rFonts w:eastAsia="Calibri"/>
          <w:sz w:val="28"/>
          <w:szCs w:val="28"/>
          <w:lang w:eastAsia="en-US"/>
        </w:rPr>
        <w:t xml:space="preserve"> – </w:t>
      </w:r>
      <w:r w:rsidRPr="00F8790A">
        <w:rPr>
          <w:rFonts w:eastAsia="Calibri"/>
          <w:b/>
          <w:i/>
          <w:sz w:val="28"/>
          <w:szCs w:val="28"/>
          <w:lang w:eastAsia="en-US"/>
        </w:rPr>
        <w:t>Иван Парфеньевич Бородин</w:t>
      </w:r>
      <w:r w:rsidRPr="00F8790A">
        <w:rPr>
          <w:rFonts w:eastAsia="Calibri"/>
          <w:sz w:val="28"/>
          <w:szCs w:val="28"/>
          <w:lang w:eastAsia="en-US"/>
        </w:rPr>
        <w:t xml:space="preserve"> установил, что интенсивность д</w:t>
      </w:r>
      <w:r w:rsidRPr="00F8790A">
        <w:rPr>
          <w:rFonts w:eastAsia="Calibri"/>
          <w:sz w:val="28"/>
          <w:szCs w:val="28"/>
          <w:lang w:eastAsia="en-US"/>
        </w:rPr>
        <w:t>ы</w:t>
      </w:r>
      <w:r w:rsidRPr="00F8790A">
        <w:rPr>
          <w:rFonts w:eastAsia="Calibri"/>
          <w:sz w:val="28"/>
          <w:szCs w:val="28"/>
          <w:lang w:eastAsia="en-US"/>
        </w:rPr>
        <w:t>хания листоносных побегов в темноте в пер</w:t>
      </w:r>
      <w:r w:rsidRPr="00F8790A">
        <w:rPr>
          <w:rFonts w:eastAsia="Calibri"/>
          <w:sz w:val="28"/>
          <w:szCs w:val="28"/>
          <w:lang w:eastAsia="en-US"/>
        </w:rPr>
        <w:softHyphen/>
        <w:t>вую очередь зависит от количества углеводов, накопленных ими на свету.</w:t>
      </w:r>
    </w:p>
    <w:p w:rsidR="00F8790A" w:rsidRPr="00F8790A" w:rsidRDefault="00F8790A" w:rsidP="00F8790A">
      <w:pPr>
        <w:ind w:firstLine="709"/>
        <w:jc w:val="both"/>
        <w:rPr>
          <w:rFonts w:eastAsia="Calibri"/>
          <w:sz w:val="28"/>
          <w:szCs w:val="28"/>
          <w:lang w:eastAsia="en-US"/>
        </w:rPr>
      </w:pPr>
      <w:r w:rsidRPr="00F8790A">
        <w:rPr>
          <w:rFonts w:eastAsia="Calibri"/>
          <w:b/>
          <w:sz w:val="28"/>
          <w:szCs w:val="28"/>
          <w:lang w:eastAsia="en-US"/>
        </w:rPr>
        <w:t xml:space="preserve">Вторая половина </w:t>
      </w:r>
      <w:r w:rsidRPr="00F8790A">
        <w:rPr>
          <w:rFonts w:eastAsia="Calibri"/>
          <w:b/>
          <w:sz w:val="28"/>
          <w:szCs w:val="28"/>
          <w:lang w:val="en-US" w:eastAsia="en-US"/>
        </w:rPr>
        <w:t>XIX</w:t>
      </w:r>
      <w:r w:rsidRPr="00F8790A">
        <w:rPr>
          <w:rFonts w:eastAsia="Calibri"/>
          <w:b/>
          <w:sz w:val="28"/>
          <w:szCs w:val="28"/>
          <w:lang w:eastAsia="en-US"/>
        </w:rPr>
        <w:t xml:space="preserve"> в.</w:t>
      </w:r>
      <w:r w:rsidRPr="00F8790A">
        <w:rPr>
          <w:rFonts w:eastAsia="Calibri"/>
          <w:sz w:val="28"/>
          <w:szCs w:val="28"/>
          <w:lang w:eastAsia="en-US"/>
        </w:rPr>
        <w:t xml:space="preserve"> – в результате изучения дыхания у растител</w:t>
      </w:r>
      <w:r w:rsidRPr="00F8790A">
        <w:rPr>
          <w:rFonts w:eastAsia="Calibri"/>
          <w:sz w:val="28"/>
          <w:szCs w:val="28"/>
          <w:lang w:eastAsia="en-US"/>
        </w:rPr>
        <w:t>ь</w:t>
      </w:r>
      <w:r w:rsidRPr="00F8790A">
        <w:rPr>
          <w:rFonts w:eastAsia="Calibri"/>
          <w:sz w:val="28"/>
          <w:szCs w:val="28"/>
          <w:lang w:eastAsia="en-US"/>
        </w:rPr>
        <w:t>ных и животных объектов общее уравнение этого процесса приняло следу</w:t>
      </w:r>
      <w:r w:rsidRPr="00F8790A">
        <w:rPr>
          <w:rFonts w:eastAsia="Calibri"/>
          <w:sz w:val="28"/>
          <w:szCs w:val="28"/>
          <w:lang w:eastAsia="en-US"/>
        </w:rPr>
        <w:t>ю</w:t>
      </w:r>
      <w:r w:rsidRPr="00F8790A">
        <w:rPr>
          <w:rFonts w:eastAsia="Calibri"/>
          <w:sz w:val="28"/>
          <w:szCs w:val="28"/>
          <w:lang w:eastAsia="en-US"/>
        </w:rPr>
        <w:t>щий вид: С</w:t>
      </w:r>
      <w:r w:rsidRPr="00F8790A">
        <w:rPr>
          <w:rFonts w:eastAsia="Calibri"/>
          <w:sz w:val="28"/>
          <w:szCs w:val="28"/>
          <w:vertAlign w:val="subscript"/>
          <w:lang w:eastAsia="en-US"/>
        </w:rPr>
        <w:t>6</w:t>
      </w:r>
      <w:r w:rsidRPr="00F8790A">
        <w:rPr>
          <w:rFonts w:eastAsia="Calibri"/>
          <w:sz w:val="28"/>
          <w:szCs w:val="28"/>
          <w:lang w:eastAsia="en-US"/>
        </w:rPr>
        <w:t>Н</w:t>
      </w:r>
      <w:r w:rsidRPr="00F8790A">
        <w:rPr>
          <w:rFonts w:eastAsia="Calibri"/>
          <w:sz w:val="28"/>
          <w:szCs w:val="28"/>
          <w:vertAlign w:val="subscript"/>
          <w:lang w:eastAsia="en-US"/>
        </w:rPr>
        <w:t>12</w:t>
      </w:r>
      <w:r w:rsidRPr="00F8790A">
        <w:rPr>
          <w:rFonts w:eastAsia="Calibri"/>
          <w:sz w:val="28"/>
          <w:szCs w:val="28"/>
          <w:lang w:eastAsia="en-US"/>
        </w:rPr>
        <w:t>О</w:t>
      </w:r>
      <w:r w:rsidRPr="00F8790A">
        <w:rPr>
          <w:rFonts w:eastAsia="Calibri"/>
          <w:sz w:val="28"/>
          <w:szCs w:val="28"/>
          <w:vertAlign w:val="subscript"/>
          <w:lang w:eastAsia="en-US"/>
        </w:rPr>
        <w:t>6</w:t>
      </w:r>
      <w:r w:rsidRPr="00F8790A">
        <w:rPr>
          <w:rFonts w:eastAsia="Calibri"/>
          <w:sz w:val="28"/>
          <w:szCs w:val="28"/>
          <w:lang w:eastAsia="en-US"/>
        </w:rPr>
        <w:t xml:space="preserve"> + 6О</w:t>
      </w:r>
      <w:r w:rsidRPr="00F8790A">
        <w:rPr>
          <w:rFonts w:eastAsia="Calibri"/>
          <w:sz w:val="28"/>
          <w:szCs w:val="28"/>
          <w:vertAlign w:val="subscript"/>
          <w:lang w:eastAsia="en-US"/>
        </w:rPr>
        <w:t xml:space="preserve">2 </w:t>
      </w:r>
      <w:r w:rsidRPr="00F8790A">
        <w:rPr>
          <w:rFonts w:eastAsia="Calibri"/>
          <w:sz w:val="28"/>
          <w:szCs w:val="28"/>
          <w:lang w:eastAsia="en-US"/>
        </w:rPr>
        <w:t>→ 6СО</w:t>
      </w:r>
      <w:r w:rsidRPr="00F8790A">
        <w:rPr>
          <w:rFonts w:eastAsia="Calibri"/>
          <w:sz w:val="28"/>
          <w:szCs w:val="28"/>
          <w:vertAlign w:val="subscript"/>
          <w:lang w:eastAsia="en-US"/>
        </w:rPr>
        <w:t>2</w:t>
      </w:r>
      <w:r w:rsidRPr="00F8790A">
        <w:rPr>
          <w:rFonts w:eastAsia="Calibri"/>
          <w:sz w:val="28"/>
          <w:szCs w:val="28"/>
          <w:lang w:eastAsia="en-US"/>
        </w:rPr>
        <w:t xml:space="preserve"> + 6Н</w:t>
      </w:r>
      <w:r w:rsidRPr="00F8790A">
        <w:rPr>
          <w:rFonts w:eastAsia="Calibri"/>
          <w:sz w:val="28"/>
          <w:szCs w:val="28"/>
          <w:vertAlign w:val="subscript"/>
          <w:lang w:eastAsia="en-US"/>
        </w:rPr>
        <w:t>2</w:t>
      </w:r>
      <w:r w:rsidRPr="00F8790A">
        <w:rPr>
          <w:rFonts w:eastAsia="Calibri"/>
          <w:sz w:val="28"/>
          <w:szCs w:val="28"/>
          <w:lang w:eastAsia="en-US"/>
        </w:rPr>
        <w:t>О + энергия (2875 кДж/моль)</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Возник вопрос, если дыхание имеет сходство с процессом горения, то к</w:t>
      </w:r>
      <w:r w:rsidRPr="00F8790A">
        <w:rPr>
          <w:rFonts w:eastAsia="Calibri"/>
          <w:sz w:val="28"/>
          <w:szCs w:val="28"/>
          <w:lang w:eastAsia="en-US"/>
        </w:rPr>
        <w:t>а</w:t>
      </w:r>
      <w:r w:rsidRPr="00F8790A">
        <w:rPr>
          <w:rFonts w:eastAsia="Calibri"/>
          <w:sz w:val="28"/>
          <w:szCs w:val="28"/>
          <w:lang w:eastAsia="en-US"/>
        </w:rPr>
        <w:t>ким образом органические вещества могут «гореть» при обычной температуре тела организма, да еще в водной среде, (ведь на 70-90 % масса живых органи</w:t>
      </w:r>
      <w:r w:rsidRPr="00F8790A">
        <w:rPr>
          <w:rFonts w:eastAsia="Calibri"/>
          <w:sz w:val="28"/>
          <w:szCs w:val="28"/>
          <w:lang w:eastAsia="en-US"/>
        </w:rPr>
        <w:t>з</w:t>
      </w:r>
      <w:r w:rsidRPr="00F8790A">
        <w:rPr>
          <w:rFonts w:eastAsia="Calibri"/>
          <w:sz w:val="28"/>
          <w:szCs w:val="28"/>
          <w:lang w:eastAsia="en-US"/>
        </w:rPr>
        <w:t xml:space="preserve">мов состоит из воды)? Возникло предположение о том, что в живых клетках существуют механизмы, активирующие кислород. </w:t>
      </w:r>
    </w:p>
    <w:p w:rsidR="00F8790A" w:rsidRPr="00F8790A" w:rsidRDefault="00F8790A" w:rsidP="00F8790A">
      <w:pPr>
        <w:ind w:firstLine="709"/>
        <w:jc w:val="both"/>
        <w:rPr>
          <w:rFonts w:eastAsia="Calibri"/>
          <w:sz w:val="28"/>
          <w:szCs w:val="28"/>
          <w:lang w:eastAsia="en-US"/>
        </w:rPr>
      </w:pPr>
      <w:r w:rsidRPr="00F8790A">
        <w:rPr>
          <w:rFonts w:eastAsia="Calibri"/>
          <w:b/>
          <w:sz w:val="28"/>
          <w:szCs w:val="28"/>
          <w:lang w:eastAsia="en-US"/>
        </w:rPr>
        <w:t>1845 г.</w:t>
      </w:r>
      <w:r w:rsidRPr="00F8790A">
        <w:rPr>
          <w:rFonts w:eastAsia="Calibri"/>
          <w:sz w:val="28"/>
          <w:szCs w:val="28"/>
          <w:lang w:eastAsia="en-US"/>
        </w:rPr>
        <w:t xml:space="preserve"> – швейцарский химик </w:t>
      </w:r>
      <w:r w:rsidRPr="00F8790A">
        <w:rPr>
          <w:rFonts w:eastAsia="Calibri"/>
          <w:b/>
          <w:i/>
          <w:sz w:val="28"/>
          <w:szCs w:val="28"/>
          <w:lang w:eastAsia="en-US"/>
        </w:rPr>
        <w:t>Христиан-Фридрих Шейнбайн</w:t>
      </w:r>
      <w:r w:rsidRPr="00F8790A">
        <w:rPr>
          <w:rFonts w:eastAsia="Calibri"/>
          <w:sz w:val="28"/>
          <w:szCs w:val="28"/>
          <w:lang w:eastAsia="en-US"/>
        </w:rPr>
        <w:t>, откры</w:t>
      </w:r>
      <w:r w:rsidRPr="00F8790A">
        <w:rPr>
          <w:rFonts w:eastAsia="Calibri"/>
          <w:sz w:val="28"/>
          <w:szCs w:val="28"/>
          <w:lang w:eastAsia="en-US"/>
        </w:rPr>
        <w:t>в</w:t>
      </w:r>
      <w:r w:rsidRPr="00F8790A">
        <w:rPr>
          <w:rFonts w:eastAsia="Calibri"/>
          <w:sz w:val="28"/>
          <w:szCs w:val="28"/>
          <w:lang w:eastAsia="en-US"/>
        </w:rPr>
        <w:t>ший озон и изучавший причины быстрого потемнения пораненной поверхности расти</w:t>
      </w:r>
      <w:r w:rsidRPr="00F8790A">
        <w:rPr>
          <w:rFonts w:eastAsia="Calibri"/>
          <w:sz w:val="28"/>
          <w:szCs w:val="28"/>
          <w:lang w:eastAsia="en-US"/>
        </w:rPr>
        <w:softHyphen/>
        <w:t>тельных тканей, (таких, как ткани яблок, картофеля, плодовых тел гр</w:t>
      </w:r>
      <w:r w:rsidRPr="00F8790A">
        <w:rPr>
          <w:rFonts w:eastAsia="Calibri"/>
          <w:sz w:val="28"/>
          <w:szCs w:val="28"/>
          <w:lang w:eastAsia="en-US"/>
        </w:rPr>
        <w:t>и</w:t>
      </w:r>
      <w:r w:rsidRPr="00F8790A">
        <w:rPr>
          <w:rFonts w:eastAsia="Calibri"/>
          <w:sz w:val="28"/>
          <w:szCs w:val="28"/>
          <w:lang w:eastAsia="en-US"/>
        </w:rPr>
        <w:t xml:space="preserve">бов), выступил со своей </w:t>
      </w:r>
      <w:r w:rsidRPr="00F8790A">
        <w:rPr>
          <w:rFonts w:eastAsia="Calibri"/>
          <w:i/>
          <w:sz w:val="28"/>
          <w:szCs w:val="28"/>
          <w:lang w:eastAsia="en-US"/>
        </w:rPr>
        <w:t>теорией окисли</w:t>
      </w:r>
      <w:r w:rsidRPr="00F8790A">
        <w:rPr>
          <w:rFonts w:eastAsia="Calibri"/>
          <w:i/>
          <w:sz w:val="28"/>
          <w:szCs w:val="28"/>
          <w:lang w:eastAsia="en-US"/>
        </w:rPr>
        <w:softHyphen/>
        <w:t>тельных процессов</w:t>
      </w:r>
      <w:r w:rsidRPr="00F8790A">
        <w:rPr>
          <w:rFonts w:eastAsia="Calibri"/>
          <w:sz w:val="28"/>
          <w:szCs w:val="28"/>
          <w:lang w:eastAsia="en-US"/>
        </w:rPr>
        <w:t>, согласно которой в живых клетках имеются соединения, способные легко окисляться в присутс</w:t>
      </w:r>
      <w:r w:rsidRPr="00F8790A">
        <w:rPr>
          <w:rFonts w:eastAsia="Calibri"/>
          <w:sz w:val="28"/>
          <w:szCs w:val="28"/>
          <w:lang w:eastAsia="en-US"/>
        </w:rPr>
        <w:t>т</w:t>
      </w:r>
      <w:r w:rsidRPr="00F8790A">
        <w:rPr>
          <w:rFonts w:eastAsia="Calibri"/>
          <w:sz w:val="28"/>
          <w:szCs w:val="28"/>
          <w:lang w:eastAsia="en-US"/>
        </w:rPr>
        <w:t>вии О</w:t>
      </w:r>
      <w:r w:rsidRPr="00F8790A">
        <w:rPr>
          <w:rFonts w:eastAsia="Calibri"/>
          <w:sz w:val="28"/>
          <w:szCs w:val="28"/>
          <w:vertAlign w:val="subscript"/>
          <w:lang w:eastAsia="en-US"/>
        </w:rPr>
        <w:t xml:space="preserve">2 </w:t>
      </w:r>
      <w:r w:rsidRPr="00F8790A">
        <w:rPr>
          <w:rFonts w:eastAsia="Calibri"/>
          <w:sz w:val="28"/>
          <w:szCs w:val="28"/>
          <w:lang w:eastAsia="en-US"/>
        </w:rPr>
        <w:t>и таким образом активировать молекулярный кислород. Если ткань пр</w:t>
      </w:r>
      <w:r w:rsidRPr="00F8790A">
        <w:rPr>
          <w:rFonts w:eastAsia="Calibri"/>
          <w:sz w:val="28"/>
          <w:szCs w:val="28"/>
          <w:lang w:eastAsia="en-US"/>
        </w:rPr>
        <w:t>о</w:t>
      </w:r>
      <w:r w:rsidRPr="00F8790A">
        <w:rPr>
          <w:rFonts w:eastAsia="Calibri"/>
          <w:sz w:val="28"/>
          <w:szCs w:val="28"/>
          <w:lang w:eastAsia="en-US"/>
        </w:rPr>
        <w:lastRenderedPageBreak/>
        <w:t>кипятить, то потемнения не происходит. Следова</w:t>
      </w:r>
      <w:r w:rsidRPr="00F8790A">
        <w:rPr>
          <w:rFonts w:eastAsia="Calibri"/>
          <w:sz w:val="28"/>
          <w:szCs w:val="28"/>
          <w:lang w:eastAsia="en-US"/>
        </w:rPr>
        <w:softHyphen/>
        <w:t xml:space="preserve">тельно, потемнение тканей – каталитический окислительный процесс. Шейнбайн ошибочно полагал, что </w:t>
      </w:r>
      <w:r w:rsidRPr="00F8790A">
        <w:rPr>
          <w:rFonts w:eastAsia="Calibri"/>
          <w:i/>
          <w:sz w:val="28"/>
          <w:szCs w:val="28"/>
          <w:lang w:eastAsia="en-US"/>
        </w:rPr>
        <w:t>а</w:t>
      </w:r>
      <w:r w:rsidRPr="00F8790A">
        <w:rPr>
          <w:rFonts w:eastAsia="Calibri"/>
          <w:i/>
          <w:sz w:val="28"/>
          <w:szCs w:val="28"/>
          <w:lang w:eastAsia="en-US"/>
        </w:rPr>
        <w:t>к</w:t>
      </w:r>
      <w:r w:rsidRPr="00F8790A">
        <w:rPr>
          <w:rFonts w:eastAsia="Calibri"/>
          <w:i/>
          <w:sz w:val="28"/>
          <w:szCs w:val="28"/>
          <w:lang w:eastAsia="en-US"/>
        </w:rPr>
        <w:t>тивация кисло</w:t>
      </w:r>
      <w:r w:rsidRPr="00F8790A">
        <w:rPr>
          <w:rFonts w:eastAsia="Calibri"/>
          <w:i/>
          <w:sz w:val="28"/>
          <w:szCs w:val="28"/>
          <w:lang w:eastAsia="en-US"/>
        </w:rPr>
        <w:softHyphen/>
        <w:t>рода – это образование озона</w:t>
      </w:r>
      <w:r w:rsidRPr="00F8790A">
        <w:rPr>
          <w:rFonts w:eastAsia="Calibri"/>
          <w:sz w:val="28"/>
          <w:szCs w:val="28"/>
          <w:lang w:eastAsia="en-US"/>
        </w:rPr>
        <w:t>.</w:t>
      </w:r>
    </w:p>
    <w:p w:rsidR="00F8790A" w:rsidRPr="00F8790A" w:rsidRDefault="00F8790A" w:rsidP="00F8790A">
      <w:pPr>
        <w:ind w:firstLine="709"/>
        <w:jc w:val="both"/>
        <w:rPr>
          <w:rFonts w:eastAsia="Calibri"/>
          <w:sz w:val="28"/>
          <w:szCs w:val="28"/>
          <w:lang w:eastAsia="en-US"/>
        </w:rPr>
      </w:pPr>
      <w:r w:rsidRPr="00F8790A">
        <w:rPr>
          <w:rFonts w:eastAsia="Calibri"/>
          <w:b/>
          <w:sz w:val="28"/>
          <w:szCs w:val="28"/>
          <w:lang w:eastAsia="en-US"/>
        </w:rPr>
        <w:t>1897 г.</w:t>
      </w:r>
      <w:r w:rsidRPr="00F8790A">
        <w:rPr>
          <w:rFonts w:eastAsia="Calibri"/>
          <w:sz w:val="28"/>
          <w:szCs w:val="28"/>
          <w:lang w:eastAsia="en-US"/>
        </w:rPr>
        <w:t xml:space="preserve"> – </w:t>
      </w:r>
      <w:r w:rsidRPr="00F8790A">
        <w:rPr>
          <w:rFonts w:eastAsia="Calibri"/>
          <w:b/>
          <w:i/>
          <w:sz w:val="28"/>
          <w:szCs w:val="28"/>
          <w:lang w:eastAsia="en-US"/>
        </w:rPr>
        <w:t>Алексей Николаевич Бах</w:t>
      </w:r>
      <w:r w:rsidRPr="00F8790A">
        <w:rPr>
          <w:rFonts w:eastAsia="Calibri"/>
          <w:sz w:val="28"/>
          <w:szCs w:val="28"/>
          <w:lang w:eastAsia="en-US"/>
        </w:rPr>
        <w:t xml:space="preserve"> разработал </w:t>
      </w:r>
      <w:r w:rsidRPr="00F8790A">
        <w:rPr>
          <w:rFonts w:eastAsia="Calibri"/>
          <w:i/>
          <w:sz w:val="28"/>
          <w:szCs w:val="28"/>
          <w:lang w:eastAsia="en-US"/>
        </w:rPr>
        <w:t>перекисную теорию биол</w:t>
      </w:r>
      <w:r w:rsidRPr="00F8790A">
        <w:rPr>
          <w:rFonts w:eastAsia="Calibri"/>
          <w:i/>
          <w:sz w:val="28"/>
          <w:szCs w:val="28"/>
          <w:lang w:eastAsia="en-US"/>
        </w:rPr>
        <w:t>о</w:t>
      </w:r>
      <w:r w:rsidRPr="00F8790A">
        <w:rPr>
          <w:rFonts w:eastAsia="Calibri"/>
          <w:i/>
          <w:sz w:val="28"/>
          <w:szCs w:val="28"/>
          <w:lang w:eastAsia="en-US"/>
        </w:rPr>
        <w:t>ги</w:t>
      </w:r>
      <w:r w:rsidRPr="00F8790A">
        <w:rPr>
          <w:rFonts w:eastAsia="Calibri"/>
          <w:i/>
          <w:sz w:val="28"/>
          <w:szCs w:val="28"/>
          <w:lang w:eastAsia="en-US"/>
        </w:rPr>
        <w:softHyphen/>
        <w:t>ческого окисления</w:t>
      </w:r>
      <w:r w:rsidRPr="00F8790A">
        <w:rPr>
          <w:rFonts w:eastAsia="Calibri"/>
          <w:sz w:val="28"/>
          <w:szCs w:val="28"/>
          <w:lang w:eastAsia="en-US"/>
        </w:rPr>
        <w:t>, приложив ее к процессам дыхания. Несколь</w:t>
      </w:r>
      <w:r w:rsidRPr="00F8790A">
        <w:rPr>
          <w:rFonts w:eastAsia="Calibri"/>
          <w:sz w:val="28"/>
          <w:szCs w:val="28"/>
          <w:lang w:eastAsia="en-US"/>
        </w:rPr>
        <w:softHyphen/>
        <w:t xml:space="preserve">ко позже, в том же </w:t>
      </w:r>
      <w:smartTag w:uri="urn:schemas-microsoft-com:office:smarttags" w:element="metricconverter">
        <w:smartTagPr>
          <w:attr w:name="ProductID" w:val="1897 г"/>
        </w:smartTagPr>
        <w:r w:rsidRPr="00F8790A">
          <w:rPr>
            <w:rFonts w:eastAsia="Calibri"/>
            <w:sz w:val="28"/>
            <w:szCs w:val="28"/>
            <w:lang w:eastAsia="en-US"/>
          </w:rPr>
          <w:t>1897 г</w:t>
        </w:r>
      </w:smartTag>
      <w:r w:rsidRPr="00F8790A">
        <w:rPr>
          <w:rFonts w:eastAsia="Calibri"/>
          <w:sz w:val="28"/>
          <w:szCs w:val="28"/>
          <w:lang w:eastAsia="en-US"/>
        </w:rPr>
        <w:t xml:space="preserve">., аналогичные взгляды высказал немецкий исследователь </w:t>
      </w:r>
      <w:r w:rsidRPr="00F8790A">
        <w:rPr>
          <w:rFonts w:eastAsia="Calibri"/>
          <w:b/>
          <w:i/>
          <w:sz w:val="28"/>
          <w:szCs w:val="28"/>
          <w:lang w:eastAsia="en-US"/>
        </w:rPr>
        <w:t>Карл Энглер</w:t>
      </w:r>
      <w:r w:rsidRPr="00F8790A">
        <w:rPr>
          <w:rFonts w:eastAsia="Calibri"/>
          <w:sz w:val="28"/>
          <w:szCs w:val="28"/>
          <w:lang w:eastAsia="en-US"/>
        </w:rPr>
        <w:t xml:space="preserve">. </w:t>
      </w:r>
    </w:p>
    <w:p w:rsidR="00F8790A" w:rsidRPr="00F8790A" w:rsidRDefault="00F8790A" w:rsidP="00F8790A">
      <w:pPr>
        <w:ind w:firstLine="709"/>
        <w:jc w:val="both"/>
        <w:rPr>
          <w:rFonts w:eastAsia="Calibri"/>
          <w:sz w:val="28"/>
          <w:szCs w:val="28"/>
          <w:lang w:eastAsia="en-US"/>
        </w:rPr>
      </w:pPr>
      <w:r w:rsidRPr="00F8790A">
        <w:rPr>
          <w:rFonts w:eastAsia="Calibri"/>
          <w:b/>
          <w:i/>
          <w:sz w:val="28"/>
          <w:szCs w:val="28"/>
          <w:lang w:eastAsia="en-US"/>
        </w:rPr>
        <w:t>Суть перекисной теории биологического окисления Баха.</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Молекулярный кислород имеет двойную связь и для того чтобы его акт</w:t>
      </w:r>
      <w:r w:rsidRPr="00F8790A">
        <w:rPr>
          <w:rFonts w:eastAsia="Calibri"/>
          <w:sz w:val="28"/>
          <w:szCs w:val="28"/>
          <w:lang w:eastAsia="en-US"/>
        </w:rPr>
        <w:t>и</w:t>
      </w:r>
      <w:r w:rsidRPr="00F8790A">
        <w:rPr>
          <w:rFonts w:eastAsia="Calibri"/>
          <w:sz w:val="28"/>
          <w:szCs w:val="28"/>
          <w:lang w:eastAsia="en-US"/>
        </w:rPr>
        <w:t>вировать, необхо</w:t>
      </w:r>
      <w:r w:rsidRPr="00F8790A">
        <w:rPr>
          <w:rFonts w:eastAsia="Calibri"/>
          <w:sz w:val="28"/>
          <w:szCs w:val="28"/>
          <w:lang w:eastAsia="en-US"/>
        </w:rPr>
        <w:softHyphen/>
        <w:t xml:space="preserve">димо эту двойную связь расщепить. В результате образуется перекисная группа –О–О–. </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 xml:space="preserve">1) Легко окисляющееся соединение </w:t>
      </w:r>
      <w:r w:rsidRPr="00F8790A">
        <w:rPr>
          <w:rFonts w:eastAsia="Calibri"/>
          <w:i/>
          <w:iCs/>
          <w:sz w:val="28"/>
          <w:szCs w:val="28"/>
          <w:lang w:eastAsia="en-US"/>
        </w:rPr>
        <w:t xml:space="preserve">А </w:t>
      </w:r>
      <w:r w:rsidRPr="00F8790A">
        <w:rPr>
          <w:rFonts w:eastAsia="Calibri"/>
          <w:sz w:val="28"/>
          <w:szCs w:val="28"/>
          <w:lang w:eastAsia="en-US"/>
        </w:rPr>
        <w:t xml:space="preserve">взаимодействует с кислородом и, разрывая двойную связь, образует пероксид </w:t>
      </w:r>
      <w:r w:rsidRPr="00F8790A">
        <w:rPr>
          <w:rFonts w:eastAsia="Calibri"/>
          <w:i/>
          <w:iCs/>
          <w:sz w:val="28"/>
          <w:szCs w:val="28"/>
          <w:lang w:eastAsia="en-US"/>
        </w:rPr>
        <w:t>АО</w:t>
      </w:r>
      <w:r w:rsidRPr="00F8790A">
        <w:rPr>
          <w:rFonts w:eastAsia="Calibri"/>
          <w:i/>
          <w:iCs/>
          <w:sz w:val="28"/>
          <w:szCs w:val="28"/>
          <w:vertAlign w:val="subscript"/>
          <w:lang w:eastAsia="en-US"/>
        </w:rPr>
        <w:t>2</w:t>
      </w:r>
      <w:r w:rsidRPr="00F8790A">
        <w:rPr>
          <w:rFonts w:eastAsia="Calibri"/>
          <w:i/>
          <w:iCs/>
          <w:sz w:val="28"/>
          <w:szCs w:val="28"/>
          <w:vertAlign w:val="superscript"/>
          <w:lang w:eastAsia="en-US"/>
        </w:rPr>
        <w:t>–</w:t>
      </w:r>
      <w:r w:rsidRPr="00F8790A">
        <w:rPr>
          <w:rFonts w:eastAsia="Calibri"/>
          <w:iCs/>
          <w:sz w:val="28"/>
          <w:szCs w:val="28"/>
          <w:lang w:eastAsia="en-US"/>
        </w:rPr>
        <w:t xml:space="preserve">. </w:t>
      </w:r>
      <w:r w:rsidRPr="00F8790A">
        <w:rPr>
          <w:rFonts w:eastAsia="Calibri"/>
          <w:i/>
          <w:sz w:val="28"/>
          <w:szCs w:val="28"/>
          <w:lang w:eastAsia="en-US"/>
        </w:rPr>
        <w:t>По мысли Баха, активация кислорода есть образование пероксида</w:t>
      </w:r>
      <w:r w:rsidRPr="00F8790A">
        <w:rPr>
          <w:rFonts w:eastAsia="Calibri"/>
          <w:sz w:val="28"/>
          <w:szCs w:val="28"/>
          <w:lang w:eastAsia="en-US"/>
        </w:rPr>
        <w:t xml:space="preserve">. </w:t>
      </w:r>
    </w:p>
    <w:p w:rsidR="00F8790A" w:rsidRPr="00F8790A" w:rsidRDefault="00F8790A" w:rsidP="00F8790A">
      <w:pPr>
        <w:jc w:val="center"/>
        <w:rPr>
          <w:rFonts w:eastAsia="Calibri"/>
          <w:sz w:val="28"/>
          <w:szCs w:val="28"/>
          <w:lang w:eastAsia="en-US"/>
        </w:rPr>
      </w:pPr>
      <w:r w:rsidRPr="00F8790A">
        <w:rPr>
          <w:rFonts w:eastAsia="Calibri"/>
          <w:noProof/>
          <w:sz w:val="28"/>
          <w:szCs w:val="28"/>
        </w:rPr>
        <w:drawing>
          <wp:inline distT="0" distB="0" distL="0" distR="0">
            <wp:extent cx="2488565" cy="581025"/>
            <wp:effectExtent l="0" t="0" r="698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a:lum bright="-20000" contrast="32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9523" r="7938" b="75133"/>
                    <a:stretch>
                      <a:fillRect/>
                    </a:stretch>
                  </pic:blipFill>
                  <pic:spPr bwMode="auto">
                    <a:xfrm>
                      <a:off x="0" y="0"/>
                      <a:ext cx="2488565" cy="581025"/>
                    </a:xfrm>
                    <a:prstGeom prst="rect">
                      <a:avLst/>
                    </a:prstGeom>
                    <a:noFill/>
                    <a:ln>
                      <a:noFill/>
                    </a:ln>
                  </pic:spPr>
                </pic:pic>
              </a:graphicData>
            </a:graphic>
          </wp:inline>
        </w:drawing>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2) В свою очередь пероксидное соединение, взаимодействуя с сое</w:t>
      </w:r>
      <w:r w:rsidRPr="00F8790A">
        <w:rPr>
          <w:rFonts w:eastAsia="Calibri"/>
          <w:sz w:val="28"/>
          <w:szCs w:val="28"/>
          <w:lang w:eastAsia="en-US"/>
        </w:rPr>
        <w:softHyphen/>
        <w:t xml:space="preserve">динением </w:t>
      </w:r>
      <w:r w:rsidRPr="00F8790A">
        <w:rPr>
          <w:rFonts w:eastAsia="Calibri"/>
          <w:i/>
          <w:iCs/>
          <w:sz w:val="28"/>
          <w:szCs w:val="28"/>
          <w:lang w:eastAsia="en-US"/>
        </w:rPr>
        <w:t xml:space="preserve">В, </w:t>
      </w:r>
      <w:r w:rsidRPr="00F8790A">
        <w:rPr>
          <w:rFonts w:eastAsia="Calibri"/>
          <w:sz w:val="28"/>
          <w:szCs w:val="28"/>
          <w:lang w:eastAsia="en-US"/>
        </w:rPr>
        <w:t xml:space="preserve">окисляет его: </w:t>
      </w:r>
    </w:p>
    <w:p w:rsidR="00F8790A" w:rsidRPr="00F8790A" w:rsidRDefault="00F8790A" w:rsidP="00F8790A">
      <w:pPr>
        <w:jc w:val="center"/>
        <w:rPr>
          <w:rFonts w:eastAsia="Calibri"/>
          <w:sz w:val="28"/>
          <w:szCs w:val="28"/>
          <w:lang w:eastAsia="en-US"/>
        </w:rPr>
      </w:pPr>
      <w:r w:rsidRPr="00F8790A">
        <w:rPr>
          <w:rFonts w:eastAsia="Calibri"/>
          <w:noProof/>
          <w:sz w:val="28"/>
          <w:szCs w:val="28"/>
        </w:rPr>
        <w:drawing>
          <wp:inline distT="0" distB="0" distL="0" distR="0">
            <wp:extent cx="2439670" cy="5746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lum bright="-20000" contrast="32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0213" t="35556" r="2979" b="37778"/>
                    <a:stretch>
                      <a:fillRect/>
                    </a:stretch>
                  </pic:blipFill>
                  <pic:spPr bwMode="auto">
                    <a:xfrm>
                      <a:off x="0" y="0"/>
                      <a:ext cx="2439670" cy="574675"/>
                    </a:xfrm>
                    <a:prstGeom prst="rect">
                      <a:avLst/>
                    </a:prstGeom>
                    <a:noFill/>
                    <a:ln>
                      <a:noFill/>
                    </a:ln>
                  </pic:spPr>
                </pic:pic>
              </a:graphicData>
            </a:graphic>
          </wp:inline>
        </w:drawing>
      </w:r>
    </w:p>
    <w:p w:rsidR="00F8790A" w:rsidRPr="00F8790A" w:rsidRDefault="00F8790A" w:rsidP="00F8790A">
      <w:pPr>
        <w:ind w:firstLine="709"/>
        <w:jc w:val="both"/>
        <w:rPr>
          <w:rFonts w:eastAsia="Calibri"/>
          <w:i/>
          <w:iCs/>
          <w:sz w:val="28"/>
          <w:szCs w:val="28"/>
          <w:lang w:eastAsia="en-US"/>
        </w:rPr>
      </w:pPr>
      <w:r w:rsidRPr="00F8790A">
        <w:rPr>
          <w:rFonts w:eastAsia="Calibri"/>
          <w:sz w:val="28"/>
          <w:szCs w:val="28"/>
          <w:lang w:eastAsia="en-US"/>
        </w:rPr>
        <w:t>затем эта реакция повторяется со вторым атомом кислорода и второй м</w:t>
      </w:r>
      <w:r w:rsidRPr="00F8790A">
        <w:rPr>
          <w:rFonts w:eastAsia="Calibri"/>
          <w:sz w:val="28"/>
          <w:szCs w:val="28"/>
          <w:lang w:eastAsia="en-US"/>
        </w:rPr>
        <w:t>о</w:t>
      </w:r>
      <w:r w:rsidRPr="00F8790A">
        <w:rPr>
          <w:rFonts w:eastAsia="Calibri"/>
          <w:sz w:val="28"/>
          <w:szCs w:val="28"/>
          <w:lang w:eastAsia="en-US"/>
        </w:rPr>
        <w:t xml:space="preserve">лекулой соединения </w:t>
      </w:r>
      <w:r w:rsidRPr="00F8790A">
        <w:rPr>
          <w:rFonts w:eastAsia="Calibri"/>
          <w:i/>
          <w:iCs/>
          <w:sz w:val="28"/>
          <w:szCs w:val="28"/>
          <w:lang w:eastAsia="en-US"/>
        </w:rPr>
        <w:t xml:space="preserve">В. </w:t>
      </w:r>
    </w:p>
    <w:p w:rsidR="00F8790A" w:rsidRPr="00F8790A" w:rsidRDefault="00F8790A" w:rsidP="00F8790A">
      <w:pPr>
        <w:jc w:val="center"/>
        <w:rPr>
          <w:rFonts w:eastAsia="Calibri"/>
          <w:i/>
          <w:iCs/>
          <w:sz w:val="28"/>
          <w:szCs w:val="28"/>
          <w:lang w:eastAsia="en-US"/>
        </w:rPr>
      </w:pPr>
      <w:r w:rsidRPr="00F8790A">
        <w:rPr>
          <w:rFonts w:eastAsia="Calibri"/>
          <w:noProof/>
          <w:sz w:val="28"/>
          <w:szCs w:val="28"/>
        </w:rPr>
        <w:drawing>
          <wp:inline distT="0" distB="0" distL="0" distR="0">
            <wp:extent cx="2867025" cy="323215"/>
            <wp:effectExtent l="0" t="0" r="9525" b="63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lum bright="-20000" contrast="32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0213" t="68889" b="17778"/>
                    <a:stretch>
                      <a:fillRect/>
                    </a:stretch>
                  </pic:blipFill>
                  <pic:spPr bwMode="auto">
                    <a:xfrm>
                      <a:off x="0" y="0"/>
                      <a:ext cx="2867025" cy="323215"/>
                    </a:xfrm>
                    <a:prstGeom prst="rect">
                      <a:avLst/>
                    </a:prstGeom>
                    <a:noFill/>
                    <a:ln>
                      <a:noFill/>
                    </a:ln>
                  </pic:spPr>
                </pic:pic>
              </a:graphicData>
            </a:graphic>
          </wp:inline>
        </w:drawing>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Получается полностью восстановленное исходное сое</w:t>
      </w:r>
      <w:r w:rsidRPr="00F8790A">
        <w:rPr>
          <w:rFonts w:eastAsia="Calibri"/>
          <w:sz w:val="28"/>
          <w:szCs w:val="28"/>
          <w:lang w:eastAsia="en-US"/>
        </w:rPr>
        <w:softHyphen/>
        <w:t xml:space="preserve">динение – акцептор кислорода </w:t>
      </w:r>
      <w:r w:rsidRPr="00F8790A">
        <w:rPr>
          <w:rFonts w:eastAsia="Calibri"/>
          <w:i/>
          <w:iCs/>
          <w:sz w:val="28"/>
          <w:szCs w:val="28"/>
          <w:lang w:eastAsia="en-US"/>
        </w:rPr>
        <w:t xml:space="preserve">А </w:t>
      </w:r>
      <w:r w:rsidRPr="00F8790A">
        <w:rPr>
          <w:rFonts w:eastAsia="Calibri"/>
          <w:sz w:val="28"/>
          <w:szCs w:val="28"/>
          <w:lang w:eastAsia="en-US"/>
        </w:rPr>
        <w:t xml:space="preserve">и полностью окисленное вещество </w:t>
      </w:r>
      <w:r w:rsidRPr="00F8790A">
        <w:rPr>
          <w:rFonts w:eastAsia="Calibri"/>
          <w:i/>
          <w:iCs/>
          <w:sz w:val="28"/>
          <w:szCs w:val="28"/>
          <w:lang w:eastAsia="en-US"/>
        </w:rPr>
        <w:t>В:</w:t>
      </w:r>
    </w:p>
    <w:p w:rsidR="00F8790A" w:rsidRPr="00F8790A" w:rsidRDefault="00F8790A" w:rsidP="00F8790A">
      <w:pPr>
        <w:ind w:firstLine="709"/>
        <w:jc w:val="both"/>
        <w:rPr>
          <w:rFonts w:eastAsia="Calibri"/>
          <w:sz w:val="28"/>
          <w:szCs w:val="28"/>
          <w:lang w:eastAsia="en-US"/>
        </w:rPr>
      </w:pPr>
      <w:r w:rsidRPr="00F8790A">
        <w:rPr>
          <w:rFonts w:eastAsia="Calibri"/>
          <w:noProof/>
          <w:sz w:val="28"/>
          <w:szCs w:val="28"/>
        </w:rPr>
        <w:drawing>
          <wp:inline distT="0" distB="0" distL="0" distR="0">
            <wp:extent cx="2906395" cy="297180"/>
            <wp:effectExtent l="0" t="0" r="8255" b="762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a:lum bright="-20000" contrast="32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701" t="86667"/>
                    <a:stretch>
                      <a:fillRect/>
                    </a:stretch>
                  </pic:blipFill>
                  <pic:spPr bwMode="auto">
                    <a:xfrm>
                      <a:off x="0" y="0"/>
                      <a:ext cx="2906395" cy="297180"/>
                    </a:xfrm>
                    <a:prstGeom prst="rect">
                      <a:avLst/>
                    </a:prstGeom>
                    <a:noFill/>
                    <a:ln>
                      <a:noFill/>
                    </a:ln>
                  </pic:spPr>
                </pic:pic>
              </a:graphicData>
            </a:graphic>
          </wp:inline>
        </w:drawing>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Во второй и третьей реакциях, по Баху, участвует пероксидаза. Соедин</w:t>
      </w:r>
      <w:r w:rsidRPr="00F8790A">
        <w:rPr>
          <w:rFonts w:eastAsia="Calibri"/>
          <w:sz w:val="28"/>
          <w:szCs w:val="28"/>
          <w:lang w:eastAsia="en-US"/>
        </w:rPr>
        <w:t>е</w:t>
      </w:r>
      <w:r w:rsidRPr="00F8790A">
        <w:rPr>
          <w:rFonts w:eastAsia="Calibri"/>
          <w:sz w:val="28"/>
          <w:szCs w:val="28"/>
          <w:lang w:eastAsia="en-US"/>
        </w:rPr>
        <w:t xml:space="preserve">ние </w:t>
      </w:r>
      <w:r w:rsidRPr="00F8790A">
        <w:rPr>
          <w:rFonts w:eastAsia="Calibri"/>
          <w:i/>
          <w:iCs/>
          <w:sz w:val="28"/>
          <w:szCs w:val="28"/>
          <w:lang w:eastAsia="en-US"/>
        </w:rPr>
        <w:t xml:space="preserve">А, </w:t>
      </w:r>
      <w:r w:rsidRPr="00F8790A">
        <w:rPr>
          <w:rFonts w:eastAsia="Calibri"/>
          <w:sz w:val="28"/>
          <w:szCs w:val="28"/>
          <w:lang w:eastAsia="en-US"/>
        </w:rPr>
        <w:t>которое активирует кислород, Бах назвал «оксигеназой», рассматривая его вначале как фермент.</w:t>
      </w:r>
    </w:p>
    <w:p w:rsidR="00F8790A" w:rsidRPr="00F8790A" w:rsidRDefault="00F8790A" w:rsidP="00F8790A">
      <w:pPr>
        <w:jc w:val="center"/>
        <w:rPr>
          <w:rFonts w:eastAsia="Calibri"/>
          <w:sz w:val="28"/>
          <w:szCs w:val="28"/>
          <w:lang w:eastAsia="en-US"/>
        </w:rPr>
      </w:pPr>
      <w:r w:rsidRPr="00F8790A">
        <w:rPr>
          <w:rFonts w:eastAsia="Calibri"/>
          <w:noProof/>
          <w:sz w:val="28"/>
          <w:szCs w:val="28"/>
        </w:rPr>
        <w:drawing>
          <wp:inline distT="0" distB="0" distL="0" distR="0">
            <wp:extent cx="5941828" cy="782320"/>
            <wp:effectExtent l="0" t="0" r="1905" b="0"/>
            <wp:docPr id="5" name="Рисунок 5" descr="1328760105_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328760105_image004"/>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54417" cy="783977"/>
                    </a:xfrm>
                    <a:prstGeom prst="rect">
                      <a:avLst/>
                    </a:prstGeom>
                    <a:noFill/>
                    <a:ln>
                      <a:noFill/>
                    </a:ln>
                  </pic:spPr>
                </pic:pic>
              </a:graphicData>
            </a:graphic>
          </wp:inline>
        </w:drawing>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 xml:space="preserve"> ***В даль</w:t>
      </w:r>
      <w:r w:rsidRPr="00F8790A">
        <w:rPr>
          <w:rFonts w:eastAsia="Calibri"/>
          <w:sz w:val="28"/>
          <w:szCs w:val="28"/>
          <w:lang w:eastAsia="en-US"/>
        </w:rPr>
        <w:softHyphen/>
        <w:t>нейшем он пришел к заключению, что это те соединения, кот</w:t>
      </w:r>
      <w:r w:rsidRPr="00F8790A">
        <w:rPr>
          <w:rFonts w:eastAsia="Calibri"/>
          <w:sz w:val="28"/>
          <w:szCs w:val="28"/>
          <w:lang w:eastAsia="en-US"/>
        </w:rPr>
        <w:t>о</w:t>
      </w:r>
      <w:r w:rsidRPr="00F8790A">
        <w:rPr>
          <w:rFonts w:eastAsia="Calibri"/>
          <w:sz w:val="28"/>
          <w:szCs w:val="28"/>
          <w:lang w:eastAsia="en-US"/>
        </w:rPr>
        <w:t>рые темнеют на воздухе при поранении тканей.</w:t>
      </w:r>
    </w:p>
    <w:p w:rsidR="00F8790A" w:rsidRPr="00F8790A" w:rsidRDefault="00F8790A" w:rsidP="00F8790A">
      <w:pPr>
        <w:ind w:firstLine="709"/>
        <w:jc w:val="both"/>
        <w:rPr>
          <w:rFonts w:eastAsia="Calibri"/>
          <w:sz w:val="28"/>
          <w:szCs w:val="28"/>
          <w:lang w:eastAsia="en-US"/>
        </w:rPr>
      </w:pPr>
      <w:r w:rsidRPr="00F8790A">
        <w:rPr>
          <w:rFonts w:eastAsia="Calibri"/>
          <w:b/>
          <w:sz w:val="28"/>
          <w:szCs w:val="28"/>
          <w:lang w:eastAsia="en-US"/>
        </w:rPr>
        <w:t>1955 г.</w:t>
      </w:r>
      <w:r w:rsidRPr="00F8790A">
        <w:rPr>
          <w:rFonts w:eastAsia="Calibri"/>
          <w:sz w:val="28"/>
          <w:szCs w:val="28"/>
          <w:lang w:eastAsia="en-US"/>
        </w:rPr>
        <w:t xml:space="preserve"> – две группы исследователей – </w:t>
      </w:r>
      <w:r w:rsidRPr="00F8790A">
        <w:rPr>
          <w:rFonts w:eastAsia="Calibri"/>
          <w:b/>
          <w:i/>
          <w:sz w:val="28"/>
          <w:szCs w:val="28"/>
          <w:lang w:eastAsia="en-US"/>
        </w:rPr>
        <w:t>О. Хаяши</w:t>
      </w:r>
      <w:r w:rsidRPr="00F8790A">
        <w:rPr>
          <w:rFonts w:eastAsia="Calibri"/>
          <w:sz w:val="28"/>
          <w:szCs w:val="28"/>
          <w:lang w:eastAsia="en-US"/>
        </w:rPr>
        <w:t xml:space="preserve"> с сотр. в Японии и Г.</w:t>
      </w:r>
      <w:r w:rsidRPr="00F8790A">
        <w:rPr>
          <w:rFonts w:eastAsia="Calibri"/>
          <w:b/>
          <w:i/>
          <w:sz w:val="28"/>
          <w:szCs w:val="28"/>
          <w:lang w:eastAsia="en-US"/>
        </w:rPr>
        <w:t>С. Мэзон</w:t>
      </w:r>
      <w:r w:rsidRPr="00F8790A">
        <w:rPr>
          <w:rFonts w:eastAsia="Calibri"/>
          <w:sz w:val="28"/>
          <w:szCs w:val="28"/>
          <w:lang w:eastAsia="en-US"/>
        </w:rPr>
        <w:t xml:space="preserve"> с сотр. в США доказали, что молеку</w:t>
      </w:r>
      <w:r w:rsidRPr="00F8790A">
        <w:rPr>
          <w:rFonts w:eastAsia="Calibri"/>
          <w:sz w:val="28"/>
          <w:szCs w:val="28"/>
          <w:lang w:eastAsia="en-US"/>
        </w:rPr>
        <w:softHyphen/>
        <w:t>лярный кислород действительно может включаться в органи</w:t>
      </w:r>
      <w:r w:rsidRPr="00F8790A">
        <w:rPr>
          <w:rFonts w:eastAsia="Calibri"/>
          <w:sz w:val="28"/>
          <w:szCs w:val="28"/>
          <w:lang w:eastAsia="en-US"/>
        </w:rPr>
        <w:softHyphen/>
        <w:t>ческие соединения.</w:t>
      </w:r>
    </w:p>
    <w:p w:rsidR="00F8790A" w:rsidRPr="00F8790A" w:rsidRDefault="00F8790A" w:rsidP="00F8790A">
      <w:pPr>
        <w:ind w:firstLine="709"/>
        <w:jc w:val="both"/>
        <w:rPr>
          <w:rFonts w:eastAsia="Calibri"/>
          <w:sz w:val="28"/>
          <w:szCs w:val="28"/>
          <w:lang w:eastAsia="en-US"/>
        </w:rPr>
      </w:pPr>
      <w:r w:rsidRPr="00F8790A">
        <w:rPr>
          <w:rFonts w:eastAsia="Calibri"/>
          <w:i/>
          <w:sz w:val="28"/>
          <w:szCs w:val="28"/>
          <w:lang w:eastAsia="en-US"/>
        </w:rPr>
        <w:t>Значение теории</w:t>
      </w:r>
      <w:r w:rsidRPr="00F8790A">
        <w:rPr>
          <w:rFonts w:eastAsia="Calibri"/>
          <w:sz w:val="28"/>
          <w:szCs w:val="28"/>
          <w:lang w:eastAsia="en-US"/>
        </w:rPr>
        <w:t>. В настоящее время известно, что путь включения к</w:t>
      </w:r>
      <w:r w:rsidRPr="00F8790A">
        <w:rPr>
          <w:rFonts w:eastAsia="Calibri"/>
          <w:sz w:val="28"/>
          <w:szCs w:val="28"/>
          <w:lang w:eastAsia="en-US"/>
        </w:rPr>
        <w:t>и</w:t>
      </w:r>
      <w:r w:rsidRPr="00F8790A">
        <w:rPr>
          <w:rFonts w:eastAsia="Calibri"/>
          <w:sz w:val="28"/>
          <w:szCs w:val="28"/>
          <w:lang w:eastAsia="en-US"/>
        </w:rPr>
        <w:t>сло</w:t>
      </w:r>
      <w:r w:rsidRPr="00F8790A">
        <w:rPr>
          <w:rFonts w:eastAsia="Calibri"/>
          <w:sz w:val="28"/>
          <w:szCs w:val="28"/>
          <w:lang w:eastAsia="en-US"/>
        </w:rPr>
        <w:softHyphen/>
        <w:t>рода в органические соединения в соответствии с перекисной теорией би</w:t>
      </w:r>
      <w:r w:rsidRPr="00F8790A">
        <w:rPr>
          <w:rFonts w:eastAsia="Calibri"/>
          <w:sz w:val="28"/>
          <w:szCs w:val="28"/>
          <w:lang w:eastAsia="en-US"/>
        </w:rPr>
        <w:t>о</w:t>
      </w:r>
      <w:r w:rsidRPr="00F8790A">
        <w:rPr>
          <w:rFonts w:eastAsia="Calibri"/>
          <w:sz w:val="28"/>
          <w:szCs w:val="28"/>
          <w:lang w:eastAsia="en-US"/>
        </w:rPr>
        <w:t>логического окисления Баха и Энглера не имеет отношения к дыханию, однако работы этих исследователей сыграли большую роль в изучении химизма дых</w:t>
      </w:r>
      <w:r w:rsidRPr="00F8790A">
        <w:rPr>
          <w:rFonts w:eastAsia="Calibri"/>
          <w:sz w:val="28"/>
          <w:szCs w:val="28"/>
          <w:lang w:eastAsia="en-US"/>
        </w:rPr>
        <w:t>а</w:t>
      </w:r>
      <w:r w:rsidRPr="00F8790A">
        <w:rPr>
          <w:rFonts w:eastAsia="Calibri"/>
          <w:sz w:val="28"/>
          <w:szCs w:val="28"/>
          <w:lang w:eastAsia="en-US"/>
        </w:rPr>
        <w:lastRenderedPageBreak/>
        <w:t>ния, заложив основы современного понимания механизмов активации кисло</w:t>
      </w:r>
      <w:r w:rsidRPr="00F8790A">
        <w:rPr>
          <w:rFonts w:eastAsia="Calibri"/>
          <w:sz w:val="28"/>
          <w:szCs w:val="28"/>
          <w:lang w:eastAsia="en-US"/>
        </w:rPr>
        <w:softHyphen/>
        <w:t>рода.</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А.Н. Бах, сделав упор на перекисную теорию, выдвинул и вторую гипот</w:t>
      </w:r>
      <w:r w:rsidRPr="00F8790A">
        <w:rPr>
          <w:rFonts w:eastAsia="Calibri"/>
          <w:sz w:val="28"/>
          <w:szCs w:val="28"/>
          <w:lang w:eastAsia="en-US"/>
        </w:rPr>
        <w:t>е</w:t>
      </w:r>
      <w:r w:rsidRPr="00F8790A">
        <w:rPr>
          <w:rFonts w:eastAsia="Calibri"/>
          <w:sz w:val="28"/>
          <w:szCs w:val="28"/>
          <w:lang w:eastAsia="en-US"/>
        </w:rPr>
        <w:t>зу, согласно которой биологическое окисление связано с отнятием от субстрата электронов и протонов. Роль же кислорода состоит в этом случае в регенерации окисленного состояния первичного акцептора водорода.</w:t>
      </w:r>
    </w:p>
    <w:p w:rsidR="00F8790A" w:rsidRPr="00F8790A" w:rsidRDefault="00F8790A" w:rsidP="00F8790A">
      <w:pPr>
        <w:ind w:firstLine="709"/>
        <w:jc w:val="both"/>
        <w:rPr>
          <w:rFonts w:eastAsia="Calibri"/>
          <w:sz w:val="28"/>
          <w:szCs w:val="28"/>
          <w:lang w:eastAsia="en-US"/>
        </w:rPr>
      </w:pPr>
      <w:r w:rsidRPr="00F8790A">
        <w:rPr>
          <w:rFonts w:eastAsia="Calibri"/>
          <w:b/>
          <w:sz w:val="28"/>
          <w:szCs w:val="28"/>
          <w:lang w:eastAsia="en-US"/>
        </w:rPr>
        <w:t xml:space="preserve">1903 – </w:t>
      </w:r>
      <w:smartTag w:uri="urn:schemas-microsoft-com:office:smarttags" w:element="metricconverter">
        <w:smartTagPr>
          <w:attr w:name="ProductID" w:val="1916 г"/>
        </w:smartTagPr>
        <w:r w:rsidRPr="00F8790A">
          <w:rPr>
            <w:rFonts w:eastAsia="Calibri"/>
            <w:b/>
            <w:sz w:val="28"/>
            <w:szCs w:val="28"/>
            <w:lang w:eastAsia="en-US"/>
          </w:rPr>
          <w:t>1916 г</w:t>
        </w:r>
      </w:smartTag>
      <w:r w:rsidRPr="00F8790A">
        <w:rPr>
          <w:rFonts w:eastAsia="Calibri"/>
          <w:b/>
          <w:sz w:val="28"/>
          <w:szCs w:val="28"/>
          <w:lang w:eastAsia="en-US"/>
        </w:rPr>
        <w:t>.</w:t>
      </w:r>
      <w:r w:rsidRPr="00F8790A">
        <w:rPr>
          <w:rFonts w:eastAsia="Calibri"/>
          <w:sz w:val="28"/>
          <w:szCs w:val="28"/>
          <w:lang w:eastAsia="en-US"/>
        </w:rPr>
        <w:t xml:space="preserve"> – На основе второй гипотезы Баха </w:t>
      </w:r>
      <w:r w:rsidRPr="00F8790A">
        <w:rPr>
          <w:rFonts w:eastAsia="Calibri"/>
          <w:b/>
          <w:i/>
          <w:sz w:val="28"/>
          <w:szCs w:val="28"/>
          <w:lang w:eastAsia="en-US"/>
        </w:rPr>
        <w:t>Владимир Иванович Палладин</w:t>
      </w:r>
      <w:r w:rsidRPr="00F8790A">
        <w:rPr>
          <w:rFonts w:eastAsia="Calibri"/>
          <w:sz w:val="28"/>
          <w:szCs w:val="28"/>
          <w:lang w:eastAsia="en-US"/>
        </w:rPr>
        <w:t xml:space="preserve"> создает </w:t>
      </w:r>
      <w:r w:rsidRPr="00F8790A">
        <w:rPr>
          <w:rFonts w:eastAsia="Calibri"/>
          <w:i/>
          <w:sz w:val="28"/>
          <w:szCs w:val="28"/>
          <w:lang w:eastAsia="en-US"/>
        </w:rPr>
        <w:t>теорию химизма дыхания.</w:t>
      </w:r>
    </w:p>
    <w:p w:rsidR="00F8790A" w:rsidRPr="00F8790A" w:rsidRDefault="00F8790A" w:rsidP="00F8790A">
      <w:pPr>
        <w:ind w:firstLine="709"/>
        <w:jc w:val="both"/>
        <w:rPr>
          <w:rFonts w:eastAsia="Calibri"/>
          <w:sz w:val="28"/>
          <w:szCs w:val="28"/>
          <w:lang w:eastAsia="en-US"/>
        </w:rPr>
      </w:pPr>
      <w:r w:rsidRPr="00F8790A">
        <w:rPr>
          <w:rFonts w:eastAsia="Calibri"/>
          <w:b/>
          <w:i/>
          <w:sz w:val="28"/>
          <w:szCs w:val="28"/>
          <w:lang w:eastAsia="en-US"/>
        </w:rPr>
        <w:t>Теория химизма дыхания Палладина(теория активации водорода)</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Занимаясь с дыхательными пигментами (темнеющими на воздухе вещ</w:t>
      </w:r>
      <w:r w:rsidRPr="00F8790A">
        <w:rPr>
          <w:rFonts w:eastAsia="Calibri"/>
          <w:sz w:val="28"/>
          <w:szCs w:val="28"/>
          <w:lang w:eastAsia="en-US"/>
        </w:rPr>
        <w:t>е</w:t>
      </w:r>
      <w:r w:rsidRPr="00F8790A">
        <w:rPr>
          <w:rFonts w:eastAsia="Calibri"/>
          <w:sz w:val="28"/>
          <w:szCs w:val="28"/>
          <w:lang w:eastAsia="en-US"/>
        </w:rPr>
        <w:t>ствами тканей), Палладии нашел, удачную искусственную модель, которая п</w:t>
      </w:r>
      <w:r w:rsidRPr="00F8790A">
        <w:rPr>
          <w:rFonts w:eastAsia="Calibri"/>
          <w:sz w:val="28"/>
          <w:szCs w:val="28"/>
          <w:lang w:eastAsia="en-US"/>
        </w:rPr>
        <w:t>о</w:t>
      </w:r>
      <w:r w:rsidRPr="00F8790A">
        <w:rPr>
          <w:rFonts w:eastAsia="Calibri"/>
          <w:sz w:val="28"/>
          <w:szCs w:val="28"/>
          <w:lang w:eastAsia="en-US"/>
        </w:rPr>
        <w:t xml:space="preserve">могла расшифровать химизм дыхания. Это был известный краситель </w:t>
      </w:r>
      <w:r w:rsidRPr="00F8790A">
        <w:rPr>
          <w:rFonts w:eastAsia="Calibri"/>
          <w:i/>
          <w:sz w:val="28"/>
          <w:szCs w:val="28"/>
          <w:lang w:eastAsia="en-US"/>
        </w:rPr>
        <w:t>метилен</w:t>
      </w:r>
      <w:r w:rsidRPr="00F8790A">
        <w:rPr>
          <w:rFonts w:eastAsia="Calibri"/>
          <w:i/>
          <w:sz w:val="28"/>
          <w:szCs w:val="28"/>
          <w:lang w:eastAsia="en-US"/>
        </w:rPr>
        <w:t>о</w:t>
      </w:r>
      <w:r w:rsidRPr="00F8790A">
        <w:rPr>
          <w:rFonts w:eastAsia="Calibri"/>
          <w:i/>
          <w:sz w:val="28"/>
          <w:szCs w:val="28"/>
          <w:lang w:eastAsia="en-US"/>
        </w:rPr>
        <w:t>вый синий</w:t>
      </w:r>
      <w:r w:rsidRPr="00F8790A">
        <w:rPr>
          <w:rFonts w:eastAsia="Calibri"/>
          <w:sz w:val="28"/>
          <w:szCs w:val="28"/>
          <w:lang w:eastAsia="en-US"/>
        </w:rPr>
        <w:t>. Если в пробирку с раствором метиленового синего поместить н</w:t>
      </w:r>
      <w:r w:rsidRPr="00F8790A">
        <w:rPr>
          <w:rFonts w:eastAsia="Calibri"/>
          <w:sz w:val="28"/>
          <w:szCs w:val="28"/>
          <w:lang w:eastAsia="en-US"/>
        </w:rPr>
        <w:t>е</w:t>
      </w:r>
      <w:r w:rsidRPr="00F8790A">
        <w:rPr>
          <w:rFonts w:eastAsia="Calibri"/>
          <w:sz w:val="28"/>
          <w:szCs w:val="28"/>
          <w:lang w:eastAsia="en-US"/>
        </w:rPr>
        <w:t>сколько прорастающих зародышей пшеницы и выкатать воздух (удалить к</w:t>
      </w:r>
      <w:r w:rsidRPr="00F8790A">
        <w:rPr>
          <w:rFonts w:eastAsia="Calibri"/>
          <w:sz w:val="28"/>
          <w:szCs w:val="28"/>
          <w:lang w:eastAsia="en-US"/>
        </w:rPr>
        <w:t>и</w:t>
      </w:r>
      <w:r w:rsidRPr="00F8790A">
        <w:rPr>
          <w:rFonts w:eastAsia="Calibri"/>
          <w:sz w:val="28"/>
          <w:szCs w:val="28"/>
          <w:lang w:eastAsia="en-US"/>
        </w:rPr>
        <w:t>слород), то через некоторое время этот краситель полностью обесцветится. Е</w:t>
      </w:r>
      <w:r w:rsidRPr="00F8790A">
        <w:rPr>
          <w:rFonts w:eastAsia="Calibri"/>
          <w:sz w:val="28"/>
          <w:szCs w:val="28"/>
          <w:lang w:eastAsia="en-US"/>
        </w:rPr>
        <w:t>с</w:t>
      </w:r>
      <w:r w:rsidRPr="00F8790A">
        <w:rPr>
          <w:rFonts w:eastAsia="Calibri"/>
          <w:sz w:val="28"/>
          <w:szCs w:val="28"/>
          <w:lang w:eastAsia="en-US"/>
        </w:rPr>
        <w:t>ли затем открыть пробирку и встряхнуть содержимое (т.е. дать кислород), то краситель снова синеет. Таким образом, при контакте с кислородом краситель окисляется, приобретая синий цвет, а живая ткань способна восстанавливать краситель, обесцвечивая его. Причем окисление метиленового синего связано не с присоединением кислорода, а с отнятием водорода. Краситель восстана</w:t>
      </w:r>
      <w:r w:rsidRPr="00F8790A">
        <w:rPr>
          <w:rFonts w:eastAsia="Calibri"/>
          <w:sz w:val="28"/>
          <w:szCs w:val="28"/>
          <w:lang w:eastAsia="en-US"/>
        </w:rPr>
        <w:t>в</w:t>
      </w:r>
      <w:r w:rsidRPr="00F8790A">
        <w:rPr>
          <w:rFonts w:eastAsia="Calibri"/>
          <w:sz w:val="28"/>
          <w:szCs w:val="28"/>
          <w:lang w:eastAsia="en-US"/>
        </w:rPr>
        <w:t>ливается за счет присоединения электронов и протонов.</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По этой теории, биологическое окисление может происходить путем д</w:t>
      </w:r>
      <w:r w:rsidRPr="00F8790A">
        <w:rPr>
          <w:rFonts w:eastAsia="Calibri"/>
          <w:sz w:val="28"/>
          <w:szCs w:val="28"/>
          <w:lang w:eastAsia="en-US"/>
        </w:rPr>
        <w:t>е</w:t>
      </w:r>
      <w:r w:rsidRPr="00F8790A">
        <w:rPr>
          <w:rFonts w:eastAsia="Calibri"/>
          <w:sz w:val="28"/>
          <w:szCs w:val="28"/>
          <w:lang w:eastAsia="en-US"/>
        </w:rPr>
        <w:t>гидрирования субстрата и без участия кислорода, но при помощи коферментов – акцепторов водорода, т.е. окисление на первых этапах может происходить и в анаэробных условиях, а затем может идти при участии кислорода в аэробных условиях, в результате чего образуются молекулы воды. Кислород, по Палл</w:t>
      </w:r>
      <w:r w:rsidRPr="00F8790A">
        <w:rPr>
          <w:rFonts w:eastAsia="Calibri"/>
          <w:sz w:val="28"/>
          <w:szCs w:val="28"/>
          <w:lang w:eastAsia="en-US"/>
        </w:rPr>
        <w:t>а</w:t>
      </w:r>
      <w:r w:rsidRPr="00F8790A">
        <w:rPr>
          <w:rFonts w:eastAsia="Calibri"/>
          <w:sz w:val="28"/>
          <w:szCs w:val="28"/>
          <w:lang w:eastAsia="en-US"/>
        </w:rPr>
        <w:t xml:space="preserve">дину, необходим не для включения в дыхательный субстрат, а для отнятия электронов и протонов от </w:t>
      </w:r>
      <w:r w:rsidRPr="00F8790A">
        <w:rPr>
          <w:rFonts w:eastAsia="Calibri"/>
          <w:sz w:val="28"/>
          <w:szCs w:val="28"/>
          <w:lang w:val="en-US" w:eastAsia="en-US"/>
        </w:rPr>
        <w:t>RH</w:t>
      </w:r>
      <w:r w:rsidRPr="00F8790A">
        <w:rPr>
          <w:rFonts w:eastAsia="Calibri"/>
          <w:sz w:val="28"/>
          <w:szCs w:val="28"/>
          <w:vertAlign w:val="subscript"/>
          <w:lang w:eastAsia="en-US"/>
        </w:rPr>
        <w:t>2</w:t>
      </w:r>
      <w:r w:rsidRPr="00F8790A">
        <w:rPr>
          <w:rFonts w:eastAsia="Calibri"/>
          <w:sz w:val="28"/>
          <w:szCs w:val="28"/>
          <w:lang w:eastAsia="en-US"/>
        </w:rPr>
        <w:t xml:space="preserve">, в результате чего образуется вода. </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Предполагалось, что акцептором атомов водорода являются соединения хинонной природы (подобные, убихинону). Сейчас установлено, что в процессе биологического окисления атомы водорода от субстрата отщепляются кофе</w:t>
      </w:r>
      <w:r w:rsidRPr="00F8790A">
        <w:rPr>
          <w:rFonts w:eastAsia="Calibri"/>
          <w:sz w:val="28"/>
          <w:szCs w:val="28"/>
          <w:lang w:eastAsia="en-US"/>
        </w:rPr>
        <w:t>р</w:t>
      </w:r>
      <w:r w:rsidRPr="00F8790A">
        <w:rPr>
          <w:rFonts w:eastAsia="Calibri"/>
          <w:sz w:val="28"/>
          <w:szCs w:val="28"/>
          <w:lang w:eastAsia="en-US"/>
        </w:rPr>
        <w:t>ментами – НАД, НАДФ, ФАД и ФМН.</w:t>
      </w:r>
    </w:p>
    <w:p w:rsidR="00F8790A" w:rsidRPr="00F8790A" w:rsidRDefault="00F8790A" w:rsidP="00F8790A">
      <w:pPr>
        <w:ind w:firstLine="709"/>
        <w:jc w:val="both"/>
        <w:rPr>
          <w:rFonts w:eastAsia="Calibri"/>
          <w:sz w:val="28"/>
          <w:szCs w:val="28"/>
          <w:lang w:eastAsia="en-US"/>
        </w:rPr>
      </w:pPr>
    </w:p>
    <w:p w:rsidR="00F8790A" w:rsidRPr="00F8790A" w:rsidRDefault="00F8790A" w:rsidP="00F8790A">
      <w:pPr>
        <w:jc w:val="center"/>
        <w:rPr>
          <w:rFonts w:eastAsia="Calibri"/>
          <w:sz w:val="28"/>
          <w:szCs w:val="28"/>
          <w:lang w:eastAsia="en-US"/>
        </w:rPr>
      </w:pPr>
      <w:r w:rsidRPr="00F8790A">
        <w:rPr>
          <w:rFonts w:eastAsia="Calibri"/>
          <w:noProof/>
          <w:sz w:val="28"/>
          <w:szCs w:val="28"/>
        </w:rPr>
        <w:drawing>
          <wp:inline distT="0" distB="0" distL="0" distR="0">
            <wp:extent cx="6096000" cy="742877"/>
            <wp:effectExtent l="0" t="0" r="0" b="635"/>
            <wp:docPr id="6" name="Рисунок 6" descr="1328760182_image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1328760182_image006"/>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03806" cy="743828"/>
                    </a:xfrm>
                    <a:prstGeom prst="rect">
                      <a:avLst/>
                    </a:prstGeom>
                    <a:noFill/>
                    <a:ln>
                      <a:noFill/>
                    </a:ln>
                  </pic:spPr>
                </pic:pic>
              </a:graphicData>
            </a:graphic>
          </wp:inline>
        </w:drawing>
      </w:r>
    </w:p>
    <w:p w:rsidR="00F8790A" w:rsidRPr="00F8790A" w:rsidRDefault="00F8790A" w:rsidP="00F8790A">
      <w:pPr>
        <w:ind w:firstLine="709"/>
        <w:jc w:val="both"/>
        <w:rPr>
          <w:rFonts w:eastAsia="Calibri"/>
          <w:b/>
          <w:sz w:val="28"/>
          <w:szCs w:val="28"/>
          <w:lang w:eastAsia="en-US"/>
        </w:rPr>
      </w:pPr>
    </w:p>
    <w:p w:rsidR="00F8790A" w:rsidRPr="00F8790A" w:rsidRDefault="00F8790A" w:rsidP="00F8790A">
      <w:pPr>
        <w:ind w:firstLine="709"/>
        <w:jc w:val="both"/>
        <w:rPr>
          <w:rFonts w:eastAsia="Calibri"/>
          <w:sz w:val="28"/>
          <w:szCs w:val="28"/>
          <w:lang w:eastAsia="en-US"/>
        </w:rPr>
      </w:pPr>
      <w:r w:rsidRPr="00F8790A">
        <w:rPr>
          <w:rFonts w:eastAsia="Calibri"/>
          <w:b/>
          <w:sz w:val="28"/>
          <w:szCs w:val="28"/>
          <w:lang w:eastAsia="en-US"/>
        </w:rPr>
        <w:t>1912 г.</w:t>
      </w:r>
      <w:r w:rsidRPr="00F8790A">
        <w:rPr>
          <w:rFonts w:eastAsia="Calibri"/>
          <w:sz w:val="28"/>
          <w:szCs w:val="28"/>
          <w:lang w:eastAsia="en-US"/>
        </w:rPr>
        <w:t xml:space="preserve"> – немецкий биохимик </w:t>
      </w:r>
      <w:r w:rsidRPr="00F8790A">
        <w:rPr>
          <w:rFonts w:eastAsia="Calibri"/>
          <w:b/>
          <w:i/>
          <w:sz w:val="28"/>
          <w:szCs w:val="28"/>
          <w:lang w:eastAsia="en-US"/>
        </w:rPr>
        <w:t>Генрих Виланд</w:t>
      </w:r>
      <w:r w:rsidRPr="00F8790A">
        <w:rPr>
          <w:rFonts w:eastAsia="Calibri"/>
          <w:sz w:val="28"/>
          <w:szCs w:val="28"/>
          <w:lang w:eastAsia="en-US"/>
        </w:rPr>
        <w:t xml:space="preserve"> подтвердил теорию Палл</w:t>
      </w:r>
      <w:r w:rsidRPr="00F8790A">
        <w:rPr>
          <w:rFonts w:eastAsia="Calibri"/>
          <w:sz w:val="28"/>
          <w:szCs w:val="28"/>
          <w:lang w:eastAsia="en-US"/>
        </w:rPr>
        <w:t>а</w:t>
      </w:r>
      <w:r w:rsidRPr="00F8790A">
        <w:rPr>
          <w:rFonts w:eastAsia="Calibri"/>
          <w:sz w:val="28"/>
          <w:szCs w:val="28"/>
          <w:lang w:eastAsia="en-US"/>
        </w:rPr>
        <w:t>дина, и показал, что окисление спиртов и гидратных форм альдегидов принц</w:t>
      </w:r>
      <w:r w:rsidRPr="00F8790A">
        <w:rPr>
          <w:rFonts w:eastAsia="Calibri"/>
          <w:sz w:val="28"/>
          <w:szCs w:val="28"/>
          <w:lang w:eastAsia="en-US"/>
        </w:rPr>
        <w:t>и</w:t>
      </w:r>
      <w:r w:rsidRPr="00F8790A">
        <w:rPr>
          <w:rFonts w:eastAsia="Calibri"/>
          <w:sz w:val="28"/>
          <w:szCs w:val="28"/>
          <w:lang w:eastAsia="en-US"/>
        </w:rPr>
        <w:t xml:space="preserve">пиально возможно и в отсутствии свободного кислорода (до этого считалось, что только кислород способен оторвать атомы водорода от вещества). </w:t>
      </w:r>
    </w:p>
    <w:p w:rsidR="00F8790A" w:rsidRPr="00F8790A" w:rsidRDefault="00F8790A" w:rsidP="00F8790A">
      <w:pPr>
        <w:jc w:val="center"/>
        <w:rPr>
          <w:rFonts w:eastAsia="Calibri"/>
          <w:sz w:val="28"/>
          <w:szCs w:val="28"/>
          <w:lang w:eastAsia="en-US"/>
        </w:rPr>
      </w:pPr>
      <w:r w:rsidRPr="00F8790A">
        <w:rPr>
          <w:rFonts w:eastAsia="Calibri"/>
          <w:noProof/>
          <w:sz w:val="28"/>
          <w:szCs w:val="28"/>
        </w:rPr>
        <w:drawing>
          <wp:inline distT="0" distB="0" distL="0" distR="0">
            <wp:extent cx="6030685" cy="583817"/>
            <wp:effectExtent l="0" t="0" r="0" b="6985"/>
            <wp:docPr id="7" name="Рисунок 7" descr="1328760172_image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328760172_image008"/>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47635" cy="585458"/>
                    </a:xfrm>
                    <a:prstGeom prst="rect">
                      <a:avLst/>
                    </a:prstGeom>
                    <a:noFill/>
                    <a:ln>
                      <a:noFill/>
                    </a:ln>
                  </pic:spPr>
                </pic:pic>
              </a:graphicData>
            </a:graphic>
          </wp:inline>
        </w:drawing>
      </w:r>
    </w:p>
    <w:p w:rsidR="00F8790A" w:rsidRPr="00F8790A" w:rsidRDefault="00F8790A" w:rsidP="00F8790A">
      <w:pPr>
        <w:ind w:firstLine="709"/>
        <w:jc w:val="both"/>
        <w:rPr>
          <w:rFonts w:eastAsia="Calibri"/>
          <w:sz w:val="28"/>
          <w:szCs w:val="28"/>
          <w:lang w:eastAsia="en-US"/>
        </w:rPr>
      </w:pPr>
      <w:r w:rsidRPr="00F8790A">
        <w:rPr>
          <w:rFonts w:eastAsia="Calibri"/>
          <w:b/>
          <w:sz w:val="28"/>
          <w:szCs w:val="28"/>
          <w:lang w:eastAsia="en-US"/>
        </w:rPr>
        <w:lastRenderedPageBreak/>
        <w:t>1921 г.</w:t>
      </w:r>
      <w:r w:rsidRPr="00F8790A">
        <w:rPr>
          <w:rFonts w:eastAsia="Calibri"/>
          <w:sz w:val="28"/>
          <w:szCs w:val="28"/>
          <w:lang w:eastAsia="en-US"/>
        </w:rPr>
        <w:t xml:space="preserve"> – немецкий биохимик </w:t>
      </w:r>
      <w:r w:rsidRPr="00F8790A">
        <w:rPr>
          <w:rFonts w:eastAsia="Calibri"/>
          <w:b/>
          <w:i/>
          <w:sz w:val="28"/>
          <w:szCs w:val="28"/>
          <w:lang w:eastAsia="en-US"/>
        </w:rPr>
        <w:t>Отто Варбург</w:t>
      </w:r>
      <w:r w:rsidRPr="00F8790A">
        <w:rPr>
          <w:rFonts w:eastAsia="Calibri"/>
          <w:sz w:val="28"/>
          <w:szCs w:val="28"/>
          <w:lang w:eastAsia="en-US"/>
        </w:rPr>
        <w:t xml:space="preserve"> показал, что биологическое окисление идет с участием ферментов, содержащих железо (цитохромов) и ферментов содержащих флавиновые коферменты.</w:t>
      </w:r>
    </w:p>
    <w:p w:rsidR="00F8790A" w:rsidRPr="00F8790A" w:rsidRDefault="00F8790A" w:rsidP="00F8790A">
      <w:pPr>
        <w:ind w:firstLine="709"/>
        <w:jc w:val="both"/>
        <w:rPr>
          <w:rFonts w:eastAsia="Calibri"/>
          <w:sz w:val="28"/>
          <w:szCs w:val="28"/>
          <w:lang w:eastAsia="en-US"/>
        </w:rPr>
      </w:pPr>
      <w:r w:rsidRPr="00F8790A">
        <w:rPr>
          <w:rFonts w:eastAsia="Calibri"/>
          <w:b/>
          <w:sz w:val="28"/>
          <w:szCs w:val="28"/>
          <w:lang w:eastAsia="en-US"/>
        </w:rPr>
        <w:t>1925 г.</w:t>
      </w:r>
      <w:r w:rsidRPr="00F8790A">
        <w:rPr>
          <w:rFonts w:eastAsia="Calibri"/>
          <w:sz w:val="28"/>
          <w:szCs w:val="28"/>
          <w:lang w:eastAsia="en-US"/>
        </w:rPr>
        <w:t xml:space="preserve"> – Английский биохимик </w:t>
      </w:r>
      <w:r w:rsidRPr="00F8790A">
        <w:rPr>
          <w:rFonts w:eastAsia="Calibri"/>
          <w:b/>
          <w:i/>
          <w:sz w:val="28"/>
          <w:szCs w:val="28"/>
          <w:lang w:eastAsia="en-US"/>
        </w:rPr>
        <w:t>Дэниел Кейлин</w:t>
      </w:r>
      <w:r w:rsidRPr="00F8790A">
        <w:rPr>
          <w:rFonts w:eastAsia="Calibri"/>
          <w:sz w:val="28"/>
          <w:szCs w:val="28"/>
          <w:lang w:eastAsia="en-US"/>
        </w:rPr>
        <w:t xml:space="preserve"> окончательно доказал присутствие в клетках цитохромоксидазы и открыл другие цитохромы. Затем цитохромы были обнаружены у всех аэробов и было показано, что у этих орг</w:t>
      </w:r>
      <w:r w:rsidRPr="00F8790A">
        <w:rPr>
          <w:rFonts w:eastAsia="Calibri"/>
          <w:sz w:val="28"/>
          <w:szCs w:val="28"/>
          <w:lang w:eastAsia="en-US"/>
        </w:rPr>
        <w:t>а</w:t>
      </w:r>
      <w:r w:rsidRPr="00F8790A">
        <w:rPr>
          <w:rFonts w:eastAsia="Calibri"/>
          <w:sz w:val="28"/>
          <w:szCs w:val="28"/>
          <w:lang w:eastAsia="en-US"/>
        </w:rPr>
        <w:t>низмов на завершающе этапе процесса дыхания осуществляется перенос на к</w:t>
      </w:r>
      <w:r w:rsidRPr="00F8790A">
        <w:rPr>
          <w:rFonts w:eastAsia="Calibri"/>
          <w:sz w:val="28"/>
          <w:szCs w:val="28"/>
          <w:lang w:eastAsia="en-US"/>
        </w:rPr>
        <w:t>и</w:t>
      </w:r>
      <w:r w:rsidRPr="00F8790A">
        <w:rPr>
          <w:rFonts w:eastAsia="Calibri"/>
          <w:sz w:val="28"/>
          <w:szCs w:val="28"/>
          <w:lang w:eastAsia="en-US"/>
        </w:rPr>
        <w:t>слород электронов и протонов, в результате чего образуется Н</w:t>
      </w:r>
      <w:r w:rsidRPr="00F8790A">
        <w:rPr>
          <w:rFonts w:eastAsia="Calibri"/>
          <w:sz w:val="28"/>
          <w:szCs w:val="28"/>
          <w:vertAlign w:val="subscript"/>
          <w:lang w:eastAsia="en-US"/>
        </w:rPr>
        <w:t>2</w:t>
      </w:r>
      <w:r w:rsidRPr="00F8790A">
        <w:rPr>
          <w:rFonts w:eastAsia="Calibri"/>
          <w:sz w:val="28"/>
          <w:szCs w:val="28"/>
          <w:lang w:eastAsia="en-US"/>
        </w:rPr>
        <w:t>О (или Н</w:t>
      </w:r>
      <w:r w:rsidRPr="00F8790A">
        <w:rPr>
          <w:rFonts w:eastAsia="Calibri"/>
          <w:sz w:val="28"/>
          <w:szCs w:val="28"/>
          <w:vertAlign w:val="subscript"/>
          <w:lang w:eastAsia="en-US"/>
        </w:rPr>
        <w:t>2</w:t>
      </w:r>
      <w:r w:rsidRPr="00F8790A">
        <w:rPr>
          <w:rFonts w:eastAsia="Calibri"/>
          <w:sz w:val="28"/>
          <w:szCs w:val="28"/>
          <w:lang w:eastAsia="en-US"/>
        </w:rPr>
        <w:t>О</w:t>
      </w:r>
      <w:r w:rsidRPr="00F8790A">
        <w:rPr>
          <w:rFonts w:eastAsia="Calibri"/>
          <w:sz w:val="28"/>
          <w:szCs w:val="28"/>
          <w:vertAlign w:val="subscript"/>
          <w:lang w:eastAsia="en-US"/>
        </w:rPr>
        <w:t>2</w:t>
      </w:r>
      <w:r w:rsidRPr="00F8790A">
        <w:rPr>
          <w:rFonts w:eastAsia="Calibri"/>
          <w:sz w:val="28"/>
          <w:szCs w:val="28"/>
          <w:lang w:eastAsia="en-US"/>
        </w:rPr>
        <w:t>).</w:t>
      </w:r>
    </w:p>
    <w:p w:rsidR="00F8790A" w:rsidRPr="00F8790A" w:rsidRDefault="00F8790A" w:rsidP="00F8790A">
      <w:pPr>
        <w:ind w:firstLine="709"/>
        <w:jc w:val="both"/>
        <w:rPr>
          <w:rFonts w:eastAsia="Calibri"/>
          <w:sz w:val="28"/>
          <w:szCs w:val="28"/>
          <w:lang w:eastAsia="en-US"/>
        </w:rPr>
      </w:pPr>
      <w:r w:rsidRPr="00F8790A">
        <w:rPr>
          <w:rFonts w:eastAsia="Calibri"/>
          <w:b/>
          <w:sz w:val="28"/>
          <w:szCs w:val="28"/>
          <w:lang w:eastAsia="en-US"/>
        </w:rPr>
        <w:t>30-е годы 20 в.</w:t>
      </w:r>
      <w:r w:rsidRPr="00F8790A">
        <w:rPr>
          <w:rFonts w:eastAsia="Calibri"/>
          <w:sz w:val="28"/>
          <w:szCs w:val="28"/>
          <w:lang w:eastAsia="en-US"/>
        </w:rPr>
        <w:t xml:space="preserve"> – </w:t>
      </w:r>
      <w:r w:rsidRPr="00F8790A">
        <w:rPr>
          <w:rFonts w:eastAsia="Calibri"/>
          <w:b/>
          <w:i/>
          <w:sz w:val="28"/>
          <w:szCs w:val="28"/>
          <w:lang w:eastAsia="en-US"/>
        </w:rPr>
        <w:t>Владимир АлександровичЭнгельгардт</w:t>
      </w:r>
      <w:r w:rsidRPr="00F8790A">
        <w:rPr>
          <w:rFonts w:eastAsia="Calibri"/>
          <w:sz w:val="28"/>
          <w:szCs w:val="28"/>
          <w:lang w:eastAsia="en-US"/>
        </w:rPr>
        <w:t xml:space="preserve"> наблюдал, что при тканевом дыхании синтезируются молекулы АТФ, а </w:t>
      </w:r>
      <w:r w:rsidRPr="00F8790A">
        <w:rPr>
          <w:rFonts w:eastAsia="Calibri"/>
          <w:b/>
          <w:i/>
          <w:sz w:val="28"/>
          <w:szCs w:val="28"/>
          <w:lang w:eastAsia="en-US"/>
        </w:rPr>
        <w:t>Владимир Алексан</w:t>
      </w:r>
      <w:r w:rsidRPr="00F8790A">
        <w:rPr>
          <w:rFonts w:eastAsia="Calibri"/>
          <w:b/>
          <w:i/>
          <w:sz w:val="28"/>
          <w:szCs w:val="28"/>
          <w:lang w:eastAsia="en-US"/>
        </w:rPr>
        <w:t>д</w:t>
      </w:r>
      <w:r w:rsidRPr="00F8790A">
        <w:rPr>
          <w:rFonts w:eastAsia="Calibri"/>
          <w:b/>
          <w:i/>
          <w:sz w:val="28"/>
          <w:szCs w:val="28"/>
          <w:lang w:eastAsia="en-US"/>
        </w:rPr>
        <w:t xml:space="preserve">рович Белицер и Е. Цыбакова </w:t>
      </w:r>
      <w:r w:rsidRPr="00F8790A">
        <w:rPr>
          <w:rFonts w:eastAsia="Calibri"/>
          <w:sz w:val="28"/>
          <w:szCs w:val="28"/>
          <w:lang w:eastAsia="en-US"/>
        </w:rPr>
        <w:t>(Украина) показали, что тканевое дыхание св</w:t>
      </w:r>
      <w:r w:rsidRPr="00F8790A">
        <w:rPr>
          <w:rFonts w:eastAsia="Calibri"/>
          <w:sz w:val="28"/>
          <w:szCs w:val="28"/>
          <w:lang w:eastAsia="en-US"/>
        </w:rPr>
        <w:t>я</w:t>
      </w:r>
      <w:r w:rsidRPr="00F8790A">
        <w:rPr>
          <w:rFonts w:eastAsia="Calibri"/>
          <w:sz w:val="28"/>
          <w:szCs w:val="28"/>
          <w:lang w:eastAsia="en-US"/>
        </w:rPr>
        <w:t>зано с транспортом электронов и ввели коэфициент Р/О, который показывает число молекул АТФ, которое образуется на каждый поглощенный атом кисл</w:t>
      </w:r>
      <w:r w:rsidRPr="00F8790A">
        <w:rPr>
          <w:rFonts w:eastAsia="Calibri"/>
          <w:sz w:val="28"/>
          <w:szCs w:val="28"/>
          <w:lang w:eastAsia="en-US"/>
        </w:rPr>
        <w:t>о</w:t>
      </w:r>
      <w:r w:rsidRPr="00F8790A">
        <w:rPr>
          <w:rFonts w:eastAsia="Calibri"/>
          <w:sz w:val="28"/>
          <w:szCs w:val="28"/>
          <w:lang w:eastAsia="en-US"/>
        </w:rPr>
        <w:t>рода.</w:t>
      </w:r>
    </w:p>
    <w:p w:rsidR="00F8790A" w:rsidRPr="00F8790A" w:rsidRDefault="00F8790A" w:rsidP="00F8790A">
      <w:pPr>
        <w:ind w:firstLine="709"/>
        <w:jc w:val="both"/>
        <w:rPr>
          <w:rFonts w:eastAsia="Calibri"/>
          <w:sz w:val="28"/>
          <w:szCs w:val="28"/>
          <w:lang w:eastAsia="en-US"/>
        </w:rPr>
      </w:pPr>
      <w:r w:rsidRPr="00F8790A">
        <w:rPr>
          <w:rFonts w:eastAsia="Calibri"/>
          <w:b/>
          <w:sz w:val="28"/>
          <w:szCs w:val="28"/>
          <w:lang w:eastAsia="en-US"/>
        </w:rPr>
        <w:t>1955 г.</w:t>
      </w:r>
      <w:r w:rsidRPr="00F8790A">
        <w:rPr>
          <w:rFonts w:eastAsia="Calibri"/>
          <w:sz w:val="28"/>
          <w:szCs w:val="28"/>
          <w:lang w:eastAsia="en-US"/>
        </w:rPr>
        <w:t xml:space="preserve"> – </w:t>
      </w:r>
      <w:r w:rsidRPr="00F8790A">
        <w:rPr>
          <w:rFonts w:eastAsia="Calibri"/>
          <w:b/>
          <w:i/>
          <w:sz w:val="28"/>
          <w:szCs w:val="28"/>
          <w:lang w:eastAsia="en-US"/>
        </w:rPr>
        <w:t>Борис Богратович Вартапетян</w:t>
      </w:r>
      <w:r w:rsidRPr="00F8790A">
        <w:rPr>
          <w:rFonts w:eastAsia="Calibri"/>
          <w:sz w:val="28"/>
          <w:szCs w:val="28"/>
          <w:lang w:eastAsia="en-US"/>
        </w:rPr>
        <w:t xml:space="preserve"> и </w:t>
      </w:r>
      <w:r w:rsidRPr="00F8790A">
        <w:rPr>
          <w:rFonts w:eastAsia="Calibri"/>
          <w:b/>
          <w:i/>
          <w:sz w:val="28"/>
          <w:szCs w:val="28"/>
          <w:lang w:eastAsia="en-US"/>
        </w:rPr>
        <w:t>Андрей Львович Курсанов</w:t>
      </w:r>
      <w:r w:rsidRPr="00F8790A">
        <w:rPr>
          <w:rFonts w:eastAsia="Calibri"/>
          <w:sz w:val="28"/>
          <w:szCs w:val="28"/>
          <w:lang w:eastAsia="en-US"/>
        </w:rPr>
        <w:t xml:space="preserve"> экспериментальные доказывают участия воды в окисле</w:t>
      </w:r>
      <w:r w:rsidRPr="00F8790A">
        <w:rPr>
          <w:rFonts w:eastAsia="Calibri"/>
          <w:sz w:val="28"/>
          <w:szCs w:val="28"/>
          <w:lang w:eastAsia="en-US"/>
        </w:rPr>
        <w:softHyphen/>
        <w:t>нии субстрата дыхания и роль О</w:t>
      </w:r>
      <w:r w:rsidRPr="00F8790A">
        <w:rPr>
          <w:rFonts w:eastAsia="Calibri"/>
          <w:sz w:val="28"/>
          <w:szCs w:val="28"/>
          <w:vertAlign w:val="subscript"/>
          <w:lang w:eastAsia="en-US"/>
        </w:rPr>
        <w:t>2</w:t>
      </w:r>
      <w:r w:rsidRPr="00F8790A">
        <w:rPr>
          <w:rFonts w:eastAsia="Calibri"/>
          <w:sz w:val="28"/>
          <w:szCs w:val="28"/>
          <w:lang w:eastAsia="en-US"/>
        </w:rPr>
        <w:t xml:space="preserve"> как конечного акцептора водорода. </w:t>
      </w:r>
    </w:p>
    <w:p w:rsidR="00F8790A" w:rsidRPr="00F8790A" w:rsidRDefault="00F8790A" w:rsidP="00F8790A">
      <w:pPr>
        <w:ind w:firstLine="709"/>
        <w:jc w:val="both"/>
        <w:rPr>
          <w:rFonts w:eastAsia="Calibri"/>
          <w:sz w:val="28"/>
          <w:szCs w:val="28"/>
          <w:lang w:eastAsia="en-US"/>
        </w:rPr>
      </w:pPr>
      <w:r w:rsidRPr="00F8790A">
        <w:rPr>
          <w:rFonts w:eastAsia="Calibri"/>
          <w:b/>
          <w:sz w:val="28"/>
          <w:szCs w:val="28"/>
          <w:lang w:eastAsia="en-US"/>
        </w:rPr>
        <w:t>1961-1966 гг.</w:t>
      </w:r>
      <w:r w:rsidRPr="00F8790A">
        <w:rPr>
          <w:rFonts w:eastAsia="Calibri"/>
          <w:sz w:val="28"/>
          <w:szCs w:val="28"/>
          <w:lang w:eastAsia="en-US"/>
        </w:rPr>
        <w:t xml:space="preserve"> – английский биохимик </w:t>
      </w:r>
      <w:r w:rsidRPr="00F8790A">
        <w:rPr>
          <w:rFonts w:eastAsia="Calibri"/>
          <w:b/>
          <w:i/>
          <w:sz w:val="28"/>
          <w:szCs w:val="28"/>
          <w:lang w:eastAsia="en-US"/>
        </w:rPr>
        <w:t>Питер Митчел</w:t>
      </w:r>
      <w:r w:rsidRPr="00F8790A">
        <w:rPr>
          <w:rFonts w:eastAsia="Calibri"/>
          <w:sz w:val="28"/>
          <w:szCs w:val="28"/>
          <w:lang w:eastAsia="en-US"/>
        </w:rPr>
        <w:t xml:space="preserve"> создал хемиосм</w:t>
      </w:r>
      <w:r w:rsidRPr="00F8790A">
        <w:rPr>
          <w:rFonts w:eastAsia="Calibri"/>
          <w:sz w:val="28"/>
          <w:szCs w:val="28"/>
          <w:lang w:eastAsia="en-US"/>
        </w:rPr>
        <w:t>о</w:t>
      </w:r>
      <w:r w:rsidRPr="00F8790A">
        <w:rPr>
          <w:rFonts w:eastAsia="Calibri"/>
          <w:sz w:val="28"/>
          <w:szCs w:val="28"/>
          <w:lang w:eastAsia="en-US"/>
        </w:rPr>
        <w:t>тическую теорию окислительного фосфорилирования, в которой он связал си</w:t>
      </w:r>
      <w:r w:rsidRPr="00F8790A">
        <w:rPr>
          <w:rFonts w:eastAsia="Calibri"/>
          <w:sz w:val="28"/>
          <w:szCs w:val="28"/>
          <w:lang w:eastAsia="en-US"/>
        </w:rPr>
        <w:t>н</w:t>
      </w:r>
      <w:r w:rsidRPr="00F8790A">
        <w:rPr>
          <w:rFonts w:eastAsia="Calibri"/>
          <w:sz w:val="28"/>
          <w:szCs w:val="28"/>
          <w:lang w:eastAsia="en-US"/>
        </w:rPr>
        <w:t>тез молекул АТФ в митохондриях с транспортом протонов через мембрану м</w:t>
      </w:r>
      <w:r w:rsidRPr="00F8790A">
        <w:rPr>
          <w:rFonts w:eastAsia="Calibri"/>
          <w:sz w:val="28"/>
          <w:szCs w:val="28"/>
          <w:lang w:eastAsia="en-US"/>
        </w:rPr>
        <w:t>и</w:t>
      </w:r>
      <w:r w:rsidRPr="00F8790A">
        <w:rPr>
          <w:rFonts w:eastAsia="Calibri"/>
          <w:sz w:val="28"/>
          <w:szCs w:val="28"/>
          <w:lang w:eastAsia="en-US"/>
        </w:rPr>
        <w:t>тохондрий (Нобелевская премия,1978 года).</w:t>
      </w:r>
    </w:p>
    <w:p w:rsidR="00F8790A" w:rsidRPr="00F8790A" w:rsidRDefault="00F8790A" w:rsidP="00F8790A">
      <w:pPr>
        <w:ind w:firstLine="709"/>
        <w:jc w:val="both"/>
        <w:rPr>
          <w:rFonts w:eastAsia="Calibri"/>
          <w:sz w:val="28"/>
          <w:szCs w:val="28"/>
          <w:lang w:eastAsia="en-US"/>
        </w:rPr>
      </w:pPr>
    </w:p>
    <w:p w:rsidR="00F8790A" w:rsidRPr="00F8790A" w:rsidRDefault="00F8790A" w:rsidP="00F8790A">
      <w:pPr>
        <w:ind w:firstLine="709"/>
        <w:jc w:val="both"/>
        <w:rPr>
          <w:rFonts w:eastAsia="Calibri"/>
          <w:b/>
          <w:bCs/>
          <w:iCs/>
          <w:sz w:val="28"/>
          <w:szCs w:val="28"/>
          <w:lang w:eastAsia="en-US"/>
        </w:rPr>
      </w:pPr>
      <w:r w:rsidRPr="00F8790A">
        <w:rPr>
          <w:rFonts w:eastAsia="Calibri"/>
          <w:b/>
          <w:bCs/>
          <w:iCs/>
          <w:sz w:val="28"/>
          <w:szCs w:val="28"/>
          <w:lang w:eastAsia="en-US"/>
        </w:rPr>
        <w:t xml:space="preserve">2 Пути окисления органических веществ в клетке </w:t>
      </w:r>
    </w:p>
    <w:p w:rsidR="00F8790A" w:rsidRPr="00F8790A" w:rsidRDefault="00F8790A" w:rsidP="00F8790A">
      <w:pPr>
        <w:ind w:firstLine="709"/>
        <w:jc w:val="both"/>
        <w:rPr>
          <w:rFonts w:eastAsia="Calibri"/>
          <w:bCs/>
          <w:sz w:val="28"/>
          <w:szCs w:val="28"/>
          <w:lang w:eastAsia="en-US"/>
        </w:rPr>
      </w:pPr>
      <w:r w:rsidRPr="00F8790A">
        <w:rPr>
          <w:rFonts w:eastAsia="Calibri"/>
          <w:bCs/>
          <w:sz w:val="28"/>
          <w:szCs w:val="28"/>
          <w:lang w:eastAsia="en-US"/>
        </w:rPr>
        <w:t>Освободившаяся в результате разрушения веществ энергия используется для синтеза молекул АТФ, доноров энергии для совершения работы в клетке. В этом и состоит основное физиологическое значение процесса дыхания. Вещес</w:t>
      </w:r>
      <w:r w:rsidRPr="00F8790A">
        <w:rPr>
          <w:rFonts w:eastAsia="Calibri"/>
          <w:bCs/>
          <w:sz w:val="28"/>
          <w:szCs w:val="28"/>
          <w:lang w:eastAsia="en-US"/>
        </w:rPr>
        <w:t>т</w:t>
      </w:r>
      <w:r w:rsidRPr="00F8790A">
        <w:rPr>
          <w:rFonts w:eastAsia="Calibri"/>
          <w:bCs/>
          <w:sz w:val="28"/>
          <w:szCs w:val="28"/>
          <w:lang w:eastAsia="en-US"/>
        </w:rPr>
        <w:t xml:space="preserve">во, разрушающееся в процессе дыхания, получило название </w:t>
      </w:r>
      <w:r w:rsidRPr="00F8790A">
        <w:rPr>
          <w:rFonts w:eastAsia="Calibri"/>
          <w:b/>
          <w:bCs/>
          <w:sz w:val="28"/>
          <w:szCs w:val="28"/>
          <w:lang w:eastAsia="en-US"/>
        </w:rPr>
        <w:t>дыхательного су</w:t>
      </w:r>
      <w:r w:rsidRPr="00F8790A">
        <w:rPr>
          <w:rFonts w:eastAsia="Calibri"/>
          <w:b/>
          <w:bCs/>
          <w:sz w:val="28"/>
          <w:szCs w:val="28"/>
          <w:lang w:eastAsia="en-US"/>
        </w:rPr>
        <w:t>б</w:t>
      </w:r>
      <w:r w:rsidRPr="00F8790A">
        <w:rPr>
          <w:rFonts w:eastAsia="Calibri"/>
          <w:b/>
          <w:bCs/>
          <w:sz w:val="28"/>
          <w:szCs w:val="28"/>
          <w:lang w:eastAsia="en-US"/>
        </w:rPr>
        <w:t>страта.</w:t>
      </w:r>
    </w:p>
    <w:p w:rsidR="00F8790A" w:rsidRPr="00F8790A" w:rsidRDefault="00F8790A" w:rsidP="00F8790A">
      <w:pPr>
        <w:ind w:firstLine="709"/>
        <w:jc w:val="both"/>
        <w:rPr>
          <w:rFonts w:eastAsia="Calibri"/>
          <w:bCs/>
          <w:sz w:val="28"/>
          <w:szCs w:val="28"/>
          <w:lang w:eastAsia="en-US"/>
        </w:rPr>
      </w:pPr>
      <w:r w:rsidRPr="00F8790A">
        <w:rPr>
          <w:rFonts w:eastAsia="Calibri"/>
          <w:bCs/>
          <w:sz w:val="28"/>
          <w:szCs w:val="28"/>
          <w:lang w:eastAsia="en-US"/>
        </w:rPr>
        <w:t>Образующиеся в ходе фотосинтеза сахара и другие органические соед</w:t>
      </w:r>
      <w:r w:rsidRPr="00F8790A">
        <w:rPr>
          <w:rFonts w:eastAsia="Calibri"/>
          <w:bCs/>
          <w:sz w:val="28"/>
          <w:szCs w:val="28"/>
          <w:lang w:eastAsia="en-US"/>
        </w:rPr>
        <w:t>и</w:t>
      </w:r>
      <w:r w:rsidRPr="00F8790A">
        <w:rPr>
          <w:rFonts w:eastAsia="Calibri"/>
          <w:bCs/>
          <w:sz w:val="28"/>
          <w:szCs w:val="28"/>
          <w:lang w:eastAsia="en-US"/>
        </w:rPr>
        <w:t>нения используются клетками растительного организма в качестве питательных веществ. Клетки незеленых частей и все клетки растения в темноте питаются веществами углеводной природы гетеротрофно и в этом принципиально не о</w:t>
      </w:r>
      <w:r w:rsidRPr="00F8790A">
        <w:rPr>
          <w:rFonts w:eastAsia="Calibri"/>
          <w:bCs/>
          <w:sz w:val="28"/>
          <w:szCs w:val="28"/>
          <w:lang w:eastAsia="en-US"/>
        </w:rPr>
        <w:t>т</w:t>
      </w:r>
      <w:r w:rsidRPr="00F8790A">
        <w:rPr>
          <w:rFonts w:eastAsia="Calibri"/>
          <w:bCs/>
          <w:sz w:val="28"/>
          <w:szCs w:val="28"/>
          <w:lang w:eastAsia="en-US"/>
        </w:rPr>
        <w:t xml:space="preserve">личаются от животных клеток. </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 xml:space="preserve">В качестве основного дыхательного субстрата растения используют </w:t>
      </w:r>
      <w:r w:rsidRPr="00F8790A">
        <w:rPr>
          <w:rFonts w:eastAsia="Calibri"/>
          <w:b/>
          <w:sz w:val="28"/>
          <w:szCs w:val="28"/>
          <w:lang w:eastAsia="en-US"/>
        </w:rPr>
        <w:t>угл</w:t>
      </w:r>
      <w:r w:rsidRPr="00F8790A">
        <w:rPr>
          <w:rFonts w:eastAsia="Calibri"/>
          <w:b/>
          <w:sz w:val="28"/>
          <w:szCs w:val="28"/>
          <w:lang w:eastAsia="en-US"/>
        </w:rPr>
        <w:t>е</w:t>
      </w:r>
      <w:r w:rsidRPr="00F8790A">
        <w:rPr>
          <w:rFonts w:eastAsia="Calibri"/>
          <w:b/>
          <w:sz w:val="28"/>
          <w:szCs w:val="28"/>
          <w:lang w:eastAsia="en-US"/>
        </w:rPr>
        <w:t xml:space="preserve">воды </w:t>
      </w:r>
      <w:r w:rsidRPr="00F8790A">
        <w:rPr>
          <w:rFonts w:eastAsia="Calibri"/>
          <w:sz w:val="28"/>
          <w:szCs w:val="28"/>
          <w:lang w:eastAsia="en-US"/>
        </w:rPr>
        <w:t>– наиболее распространенные и важные в энергетическом отношении с</w:t>
      </w:r>
      <w:r w:rsidRPr="00F8790A">
        <w:rPr>
          <w:rFonts w:eastAsia="Calibri"/>
          <w:sz w:val="28"/>
          <w:szCs w:val="28"/>
          <w:lang w:eastAsia="en-US"/>
        </w:rPr>
        <w:t>о</w:t>
      </w:r>
      <w:r w:rsidRPr="00F8790A">
        <w:rPr>
          <w:rFonts w:eastAsia="Calibri"/>
          <w:sz w:val="28"/>
          <w:szCs w:val="28"/>
          <w:lang w:eastAsia="en-US"/>
        </w:rPr>
        <w:t>единения. В первую очередь окисляются свободные сахара. Если растение и</w:t>
      </w:r>
      <w:r w:rsidRPr="00F8790A">
        <w:rPr>
          <w:rFonts w:eastAsia="Calibri"/>
          <w:sz w:val="28"/>
          <w:szCs w:val="28"/>
          <w:lang w:eastAsia="en-US"/>
        </w:rPr>
        <w:t>с</w:t>
      </w:r>
      <w:r w:rsidRPr="00F8790A">
        <w:rPr>
          <w:rFonts w:eastAsia="Calibri"/>
          <w:sz w:val="28"/>
          <w:szCs w:val="28"/>
          <w:lang w:eastAsia="en-US"/>
        </w:rPr>
        <w:t>пытывает в них недостаток, субстратами окисления могут выступать запасные полимерные вещества – полисахариды, белки, жиры, но только после их гидр</w:t>
      </w:r>
      <w:r w:rsidRPr="00F8790A">
        <w:rPr>
          <w:rFonts w:eastAsia="Calibri"/>
          <w:sz w:val="28"/>
          <w:szCs w:val="28"/>
          <w:lang w:eastAsia="en-US"/>
        </w:rPr>
        <w:t>о</w:t>
      </w:r>
      <w:r w:rsidRPr="00F8790A">
        <w:rPr>
          <w:rFonts w:eastAsia="Calibri"/>
          <w:sz w:val="28"/>
          <w:szCs w:val="28"/>
          <w:lang w:eastAsia="en-US"/>
        </w:rPr>
        <w:t>лиза. Поли- и дисахариды гидролизуются до моносахаридов, белки – до амин</w:t>
      </w:r>
      <w:r w:rsidRPr="00F8790A">
        <w:rPr>
          <w:rFonts w:eastAsia="Calibri"/>
          <w:sz w:val="28"/>
          <w:szCs w:val="28"/>
          <w:lang w:eastAsia="en-US"/>
        </w:rPr>
        <w:t>о</w:t>
      </w:r>
      <w:r w:rsidRPr="00F8790A">
        <w:rPr>
          <w:rFonts w:eastAsia="Calibri"/>
          <w:sz w:val="28"/>
          <w:szCs w:val="28"/>
          <w:lang w:eastAsia="en-US"/>
        </w:rPr>
        <w:t xml:space="preserve">кислот, жиры – до глицерина и жирных кислот. </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Запасными углеводами растения являются: крахмал, инулин, гемицелл</w:t>
      </w:r>
      <w:r w:rsidRPr="00F8790A">
        <w:rPr>
          <w:rFonts w:eastAsia="Calibri"/>
          <w:sz w:val="28"/>
          <w:szCs w:val="28"/>
          <w:lang w:eastAsia="en-US"/>
        </w:rPr>
        <w:t>ю</w:t>
      </w:r>
      <w:r w:rsidRPr="00F8790A">
        <w:rPr>
          <w:rFonts w:eastAsia="Calibri"/>
          <w:sz w:val="28"/>
          <w:szCs w:val="28"/>
          <w:lang w:eastAsia="en-US"/>
        </w:rPr>
        <w:t>лозы. Некоторые высшие растения способны использовать в качестве субстрата дыхания многоатомные спирты, образующиеся при восстановлении гексоз (маннит, сорбит), а также кислоты первичного окисления сахаров.</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lastRenderedPageBreak/>
        <w:t>Запасные жиры расходуются на дыхание проростков, развивающихся из семян, богатых жирами (подсолнечник, лен, конопля, клещевина и др.). Гидр</w:t>
      </w:r>
      <w:r w:rsidRPr="00F8790A">
        <w:rPr>
          <w:rFonts w:eastAsia="Calibri"/>
          <w:sz w:val="28"/>
          <w:szCs w:val="28"/>
          <w:lang w:eastAsia="en-US"/>
        </w:rPr>
        <w:t>о</w:t>
      </w:r>
      <w:r w:rsidRPr="00F8790A">
        <w:rPr>
          <w:rFonts w:eastAsia="Calibri"/>
          <w:sz w:val="28"/>
          <w:szCs w:val="28"/>
          <w:lang w:eastAsia="en-US"/>
        </w:rPr>
        <w:t>литическое расщепление жиров липазой на глицерин и жирные кислоты прои</w:t>
      </w:r>
      <w:r w:rsidRPr="00F8790A">
        <w:rPr>
          <w:rFonts w:eastAsia="Calibri"/>
          <w:sz w:val="28"/>
          <w:szCs w:val="28"/>
          <w:lang w:eastAsia="en-US"/>
        </w:rPr>
        <w:t>с</w:t>
      </w:r>
      <w:r w:rsidRPr="00F8790A">
        <w:rPr>
          <w:rFonts w:eastAsia="Calibri"/>
          <w:sz w:val="28"/>
          <w:szCs w:val="28"/>
          <w:lang w:eastAsia="en-US"/>
        </w:rPr>
        <w:t>ходит в особых сферосомах, называемых жировыми каплями или олеосомами. Благодаря окислению и последующему фосфорилированию глицерин превр</w:t>
      </w:r>
      <w:r w:rsidRPr="00F8790A">
        <w:rPr>
          <w:rFonts w:eastAsia="Calibri"/>
          <w:sz w:val="28"/>
          <w:szCs w:val="28"/>
          <w:lang w:eastAsia="en-US"/>
        </w:rPr>
        <w:t>а</w:t>
      </w:r>
      <w:r w:rsidRPr="00F8790A">
        <w:rPr>
          <w:rFonts w:eastAsia="Calibri"/>
          <w:sz w:val="28"/>
          <w:szCs w:val="28"/>
          <w:lang w:eastAsia="en-US"/>
        </w:rPr>
        <w:t xml:space="preserve">щается в фосфоглицериновый альдегид, который включается в основной путь обмена углеводов. </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Жирные кислоты окисляются по механизму β-окисления, в результате к</w:t>
      </w:r>
      <w:r w:rsidRPr="00F8790A">
        <w:rPr>
          <w:rFonts w:eastAsia="Calibri"/>
          <w:sz w:val="28"/>
          <w:szCs w:val="28"/>
          <w:lang w:eastAsia="en-US"/>
        </w:rPr>
        <w:t>о</w:t>
      </w:r>
      <w:r w:rsidRPr="00F8790A">
        <w:rPr>
          <w:rFonts w:eastAsia="Calibri"/>
          <w:sz w:val="28"/>
          <w:szCs w:val="28"/>
          <w:lang w:eastAsia="en-US"/>
        </w:rPr>
        <w:t>торого от жирной кислоты последовательно отщепляются двууглеродные ац</w:t>
      </w:r>
      <w:r w:rsidRPr="00F8790A">
        <w:rPr>
          <w:rFonts w:eastAsia="Calibri"/>
          <w:sz w:val="28"/>
          <w:szCs w:val="28"/>
          <w:lang w:eastAsia="en-US"/>
        </w:rPr>
        <w:t>е</w:t>
      </w:r>
      <w:r w:rsidRPr="00F8790A">
        <w:rPr>
          <w:rFonts w:eastAsia="Calibri"/>
          <w:sz w:val="28"/>
          <w:szCs w:val="28"/>
          <w:lang w:eastAsia="en-US"/>
        </w:rPr>
        <w:t>тильные остатки в форме ацетил-КоА. Процесс β-окисления жирных кислот протекает в глиоксисомах, где локализованы ферменты глиоксилатного цикла. Ацетил-КоА включается в реакции глиоксилатного цикла, конечный продукт которого – сукцинат – покидает глиоксисому и в митохондриях участвует в цикле трикарбоновых кислот. Синтезированный в ЦТК малат в цитоплазме при участии малатдегидрогеназы превращается в ЩУК, который с помощью ФЕП-карбоксикиназы дает фосфоенолпируват. ФГА и ФЕП служат основным мат</w:t>
      </w:r>
      <w:r w:rsidRPr="00F8790A">
        <w:rPr>
          <w:rFonts w:eastAsia="Calibri"/>
          <w:sz w:val="28"/>
          <w:szCs w:val="28"/>
          <w:lang w:eastAsia="en-US"/>
        </w:rPr>
        <w:t>е</w:t>
      </w:r>
      <w:r w:rsidRPr="00F8790A">
        <w:rPr>
          <w:rFonts w:eastAsia="Calibri"/>
          <w:sz w:val="28"/>
          <w:szCs w:val="28"/>
          <w:lang w:eastAsia="en-US"/>
        </w:rPr>
        <w:t>риалом для синтеза глюкозы (а также фруктозы и сахарозы) в обращенных р</w:t>
      </w:r>
      <w:r w:rsidRPr="00F8790A">
        <w:rPr>
          <w:rFonts w:eastAsia="Calibri"/>
          <w:sz w:val="28"/>
          <w:szCs w:val="28"/>
          <w:lang w:eastAsia="en-US"/>
        </w:rPr>
        <w:t>е</w:t>
      </w:r>
      <w:r w:rsidRPr="00F8790A">
        <w:rPr>
          <w:rFonts w:eastAsia="Calibri"/>
          <w:sz w:val="28"/>
          <w:szCs w:val="28"/>
          <w:lang w:eastAsia="en-US"/>
        </w:rPr>
        <w:t>акциях гликолиза. Процесс образования глюкозы из неуглеводных предшес</w:t>
      </w:r>
      <w:r w:rsidRPr="00F8790A">
        <w:rPr>
          <w:rFonts w:eastAsia="Calibri"/>
          <w:sz w:val="28"/>
          <w:szCs w:val="28"/>
          <w:lang w:eastAsia="en-US"/>
        </w:rPr>
        <w:t>т</w:t>
      </w:r>
      <w:r w:rsidRPr="00F8790A">
        <w:rPr>
          <w:rFonts w:eastAsia="Calibri"/>
          <w:sz w:val="28"/>
          <w:szCs w:val="28"/>
          <w:lang w:eastAsia="en-US"/>
        </w:rPr>
        <w:t xml:space="preserve">венников называется </w:t>
      </w:r>
      <w:r w:rsidRPr="00F8790A">
        <w:rPr>
          <w:rFonts w:eastAsia="Calibri"/>
          <w:i/>
          <w:sz w:val="28"/>
          <w:szCs w:val="28"/>
          <w:lang w:eastAsia="en-US"/>
        </w:rPr>
        <w:t>глюконеогенезом</w:t>
      </w:r>
      <w:r w:rsidRPr="00F8790A">
        <w:rPr>
          <w:rFonts w:eastAsia="Calibri"/>
          <w:sz w:val="28"/>
          <w:szCs w:val="28"/>
          <w:lang w:eastAsia="en-US"/>
        </w:rPr>
        <w:t>. Экспериментально доказано, что по м</w:t>
      </w:r>
      <w:r w:rsidRPr="00F8790A">
        <w:rPr>
          <w:rFonts w:eastAsia="Calibri"/>
          <w:sz w:val="28"/>
          <w:szCs w:val="28"/>
          <w:lang w:eastAsia="en-US"/>
        </w:rPr>
        <w:t>е</w:t>
      </w:r>
      <w:r w:rsidRPr="00F8790A">
        <w:rPr>
          <w:rFonts w:eastAsia="Calibri"/>
          <w:sz w:val="28"/>
          <w:szCs w:val="28"/>
          <w:lang w:eastAsia="en-US"/>
        </w:rPr>
        <w:t>ре расходования жиров в прорастающих семенах возрастает содержание сах</w:t>
      </w:r>
      <w:r w:rsidRPr="00F8790A">
        <w:rPr>
          <w:rFonts w:eastAsia="Calibri"/>
          <w:sz w:val="28"/>
          <w:szCs w:val="28"/>
          <w:lang w:eastAsia="en-US"/>
        </w:rPr>
        <w:t>а</w:t>
      </w:r>
      <w:r w:rsidRPr="00F8790A">
        <w:rPr>
          <w:rFonts w:eastAsia="Calibri"/>
          <w:sz w:val="28"/>
          <w:szCs w:val="28"/>
          <w:lang w:eastAsia="en-US"/>
        </w:rPr>
        <w:t>ров. При этом в процессах синтеза сахаров в растительных клетках взаимоде</w:t>
      </w:r>
      <w:r w:rsidRPr="00F8790A">
        <w:rPr>
          <w:rFonts w:eastAsia="Calibri"/>
          <w:sz w:val="28"/>
          <w:szCs w:val="28"/>
          <w:lang w:eastAsia="en-US"/>
        </w:rPr>
        <w:t>й</w:t>
      </w:r>
      <w:r w:rsidRPr="00F8790A">
        <w:rPr>
          <w:rFonts w:eastAsia="Calibri"/>
          <w:sz w:val="28"/>
          <w:szCs w:val="28"/>
          <w:lang w:eastAsia="en-US"/>
        </w:rPr>
        <w:t>ствуют олеосомы, глиоксисомы, митохондрии, пластиды и ферментные сист</w:t>
      </w:r>
      <w:r w:rsidRPr="00F8790A">
        <w:rPr>
          <w:rFonts w:eastAsia="Calibri"/>
          <w:sz w:val="28"/>
          <w:szCs w:val="28"/>
          <w:lang w:eastAsia="en-US"/>
        </w:rPr>
        <w:t>е</w:t>
      </w:r>
      <w:r w:rsidRPr="00F8790A">
        <w:rPr>
          <w:rFonts w:eastAsia="Calibri"/>
          <w:sz w:val="28"/>
          <w:szCs w:val="28"/>
          <w:lang w:eastAsia="en-US"/>
        </w:rPr>
        <w:t>мы цитозоля.</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Запасные белки используются для дыхания после их гидролиза до амин</w:t>
      </w:r>
      <w:r w:rsidRPr="00F8790A">
        <w:rPr>
          <w:rFonts w:eastAsia="Calibri"/>
          <w:sz w:val="28"/>
          <w:szCs w:val="28"/>
          <w:lang w:eastAsia="en-US"/>
        </w:rPr>
        <w:t>о</w:t>
      </w:r>
      <w:r w:rsidRPr="00F8790A">
        <w:rPr>
          <w:rFonts w:eastAsia="Calibri"/>
          <w:sz w:val="28"/>
          <w:szCs w:val="28"/>
          <w:lang w:eastAsia="en-US"/>
        </w:rPr>
        <w:t>кислот и последующей окислительной деградации до ацетил-КоА или кетоки</w:t>
      </w:r>
      <w:r w:rsidRPr="00F8790A">
        <w:rPr>
          <w:rFonts w:eastAsia="Calibri"/>
          <w:sz w:val="28"/>
          <w:szCs w:val="28"/>
          <w:lang w:eastAsia="en-US"/>
        </w:rPr>
        <w:t>с</w:t>
      </w:r>
      <w:r w:rsidRPr="00F8790A">
        <w:rPr>
          <w:rFonts w:eastAsia="Calibri"/>
          <w:sz w:val="28"/>
          <w:szCs w:val="28"/>
          <w:lang w:eastAsia="en-US"/>
        </w:rPr>
        <w:t>лот, которые затем вступают в цикл Кребса.</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Расщепление субстратов до СО</w:t>
      </w:r>
      <w:r w:rsidRPr="00F8790A">
        <w:rPr>
          <w:rFonts w:eastAsia="Calibri"/>
          <w:sz w:val="28"/>
          <w:szCs w:val="28"/>
          <w:vertAlign w:val="subscript"/>
          <w:lang w:eastAsia="en-US"/>
        </w:rPr>
        <w:t>2</w:t>
      </w:r>
      <w:r w:rsidRPr="00F8790A">
        <w:rPr>
          <w:rFonts w:eastAsia="Calibri"/>
          <w:sz w:val="28"/>
          <w:szCs w:val="28"/>
          <w:lang w:eastAsia="en-US"/>
        </w:rPr>
        <w:t xml:space="preserve"> и водорода (который связывается с НАДН) происходит в матриксе митохондрий. Образовавшийся в цикле Кребса НАДН диффундирует к внутренней мембране митохондрий и там окисляется в дыхательной цепи. В дыхательной цепи происходит ряд последовательных окислительно-восстановительных реакций, в результате которых электроны п</w:t>
      </w:r>
      <w:r w:rsidRPr="00F8790A">
        <w:rPr>
          <w:rFonts w:eastAsia="Calibri"/>
          <w:sz w:val="28"/>
          <w:szCs w:val="28"/>
          <w:lang w:eastAsia="en-US"/>
        </w:rPr>
        <w:t>е</w:t>
      </w:r>
      <w:r w:rsidRPr="00F8790A">
        <w:rPr>
          <w:rFonts w:eastAsia="Calibri"/>
          <w:sz w:val="28"/>
          <w:szCs w:val="28"/>
          <w:lang w:eastAsia="en-US"/>
        </w:rPr>
        <w:t>редаются от НАДН на кислород. Как и при фотосинтетическом электронном транспорте, высвобождаемая энергия используется для генерации протонного градиента, который, в свою очередь, является движущей силой для синтеза АТФ. АТФ, образующаяся в результате работы цепи, выносится из митохон</w:t>
      </w:r>
      <w:r w:rsidRPr="00F8790A">
        <w:rPr>
          <w:rFonts w:eastAsia="Calibri"/>
          <w:sz w:val="28"/>
          <w:szCs w:val="28"/>
          <w:lang w:eastAsia="en-US"/>
        </w:rPr>
        <w:t>д</w:t>
      </w:r>
      <w:r w:rsidRPr="00F8790A">
        <w:rPr>
          <w:rFonts w:eastAsia="Calibri"/>
          <w:sz w:val="28"/>
          <w:szCs w:val="28"/>
          <w:lang w:eastAsia="en-US"/>
        </w:rPr>
        <w:t>рий и используется для нужд клеточного метаболизма. Энергетическая фун</w:t>
      </w:r>
      <w:r w:rsidRPr="00F8790A">
        <w:rPr>
          <w:rFonts w:eastAsia="Calibri"/>
          <w:sz w:val="28"/>
          <w:szCs w:val="28"/>
          <w:lang w:eastAsia="en-US"/>
        </w:rPr>
        <w:t>к</w:t>
      </w:r>
      <w:r w:rsidRPr="00F8790A">
        <w:rPr>
          <w:rFonts w:eastAsia="Calibri"/>
          <w:sz w:val="28"/>
          <w:szCs w:val="28"/>
          <w:lang w:eastAsia="en-US"/>
        </w:rPr>
        <w:t>ция митохондрий универсальна для всех эукариотических клеток.</w:t>
      </w:r>
    </w:p>
    <w:p w:rsidR="00F8790A" w:rsidRPr="00F8790A" w:rsidRDefault="00F8790A" w:rsidP="00F8790A">
      <w:pPr>
        <w:ind w:firstLine="709"/>
        <w:jc w:val="both"/>
        <w:rPr>
          <w:rFonts w:eastAsia="Calibri"/>
          <w:sz w:val="28"/>
          <w:szCs w:val="28"/>
          <w:lang w:eastAsia="en-US"/>
        </w:rPr>
      </w:pPr>
    </w:p>
    <w:p w:rsidR="00F8790A" w:rsidRPr="00F8790A" w:rsidRDefault="00F8790A" w:rsidP="00F8790A">
      <w:pPr>
        <w:ind w:firstLine="709"/>
        <w:jc w:val="both"/>
        <w:rPr>
          <w:rFonts w:eastAsia="Calibri"/>
          <w:b/>
          <w:bCs/>
          <w:iCs/>
          <w:sz w:val="28"/>
          <w:szCs w:val="28"/>
          <w:lang w:eastAsia="en-US"/>
        </w:rPr>
      </w:pPr>
      <w:r w:rsidRPr="00F8790A">
        <w:rPr>
          <w:rFonts w:eastAsia="Calibri"/>
          <w:b/>
          <w:bCs/>
          <w:iCs/>
          <w:sz w:val="28"/>
          <w:szCs w:val="28"/>
          <w:lang w:eastAsia="en-US"/>
        </w:rPr>
        <w:t xml:space="preserve">3 Ферментные системы дыхания </w:t>
      </w:r>
    </w:p>
    <w:p w:rsidR="00F8790A" w:rsidRPr="00F8790A" w:rsidRDefault="00F8790A" w:rsidP="00F8790A">
      <w:pPr>
        <w:ind w:firstLine="709"/>
        <w:jc w:val="both"/>
        <w:rPr>
          <w:rFonts w:eastAsia="Calibri"/>
          <w:bCs/>
          <w:sz w:val="28"/>
          <w:szCs w:val="28"/>
          <w:lang w:eastAsia="en-US"/>
        </w:rPr>
      </w:pPr>
      <w:r w:rsidRPr="00F8790A">
        <w:rPr>
          <w:rFonts w:eastAsia="Calibri"/>
          <w:bCs/>
          <w:sz w:val="28"/>
          <w:szCs w:val="28"/>
          <w:lang w:eastAsia="en-US"/>
        </w:rPr>
        <w:t xml:space="preserve">Схимической точки зрения окисление – это процесс отдачи электронов, с увеличением степени окисления. При окислении вещества в результате отдачи </w:t>
      </w:r>
      <w:hyperlink r:id="rId11" w:tooltip="Электрон" w:history="1">
        <w:r w:rsidRPr="00F8790A">
          <w:rPr>
            <w:rFonts w:eastAsia="Calibri"/>
            <w:bCs/>
            <w:sz w:val="28"/>
            <w:szCs w:val="28"/>
            <w:lang w:eastAsia="en-US"/>
          </w:rPr>
          <w:t>электронов</w:t>
        </w:r>
      </w:hyperlink>
      <w:r w:rsidRPr="00F8790A">
        <w:rPr>
          <w:rFonts w:eastAsia="Calibri"/>
          <w:bCs/>
          <w:sz w:val="28"/>
          <w:szCs w:val="28"/>
          <w:lang w:eastAsia="en-US"/>
        </w:rPr>
        <w:t xml:space="preserve"> увеличивается его </w:t>
      </w:r>
      <w:hyperlink r:id="rId12" w:tooltip="Степень окисления" w:history="1">
        <w:r w:rsidRPr="00F8790A">
          <w:rPr>
            <w:rFonts w:eastAsia="Calibri"/>
            <w:bCs/>
            <w:sz w:val="28"/>
            <w:szCs w:val="28"/>
            <w:lang w:eastAsia="en-US"/>
          </w:rPr>
          <w:t>степени окисления</w:t>
        </w:r>
      </w:hyperlink>
      <w:r w:rsidRPr="00F8790A">
        <w:rPr>
          <w:rFonts w:eastAsia="Calibri"/>
          <w:bCs/>
          <w:sz w:val="28"/>
          <w:szCs w:val="28"/>
          <w:lang w:eastAsia="en-US"/>
        </w:rPr>
        <w:t xml:space="preserve">. </w:t>
      </w:r>
      <w:hyperlink r:id="rId13" w:tooltip="Атом" w:history="1">
        <w:r w:rsidRPr="00F8790A">
          <w:rPr>
            <w:rFonts w:eastAsia="Calibri"/>
            <w:bCs/>
            <w:sz w:val="28"/>
            <w:szCs w:val="28"/>
            <w:lang w:eastAsia="en-US"/>
          </w:rPr>
          <w:t>Атомы</w:t>
        </w:r>
      </w:hyperlink>
      <w:r w:rsidRPr="00F8790A">
        <w:rPr>
          <w:rFonts w:eastAsia="Calibri"/>
          <w:bCs/>
          <w:sz w:val="28"/>
          <w:szCs w:val="28"/>
          <w:lang w:eastAsia="en-US"/>
        </w:rPr>
        <w:t xml:space="preserve"> окисляемого вещес</w:t>
      </w:r>
      <w:r w:rsidRPr="00F8790A">
        <w:rPr>
          <w:rFonts w:eastAsia="Calibri"/>
          <w:bCs/>
          <w:sz w:val="28"/>
          <w:szCs w:val="28"/>
          <w:lang w:eastAsia="en-US"/>
        </w:rPr>
        <w:t>т</w:t>
      </w:r>
      <w:r w:rsidRPr="00F8790A">
        <w:rPr>
          <w:rFonts w:eastAsia="Calibri"/>
          <w:bCs/>
          <w:sz w:val="28"/>
          <w:szCs w:val="28"/>
          <w:lang w:eastAsia="en-US"/>
        </w:rPr>
        <w:t xml:space="preserve">ва называются </w:t>
      </w:r>
      <w:hyperlink r:id="rId14" w:tooltip="Донорно-акцепторная связь" w:history="1">
        <w:r w:rsidRPr="00F8790A">
          <w:rPr>
            <w:rFonts w:eastAsia="Calibri"/>
            <w:bCs/>
            <w:sz w:val="28"/>
            <w:szCs w:val="28"/>
            <w:lang w:eastAsia="en-US"/>
          </w:rPr>
          <w:t>донорами</w:t>
        </w:r>
      </w:hyperlink>
      <w:r w:rsidRPr="00F8790A">
        <w:rPr>
          <w:rFonts w:eastAsia="Calibri"/>
          <w:bCs/>
          <w:sz w:val="28"/>
          <w:szCs w:val="28"/>
          <w:lang w:eastAsia="en-US"/>
        </w:rPr>
        <w:t xml:space="preserve"> электронов, а атомы </w:t>
      </w:r>
      <w:hyperlink r:id="rId15" w:tooltip="Окислитель" w:history="1">
        <w:r w:rsidRPr="00F8790A">
          <w:rPr>
            <w:rFonts w:eastAsia="Calibri"/>
            <w:bCs/>
            <w:sz w:val="28"/>
            <w:szCs w:val="28"/>
            <w:lang w:eastAsia="en-US"/>
          </w:rPr>
          <w:t>окислителя</w:t>
        </w:r>
      </w:hyperlink>
      <w:r w:rsidRPr="00F8790A">
        <w:rPr>
          <w:rFonts w:eastAsia="Calibri"/>
          <w:bCs/>
          <w:sz w:val="28"/>
          <w:szCs w:val="28"/>
          <w:lang w:eastAsia="en-US"/>
        </w:rPr>
        <w:t xml:space="preserve"> – </w:t>
      </w:r>
      <w:hyperlink r:id="rId16" w:tooltip="Донорно-акцепторная связь" w:history="1">
        <w:r w:rsidRPr="00F8790A">
          <w:rPr>
            <w:rFonts w:eastAsia="Calibri"/>
            <w:bCs/>
            <w:sz w:val="28"/>
            <w:szCs w:val="28"/>
            <w:lang w:eastAsia="en-US"/>
          </w:rPr>
          <w:t>акцепторами</w:t>
        </w:r>
      </w:hyperlink>
      <w:r w:rsidRPr="00F8790A">
        <w:rPr>
          <w:rFonts w:eastAsia="Calibri"/>
          <w:bCs/>
          <w:sz w:val="28"/>
          <w:szCs w:val="28"/>
          <w:lang w:eastAsia="en-US"/>
        </w:rPr>
        <w:t xml:space="preserve"> эле</w:t>
      </w:r>
      <w:r w:rsidRPr="00F8790A">
        <w:rPr>
          <w:rFonts w:eastAsia="Calibri"/>
          <w:bCs/>
          <w:sz w:val="28"/>
          <w:szCs w:val="28"/>
          <w:lang w:eastAsia="en-US"/>
        </w:rPr>
        <w:t>к</w:t>
      </w:r>
      <w:r w:rsidRPr="00F8790A">
        <w:rPr>
          <w:rFonts w:eastAsia="Calibri"/>
          <w:bCs/>
          <w:sz w:val="28"/>
          <w:szCs w:val="28"/>
          <w:lang w:eastAsia="en-US"/>
        </w:rPr>
        <w:t>тронов. Окислитель, принимая электроны, приобретает восстановительные свойства.</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lastRenderedPageBreak/>
        <w:t>В живых организмах реакции окисления могут осуществляться следу</w:t>
      </w:r>
      <w:r w:rsidRPr="00F8790A">
        <w:rPr>
          <w:rFonts w:eastAsia="Calibri"/>
          <w:sz w:val="28"/>
          <w:szCs w:val="28"/>
          <w:lang w:eastAsia="en-US"/>
        </w:rPr>
        <w:t>ю</w:t>
      </w:r>
      <w:r w:rsidRPr="00F8790A">
        <w:rPr>
          <w:rFonts w:eastAsia="Calibri"/>
          <w:sz w:val="28"/>
          <w:szCs w:val="28"/>
          <w:lang w:eastAsia="en-US"/>
        </w:rPr>
        <w:t>щими путями:</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1) отщеплением от окисляемого субстрата водорода (дегидрирование):</w:t>
      </w:r>
    </w:p>
    <w:p w:rsidR="00F8790A" w:rsidRPr="00F8790A" w:rsidRDefault="00F8790A" w:rsidP="00F8790A">
      <w:pPr>
        <w:jc w:val="center"/>
        <w:rPr>
          <w:rFonts w:eastAsia="Calibri"/>
          <w:sz w:val="28"/>
          <w:szCs w:val="28"/>
          <w:lang w:eastAsia="en-US"/>
        </w:rPr>
      </w:pPr>
      <w:r w:rsidRPr="00F8790A">
        <w:rPr>
          <w:rFonts w:eastAsia="Calibri"/>
          <w:noProof/>
          <w:sz w:val="28"/>
          <w:szCs w:val="28"/>
        </w:rPr>
        <w:drawing>
          <wp:inline distT="0" distB="0" distL="0" distR="0">
            <wp:extent cx="2721429" cy="643021"/>
            <wp:effectExtent l="0" t="0" r="3175" b="508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9">
                              <a14:imgEffect>
                                <a14:sharpenSoften amount="50000"/>
                              </a14:imgEffect>
                            </a14:imgLayer>
                          </a14:imgProps>
                        </a:ext>
                      </a:extLst>
                    </a:blip>
                    <a:stretch>
                      <a:fillRect/>
                    </a:stretch>
                  </pic:blipFill>
                  <pic:spPr>
                    <a:xfrm>
                      <a:off x="0" y="0"/>
                      <a:ext cx="2766010" cy="653555"/>
                    </a:xfrm>
                    <a:prstGeom prst="rect">
                      <a:avLst/>
                    </a:prstGeom>
                  </pic:spPr>
                </pic:pic>
              </a:graphicData>
            </a:graphic>
          </wp:inline>
        </w:drawing>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 xml:space="preserve"> 2) присоединением к окисляемому субстрату кислорода: </w:t>
      </w:r>
    </w:p>
    <w:p w:rsidR="00F8790A" w:rsidRPr="00F8790A" w:rsidRDefault="00F556FA" w:rsidP="00F8790A">
      <w:pPr>
        <w:jc w:val="center"/>
        <w:rPr>
          <w:rFonts w:eastAsia="Calibri"/>
          <w:sz w:val="28"/>
          <w:szCs w:val="28"/>
          <w:lang w:eastAsia="en-US"/>
        </w:rPr>
      </w:pPr>
      <w:r>
        <w:rPr>
          <w:rFonts w:eastAsia="Calibri"/>
          <w:noProof/>
          <w:sz w:val="28"/>
          <w:szCs w:val="28"/>
        </w:rPr>
        <w:pict>
          <v:line id="Прямая соединительная линия 38" o:spid="_x0000_s1026" style="position:absolute;left:0;text-align:left;flip:y;z-index:251659264;visibility:visible" from="238.15pt,8.15pt" to="262.6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">
            <v:stroke endarrow="block"/>
          </v:line>
        </w:pict>
      </w:r>
      <w:r w:rsidR="00F8790A" w:rsidRPr="00F8790A">
        <w:rPr>
          <w:rFonts w:eastAsia="Calibri"/>
          <w:sz w:val="28"/>
          <w:szCs w:val="28"/>
          <w:lang w:eastAsia="en-US"/>
        </w:rPr>
        <w:t>2</w:t>
      </w:r>
      <w:r w:rsidR="00F8790A" w:rsidRPr="00F8790A">
        <w:rPr>
          <w:rFonts w:eastAsia="Calibri"/>
          <w:sz w:val="28"/>
          <w:szCs w:val="28"/>
          <w:lang w:val="en-US" w:eastAsia="en-US"/>
        </w:rPr>
        <w:t>H</w:t>
      </w:r>
      <w:r w:rsidR="00F8790A" w:rsidRPr="00F8790A">
        <w:rPr>
          <w:rFonts w:eastAsia="Calibri"/>
          <w:sz w:val="28"/>
          <w:szCs w:val="28"/>
          <w:vertAlign w:val="subscript"/>
          <w:lang w:eastAsia="en-US"/>
        </w:rPr>
        <w:t>2</w:t>
      </w:r>
      <w:r w:rsidR="00F8790A" w:rsidRPr="00F8790A">
        <w:rPr>
          <w:rFonts w:eastAsia="Calibri"/>
          <w:sz w:val="28"/>
          <w:szCs w:val="28"/>
          <w:lang w:eastAsia="en-US"/>
        </w:rPr>
        <w:t xml:space="preserve"> + </w:t>
      </w:r>
      <w:r w:rsidR="00F8790A" w:rsidRPr="00F8790A">
        <w:rPr>
          <w:rFonts w:eastAsia="Calibri"/>
          <w:sz w:val="28"/>
          <w:szCs w:val="28"/>
          <w:lang w:val="en-US" w:eastAsia="en-US"/>
        </w:rPr>
        <w:t>O</w:t>
      </w:r>
      <w:r w:rsidR="00F8790A" w:rsidRPr="00F8790A">
        <w:rPr>
          <w:rFonts w:eastAsia="Calibri"/>
          <w:sz w:val="28"/>
          <w:szCs w:val="28"/>
          <w:vertAlign w:val="subscript"/>
          <w:lang w:eastAsia="en-US"/>
        </w:rPr>
        <w:t>2</w:t>
      </w:r>
      <w:r w:rsidR="00F8790A" w:rsidRPr="00F8790A">
        <w:rPr>
          <w:rFonts w:eastAsia="Calibri"/>
          <w:sz w:val="28"/>
          <w:szCs w:val="28"/>
          <w:lang w:eastAsia="en-US"/>
        </w:rPr>
        <w:t xml:space="preserve">         2</w:t>
      </w:r>
      <w:r w:rsidR="00F8790A" w:rsidRPr="00F8790A">
        <w:rPr>
          <w:rFonts w:eastAsia="Calibri"/>
          <w:sz w:val="28"/>
          <w:szCs w:val="28"/>
          <w:lang w:val="en-US" w:eastAsia="en-US"/>
        </w:rPr>
        <w:t>H</w:t>
      </w:r>
      <w:r w:rsidR="00F8790A" w:rsidRPr="00F8790A">
        <w:rPr>
          <w:rFonts w:eastAsia="Calibri"/>
          <w:sz w:val="28"/>
          <w:szCs w:val="28"/>
          <w:vertAlign w:val="subscript"/>
          <w:lang w:eastAsia="en-US"/>
        </w:rPr>
        <w:t>2</w:t>
      </w:r>
      <w:r w:rsidR="00F8790A" w:rsidRPr="00F8790A">
        <w:rPr>
          <w:rFonts w:eastAsia="Calibri"/>
          <w:sz w:val="28"/>
          <w:szCs w:val="28"/>
          <w:lang w:val="en-US" w:eastAsia="en-US"/>
        </w:rPr>
        <w:t>O</w:t>
      </w:r>
    </w:p>
    <w:p w:rsidR="00F8790A" w:rsidRPr="00F8790A" w:rsidRDefault="00F8790A" w:rsidP="00F8790A">
      <w:pPr>
        <w:jc w:val="center"/>
        <w:rPr>
          <w:rFonts w:eastAsia="Calibri"/>
          <w:sz w:val="28"/>
          <w:szCs w:val="28"/>
          <w:lang w:eastAsia="en-US"/>
        </w:rPr>
      </w:pP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3) отдачей электронов:</w:t>
      </w:r>
    </w:p>
    <w:p w:rsidR="00F8790A" w:rsidRPr="00F8790A" w:rsidRDefault="00F8790A" w:rsidP="00F8790A">
      <w:pPr>
        <w:jc w:val="center"/>
        <w:rPr>
          <w:rFonts w:eastAsia="Calibri"/>
          <w:sz w:val="28"/>
          <w:szCs w:val="28"/>
          <w:lang w:eastAsia="en-US"/>
        </w:rPr>
      </w:pPr>
      <w:r w:rsidRPr="00F8790A">
        <w:rPr>
          <w:rFonts w:eastAsia="Calibri"/>
          <w:noProof/>
          <w:sz w:val="28"/>
          <w:szCs w:val="28"/>
        </w:rPr>
        <w:drawing>
          <wp:inline distT="0" distB="0" distL="0" distR="0">
            <wp:extent cx="1232078" cy="277357"/>
            <wp:effectExtent l="0" t="0" r="6350" b="889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t="7329"/>
                    <a:stretch/>
                  </pic:blipFill>
                  <pic:spPr bwMode="auto">
                    <a:xfrm>
                      <a:off x="0" y="0"/>
                      <a:ext cx="1258611" cy="28333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 xml:space="preserve"> 4) образованием промежуточного гидратированного соединения с посл</w:t>
      </w:r>
      <w:r w:rsidRPr="00F8790A">
        <w:rPr>
          <w:rFonts w:eastAsia="Calibri"/>
          <w:sz w:val="28"/>
          <w:szCs w:val="28"/>
          <w:lang w:eastAsia="en-US"/>
        </w:rPr>
        <w:t>е</w:t>
      </w:r>
      <w:r w:rsidRPr="00F8790A">
        <w:rPr>
          <w:rFonts w:eastAsia="Calibri"/>
          <w:sz w:val="28"/>
          <w:szCs w:val="28"/>
          <w:lang w:eastAsia="en-US"/>
        </w:rPr>
        <w:t>дующим отнятием двух электронов и протонов:</w:t>
      </w:r>
    </w:p>
    <w:p w:rsidR="00F8790A" w:rsidRPr="00F8790A" w:rsidRDefault="00F8790A" w:rsidP="00F8790A">
      <w:pPr>
        <w:jc w:val="center"/>
        <w:rPr>
          <w:rFonts w:eastAsia="Calibri"/>
          <w:sz w:val="28"/>
          <w:szCs w:val="28"/>
          <w:lang w:eastAsia="en-US"/>
        </w:rPr>
      </w:pPr>
      <w:r w:rsidRPr="00F8790A">
        <w:rPr>
          <w:rFonts w:eastAsia="Calibri"/>
          <w:noProof/>
          <w:sz w:val="28"/>
          <w:szCs w:val="28"/>
        </w:rPr>
        <w:drawing>
          <wp:inline distT="0" distB="0" distL="0" distR="0">
            <wp:extent cx="4125533" cy="589015"/>
            <wp:effectExtent l="0" t="0" r="0" b="190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135407" cy="590425"/>
                    </a:xfrm>
                    <a:prstGeom prst="rect">
                      <a:avLst/>
                    </a:prstGeom>
                  </pic:spPr>
                </pic:pic>
              </a:graphicData>
            </a:graphic>
          </wp:inline>
        </w:drawing>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 xml:space="preserve">Каждый из типов реакций катализируется большим числом ферментов, различающихся по: </w:t>
      </w:r>
    </w:p>
    <w:p w:rsidR="00F8790A" w:rsidRPr="00F8790A" w:rsidRDefault="00F8790A" w:rsidP="00F8790A">
      <w:pPr>
        <w:numPr>
          <w:ilvl w:val="0"/>
          <w:numId w:val="2"/>
        </w:numPr>
        <w:tabs>
          <w:tab w:val="left" w:pos="426"/>
          <w:tab w:val="left" w:pos="993"/>
        </w:tabs>
        <w:ind w:left="0" w:firstLine="709"/>
        <w:contextualSpacing/>
        <w:jc w:val="both"/>
        <w:rPr>
          <w:rFonts w:eastAsia="Calibri"/>
          <w:sz w:val="28"/>
          <w:szCs w:val="28"/>
          <w:lang w:eastAsia="en-US"/>
        </w:rPr>
      </w:pPr>
      <w:r w:rsidRPr="00F8790A">
        <w:rPr>
          <w:rFonts w:eastAsia="Calibri"/>
          <w:sz w:val="28"/>
          <w:szCs w:val="28"/>
          <w:lang w:eastAsia="en-US"/>
        </w:rPr>
        <w:t xml:space="preserve">химической структуре, </w:t>
      </w:r>
    </w:p>
    <w:p w:rsidR="00F8790A" w:rsidRPr="00F8790A" w:rsidRDefault="00F8790A" w:rsidP="00F8790A">
      <w:pPr>
        <w:numPr>
          <w:ilvl w:val="0"/>
          <w:numId w:val="2"/>
        </w:numPr>
        <w:tabs>
          <w:tab w:val="left" w:pos="426"/>
          <w:tab w:val="left" w:pos="993"/>
        </w:tabs>
        <w:ind w:left="0" w:firstLine="709"/>
        <w:contextualSpacing/>
        <w:jc w:val="both"/>
        <w:rPr>
          <w:rFonts w:eastAsia="Calibri"/>
          <w:sz w:val="28"/>
          <w:szCs w:val="28"/>
          <w:lang w:eastAsia="en-US"/>
        </w:rPr>
      </w:pPr>
      <w:r w:rsidRPr="00F8790A">
        <w:rPr>
          <w:rFonts w:eastAsia="Calibri"/>
          <w:sz w:val="28"/>
          <w:szCs w:val="28"/>
          <w:lang w:eastAsia="en-US"/>
        </w:rPr>
        <w:t>при</w:t>
      </w:r>
      <w:r w:rsidRPr="00F8790A">
        <w:rPr>
          <w:rFonts w:eastAsia="Calibri"/>
          <w:sz w:val="28"/>
          <w:szCs w:val="28"/>
          <w:lang w:eastAsia="en-US"/>
        </w:rPr>
        <w:softHyphen/>
        <w:t xml:space="preserve">роде кофакторов, </w:t>
      </w:r>
    </w:p>
    <w:p w:rsidR="00F8790A" w:rsidRPr="00F8790A" w:rsidRDefault="00F8790A" w:rsidP="00F8790A">
      <w:pPr>
        <w:numPr>
          <w:ilvl w:val="0"/>
          <w:numId w:val="2"/>
        </w:numPr>
        <w:tabs>
          <w:tab w:val="left" w:pos="426"/>
          <w:tab w:val="left" w:pos="993"/>
        </w:tabs>
        <w:ind w:left="0" w:firstLine="709"/>
        <w:contextualSpacing/>
        <w:jc w:val="both"/>
        <w:rPr>
          <w:rFonts w:eastAsia="Calibri"/>
          <w:sz w:val="28"/>
          <w:szCs w:val="28"/>
          <w:lang w:eastAsia="en-US"/>
        </w:rPr>
      </w:pPr>
      <w:r w:rsidRPr="00F8790A">
        <w:rPr>
          <w:rFonts w:eastAsia="Calibri"/>
          <w:sz w:val="28"/>
          <w:szCs w:val="28"/>
          <w:lang w:eastAsia="en-US"/>
        </w:rPr>
        <w:t xml:space="preserve">кинетическим свойствам, </w:t>
      </w:r>
    </w:p>
    <w:p w:rsidR="00F8790A" w:rsidRPr="00F8790A" w:rsidRDefault="00F8790A" w:rsidP="00F8790A">
      <w:pPr>
        <w:numPr>
          <w:ilvl w:val="0"/>
          <w:numId w:val="2"/>
        </w:numPr>
        <w:tabs>
          <w:tab w:val="left" w:pos="426"/>
          <w:tab w:val="left" w:pos="993"/>
        </w:tabs>
        <w:ind w:left="0" w:firstLine="709"/>
        <w:contextualSpacing/>
        <w:jc w:val="both"/>
        <w:rPr>
          <w:rFonts w:eastAsia="Calibri"/>
          <w:sz w:val="28"/>
          <w:szCs w:val="28"/>
          <w:lang w:eastAsia="en-US"/>
        </w:rPr>
      </w:pPr>
      <w:r w:rsidRPr="00F8790A">
        <w:rPr>
          <w:rFonts w:eastAsia="Calibri"/>
          <w:sz w:val="28"/>
          <w:szCs w:val="28"/>
          <w:lang w:eastAsia="en-US"/>
        </w:rPr>
        <w:t xml:space="preserve">природе используемых ими источников электронов, </w:t>
      </w:r>
    </w:p>
    <w:p w:rsidR="00F8790A" w:rsidRPr="00F8790A" w:rsidRDefault="00F8790A" w:rsidP="00F8790A">
      <w:pPr>
        <w:numPr>
          <w:ilvl w:val="0"/>
          <w:numId w:val="2"/>
        </w:numPr>
        <w:tabs>
          <w:tab w:val="left" w:pos="426"/>
          <w:tab w:val="left" w:pos="993"/>
        </w:tabs>
        <w:ind w:left="0" w:firstLine="709"/>
        <w:contextualSpacing/>
        <w:jc w:val="both"/>
        <w:rPr>
          <w:rFonts w:eastAsia="Calibri"/>
          <w:sz w:val="28"/>
          <w:szCs w:val="28"/>
          <w:lang w:eastAsia="en-US"/>
        </w:rPr>
      </w:pPr>
      <w:r w:rsidRPr="00F8790A">
        <w:rPr>
          <w:rFonts w:eastAsia="Calibri"/>
          <w:sz w:val="28"/>
          <w:szCs w:val="28"/>
          <w:lang w:eastAsia="en-US"/>
        </w:rPr>
        <w:t>оптимальным значением температуры окружающей среды, парциал</w:t>
      </w:r>
      <w:r w:rsidRPr="00F8790A">
        <w:rPr>
          <w:rFonts w:eastAsia="Calibri"/>
          <w:sz w:val="28"/>
          <w:szCs w:val="28"/>
          <w:lang w:eastAsia="en-US"/>
        </w:rPr>
        <w:t>ь</w:t>
      </w:r>
      <w:r w:rsidRPr="00F8790A">
        <w:rPr>
          <w:rFonts w:eastAsia="Calibri"/>
          <w:sz w:val="28"/>
          <w:szCs w:val="28"/>
          <w:lang w:eastAsia="en-US"/>
        </w:rPr>
        <w:t>ного давления О</w:t>
      </w:r>
      <w:r w:rsidRPr="00F8790A">
        <w:rPr>
          <w:rFonts w:eastAsia="Calibri"/>
          <w:sz w:val="28"/>
          <w:szCs w:val="28"/>
          <w:vertAlign w:val="subscript"/>
          <w:lang w:eastAsia="en-US"/>
        </w:rPr>
        <w:t>2</w:t>
      </w:r>
      <w:r w:rsidRPr="00F8790A">
        <w:rPr>
          <w:rFonts w:eastAsia="Calibri"/>
          <w:sz w:val="28"/>
          <w:szCs w:val="28"/>
          <w:lang w:eastAsia="en-US"/>
        </w:rPr>
        <w:t xml:space="preserve"> и др. условий.</w:t>
      </w:r>
    </w:p>
    <w:p w:rsidR="00F8790A" w:rsidRPr="00F8790A" w:rsidRDefault="00F8790A" w:rsidP="00F8790A">
      <w:pPr>
        <w:ind w:firstLine="709"/>
        <w:jc w:val="both"/>
        <w:rPr>
          <w:sz w:val="28"/>
          <w:szCs w:val="28"/>
        </w:rPr>
      </w:pPr>
      <w:r w:rsidRPr="00F8790A">
        <w:rPr>
          <w:color w:val="000000"/>
          <w:sz w:val="28"/>
          <w:szCs w:val="28"/>
        </w:rPr>
        <w:t>Окисление органических соединений в живых тканях протекает при уч</w:t>
      </w:r>
      <w:r w:rsidRPr="00F8790A">
        <w:rPr>
          <w:color w:val="000000"/>
          <w:sz w:val="28"/>
          <w:szCs w:val="28"/>
        </w:rPr>
        <w:t>а</w:t>
      </w:r>
      <w:r w:rsidRPr="00F8790A">
        <w:rPr>
          <w:color w:val="000000"/>
          <w:sz w:val="28"/>
          <w:szCs w:val="28"/>
        </w:rPr>
        <w:t>стии ферментных систем, осуществляющих активацию водорода и молекуля</w:t>
      </w:r>
      <w:r w:rsidRPr="00F8790A">
        <w:rPr>
          <w:color w:val="000000"/>
          <w:sz w:val="28"/>
          <w:szCs w:val="28"/>
        </w:rPr>
        <w:t>р</w:t>
      </w:r>
      <w:r w:rsidRPr="00F8790A">
        <w:rPr>
          <w:color w:val="000000"/>
          <w:sz w:val="28"/>
          <w:szCs w:val="28"/>
        </w:rPr>
        <w:t>ного кис</w:t>
      </w:r>
      <w:r w:rsidRPr="00F8790A">
        <w:rPr>
          <w:color w:val="000000"/>
          <w:sz w:val="28"/>
          <w:szCs w:val="28"/>
        </w:rPr>
        <w:softHyphen/>
        <w:t>лорода, и ферментов, выполняющих роль промежуточных перенос</w:t>
      </w:r>
      <w:r w:rsidRPr="00F8790A">
        <w:rPr>
          <w:color w:val="000000"/>
          <w:sz w:val="28"/>
          <w:szCs w:val="28"/>
        </w:rPr>
        <w:softHyphen/>
        <w:t>чиков водорода (электрона).</w:t>
      </w:r>
    </w:p>
    <w:p w:rsidR="00F8790A" w:rsidRPr="00F8790A" w:rsidRDefault="00F8790A" w:rsidP="00F8790A">
      <w:pPr>
        <w:shd w:val="clear" w:color="auto" w:fill="FFFFFF"/>
        <w:ind w:firstLine="709"/>
        <w:jc w:val="both"/>
        <w:rPr>
          <w:i/>
          <w:color w:val="000000"/>
          <w:sz w:val="28"/>
          <w:szCs w:val="28"/>
        </w:rPr>
      </w:pPr>
      <w:r w:rsidRPr="00F8790A">
        <w:rPr>
          <w:i/>
          <w:color w:val="000000"/>
          <w:sz w:val="28"/>
          <w:szCs w:val="28"/>
        </w:rPr>
        <w:t xml:space="preserve">Принципиальные особенности окислительного аппарата растений: </w:t>
      </w:r>
    </w:p>
    <w:p w:rsidR="00F8790A" w:rsidRPr="00F8790A" w:rsidRDefault="00F8790A" w:rsidP="00F8790A">
      <w:pPr>
        <w:shd w:val="clear" w:color="auto" w:fill="FFFFFF"/>
        <w:ind w:firstLine="709"/>
        <w:jc w:val="both"/>
        <w:rPr>
          <w:sz w:val="28"/>
          <w:szCs w:val="28"/>
        </w:rPr>
      </w:pPr>
      <w:r w:rsidRPr="00F8790A">
        <w:rPr>
          <w:color w:val="000000"/>
          <w:sz w:val="28"/>
          <w:szCs w:val="28"/>
        </w:rPr>
        <w:t xml:space="preserve">1) </w:t>
      </w:r>
      <w:r w:rsidRPr="00F8790A">
        <w:rPr>
          <w:b/>
          <w:color w:val="000000"/>
          <w:sz w:val="28"/>
          <w:szCs w:val="28"/>
        </w:rPr>
        <w:t>мульти-принцип</w:t>
      </w:r>
      <w:r w:rsidRPr="00F8790A">
        <w:rPr>
          <w:color w:val="000000"/>
          <w:sz w:val="28"/>
          <w:szCs w:val="28"/>
        </w:rPr>
        <w:t xml:space="preserve"> − принцип множественности при построении оки</w:t>
      </w:r>
      <w:r w:rsidRPr="00F8790A">
        <w:rPr>
          <w:color w:val="000000"/>
          <w:sz w:val="28"/>
          <w:szCs w:val="28"/>
        </w:rPr>
        <w:t>с</w:t>
      </w:r>
      <w:r w:rsidRPr="00F8790A">
        <w:rPr>
          <w:color w:val="000000"/>
          <w:sz w:val="28"/>
          <w:szCs w:val="28"/>
        </w:rPr>
        <w:t>лительных систем у растений. Растительная клетка имеет, как правило, н</w:t>
      </w:r>
      <w:r w:rsidRPr="00F8790A">
        <w:rPr>
          <w:color w:val="000000"/>
          <w:sz w:val="28"/>
          <w:szCs w:val="28"/>
        </w:rPr>
        <w:t>е</w:t>
      </w:r>
      <w:r w:rsidRPr="00F8790A">
        <w:rPr>
          <w:color w:val="000000"/>
          <w:sz w:val="28"/>
          <w:szCs w:val="28"/>
        </w:rPr>
        <w:t>сколько энзимов, катализирующих одни и те же или близкие по значению реа</w:t>
      </w:r>
      <w:r w:rsidRPr="00F8790A">
        <w:rPr>
          <w:color w:val="000000"/>
          <w:sz w:val="28"/>
          <w:szCs w:val="28"/>
        </w:rPr>
        <w:t>к</w:t>
      </w:r>
      <w:r w:rsidRPr="00F8790A">
        <w:rPr>
          <w:color w:val="000000"/>
          <w:sz w:val="28"/>
          <w:szCs w:val="28"/>
        </w:rPr>
        <w:t>ции. Этим обусловлена характерная для растений динамичность, альтернати</w:t>
      </w:r>
      <w:r w:rsidRPr="00F8790A">
        <w:rPr>
          <w:color w:val="000000"/>
          <w:sz w:val="28"/>
          <w:szCs w:val="28"/>
        </w:rPr>
        <w:t>в</w:t>
      </w:r>
      <w:r w:rsidRPr="00F8790A">
        <w:rPr>
          <w:color w:val="000000"/>
          <w:sz w:val="28"/>
          <w:szCs w:val="28"/>
        </w:rPr>
        <w:t>ность путей отдельных каталитических систем. Значение альтернативности в окислительном обмене заключается в расширении адаптивных возможностей растения. Переключение меха</w:t>
      </w:r>
      <w:r w:rsidRPr="00F8790A">
        <w:rPr>
          <w:color w:val="000000"/>
          <w:sz w:val="28"/>
          <w:szCs w:val="28"/>
        </w:rPr>
        <w:softHyphen/>
        <w:t>низмов окислительного обмена позволяет раст</w:t>
      </w:r>
      <w:r w:rsidRPr="00F8790A">
        <w:rPr>
          <w:color w:val="000000"/>
          <w:sz w:val="28"/>
          <w:szCs w:val="28"/>
        </w:rPr>
        <w:t>е</w:t>
      </w:r>
      <w:r w:rsidRPr="00F8790A">
        <w:rPr>
          <w:color w:val="000000"/>
          <w:sz w:val="28"/>
          <w:szCs w:val="28"/>
        </w:rPr>
        <w:t>ниям сохранять необходи</w:t>
      </w:r>
      <w:r w:rsidRPr="00F8790A">
        <w:rPr>
          <w:color w:val="000000"/>
          <w:sz w:val="28"/>
          <w:szCs w:val="28"/>
        </w:rPr>
        <w:softHyphen/>
        <w:t>мый уровень и эффективность дыхательного процесса в непрерывно изменяющихся условиях внешней среды, включая и различные экстремальные воздействия.</w:t>
      </w:r>
    </w:p>
    <w:p w:rsidR="00F8790A" w:rsidRPr="00F8790A" w:rsidRDefault="00F8790A" w:rsidP="00F8790A">
      <w:pPr>
        <w:shd w:val="clear" w:color="auto" w:fill="FFFFFF"/>
        <w:ind w:firstLine="709"/>
        <w:jc w:val="both"/>
        <w:rPr>
          <w:sz w:val="28"/>
          <w:szCs w:val="28"/>
        </w:rPr>
      </w:pPr>
      <w:r w:rsidRPr="00F8790A">
        <w:rPr>
          <w:color w:val="000000"/>
          <w:sz w:val="28"/>
          <w:szCs w:val="28"/>
        </w:rPr>
        <w:t xml:space="preserve">2) </w:t>
      </w:r>
      <w:r w:rsidRPr="00F8790A">
        <w:rPr>
          <w:b/>
          <w:color w:val="000000"/>
          <w:sz w:val="28"/>
          <w:szCs w:val="28"/>
        </w:rPr>
        <w:t>полифункциональность</w:t>
      </w:r>
      <w:r w:rsidRPr="00F8790A">
        <w:rPr>
          <w:color w:val="000000"/>
          <w:sz w:val="28"/>
          <w:szCs w:val="28"/>
        </w:rPr>
        <w:t xml:space="preserve"> каталитических систем – наличие катализ</w:t>
      </w:r>
      <w:r w:rsidRPr="00F8790A">
        <w:rPr>
          <w:color w:val="000000"/>
          <w:sz w:val="28"/>
          <w:szCs w:val="28"/>
        </w:rPr>
        <w:t>а</w:t>
      </w:r>
      <w:r w:rsidRPr="00F8790A">
        <w:rPr>
          <w:color w:val="000000"/>
          <w:sz w:val="28"/>
          <w:szCs w:val="28"/>
        </w:rPr>
        <w:t>торов, обладающих не одним, а несколькими свойствами.</w:t>
      </w:r>
    </w:p>
    <w:p w:rsidR="00F8790A" w:rsidRPr="00F8790A" w:rsidRDefault="00F8790A" w:rsidP="00F8790A">
      <w:pPr>
        <w:shd w:val="clear" w:color="auto" w:fill="FFFFFF"/>
        <w:ind w:firstLine="709"/>
        <w:jc w:val="both"/>
        <w:rPr>
          <w:color w:val="000000"/>
          <w:sz w:val="28"/>
          <w:szCs w:val="28"/>
        </w:rPr>
      </w:pPr>
      <w:r w:rsidRPr="00F8790A">
        <w:rPr>
          <w:color w:val="000000"/>
          <w:sz w:val="28"/>
          <w:szCs w:val="28"/>
        </w:rPr>
        <w:t xml:space="preserve">3) </w:t>
      </w:r>
      <w:r w:rsidRPr="00F8790A">
        <w:rPr>
          <w:b/>
          <w:color w:val="000000"/>
          <w:sz w:val="28"/>
          <w:szCs w:val="28"/>
        </w:rPr>
        <w:t>рассредоточенность</w:t>
      </w:r>
      <w:r w:rsidRPr="00F8790A">
        <w:rPr>
          <w:color w:val="000000"/>
          <w:sz w:val="28"/>
          <w:szCs w:val="28"/>
        </w:rPr>
        <w:t xml:space="preserve"> (делокализованность) окислительного аппарата. Окислительными системами различной сложности и эффективности обладают практически все структурные компо</w:t>
      </w:r>
      <w:r w:rsidRPr="00F8790A">
        <w:rPr>
          <w:color w:val="000000"/>
          <w:sz w:val="28"/>
          <w:szCs w:val="28"/>
        </w:rPr>
        <w:softHyphen/>
        <w:t>ненты протопласта.</w:t>
      </w:r>
    </w:p>
    <w:p w:rsidR="00F8790A" w:rsidRPr="00F8790A" w:rsidRDefault="00F8790A" w:rsidP="00F8790A">
      <w:pPr>
        <w:shd w:val="clear" w:color="auto" w:fill="FFFFFF"/>
        <w:ind w:firstLine="709"/>
        <w:jc w:val="both"/>
        <w:rPr>
          <w:sz w:val="28"/>
          <w:szCs w:val="28"/>
        </w:rPr>
      </w:pPr>
      <w:r w:rsidRPr="00F8790A">
        <w:rPr>
          <w:color w:val="000000"/>
          <w:sz w:val="28"/>
          <w:szCs w:val="28"/>
        </w:rPr>
        <w:lastRenderedPageBreak/>
        <w:t>Для большинства ферментных белков характерно наличие молекулярных форм, различающихся по электрофоретической подвижности (величина и знак заряда), субстратной специфичности, кинетическим параметрам и др. свойс</w:t>
      </w:r>
      <w:r w:rsidRPr="00F8790A">
        <w:rPr>
          <w:color w:val="000000"/>
          <w:sz w:val="28"/>
          <w:szCs w:val="28"/>
        </w:rPr>
        <w:t>т</w:t>
      </w:r>
      <w:r w:rsidRPr="00F8790A">
        <w:rPr>
          <w:color w:val="000000"/>
          <w:sz w:val="28"/>
          <w:szCs w:val="28"/>
        </w:rPr>
        <w:t>вам. Такие формы ферментного белка называют изоферментами.</w:t>
      </w:r>
    </w:p>
    <w:p w:rsidR="00F8790A" w:rsidRPr="00F8790A" w:rsidRDefault="00F8790A" w:rsidP="00F8790A">
      <w:pPr>
        <w:shd w:val="clear" w:color="auto" w:fill="FFFFFF"/>
        <w:ind w:firstLine="709"/>
        <w:jc w:val="both"/>
        <w:rPr>
          <w:color w:val="000000"/>
          <w:sz w:val="28"/>
          <w:szCs w:val="28"/>
        </w:rPr>
      </w:pPr>
      <w:r w:rsidRPr="00F8790A">
        <w:rPr>
          <w:color w:val="000000"/>
          <w:sz w:val="28"/>
          <w:szCs w:val="28"/>
        </w:rPr>
        <w:t>Изоферменты белки в определенных условиях (разбавление, воздействие детергентов, изменение рН) способны диссоциировать, образуя субъединицы. При ассоциации субъединиц может образоваться белок, отличающийся катал</w:t>
      </w:r>
      <w:r w:rsidRPr="00F8790A">
        <w:rPr>
          <w:color w:val="000000"/>
          <w:sz w:val="28"/>
          <w:szCs w:val="28"/>
        </w:rPr>
        <w:t>и</w:t>
      </w:r>
      <w:r w:rsidRPr="00F8790A">
        <w:rPr>
          <w:color w:val="000000"/>
          <w:sz w:val="28"/>
          <w:szCs w:val="28"/>
        </w:rPr>
        <w:t>тическими свойства от исходного.</w:t>
      </w:r>
    </w:p>
    <w:p w:rsidR="00F8790A" w:rsidRPr="00F8790A" w:rsidRDefault="00F8790A" w:rsidP="00F8790A">
      <w:pPr>
        <w:shd w:val="clear" w:color="auto" w:fill="FFFFFF"/>
        <w:ind w:firstLine="720"/>
        <w:jc w:val="both"/>
        <w:rPr>
          <w:sz w:val="28"/>
          <w:szCs w:val="28"/>
        </w:rPr>
      </w:pPr>
      <w:r w:rsidRPr="00F8790A">
        <w:rPr>
          <w:i/>
          <w:sz w:val="28"/>
          <w:szCs w:val="28"/>
        </w:rPr>
        <w:t xml:space="preserve">Ферментные системы. </w:t>
      </w:r>
      <w:r w:rsidRPr="00F8790A">
        <w:rPr>
          <w:sz w:val="28"/>
          <w:szCs w:val="28"/>
        </w:rPr>
        <w:t xml:space="preserve">Окисление одного вещества (донора электронов и протонов) сопряжено с восстановлением другого соединения (их акцептора). Ферменты, катализирующие эти реакции, называют </w:t>
      </w:r>
      <w:r w:rsidRPr="00F8790A">
        <w:rPr>
          <w:i/>
          <w:sz w:val="28"/>
          <w:szCs w:val="28"/>
        </w:rPr>
        <w:t>оксидоредуктазами</w:t>
      </w:r>
      <w:r w:rsidRPr="00F8790A">
        <w:rPr>
          <w:sz w:val="28"/>
          <w:szCs w:val="28"/>
        </w:rPr>
        <w:t>.</w:t>
      </w:r>
    </w:p>
    <w:p w:rsidR="00F8790A" w:rsidRPr="00F8790A" w:rsidRDefault="00F8790A" w:rsidP="00F8790A">
      <w:pPr>
        <w:shd w:val="clear" w:color="auto" w:fill="FFFFFF"/>
        <w:ind w:firstLine="720"/>
        <w:jc w:val="both"/>
        <w:rPr>
          <w:sz w:val="28"/>
          <w:szCs w:val="28"/>
        </w:rPr>
      </w:pPr>
      <w:r w:rsidRPr="00F8790A">
        <w:rPr>
          <w:b/>
          <w:bCs/>
          <w:sz w:val="28"/>
          <w:szCs w:val="28"/>
        </w:rPr>
        <w:t>Дегидрогеназы</w:t>
      </w:r>
      <w:r w:rsidRPr="00F8790A">
        <w:rPr>
          <w:sz w:val="28"/>
          <w:szCs w:val="28"/>
        </w:rPr>
        <w:t xml:space="preserve"> представляют собой ферменты класса оксидоредуктаз, которые катализируют реакции отщепления водорода (то есть протонов и эле</w:t>
      </w:r>
      <w:r w:rsidRPr="00F8790A">
        <w:rPr>
          <w:sz w:val="28"/>
          <w:szCs w:val="28"/>
        </w:rPr>
        <w:t>к</w:t>
      </w:r>
      <w:r w:rsidRPr="00F8790A">
        <w:rPr>
          <w:sz w:val="28"/>
          <w:szCs w:val="28"/>
        </w:rPr>
        <w:t>тронов) от субстрата, который является окислителем, и транспортируют его на другой субстрат, который восстанавливается.</w:t>
      </w:r>
    </w:p>
    <w:p w:rsidR="00F8790A" w:rsidRPr="00F8790A" w:rsidRDefault="00F8790A" w:rsidP="00F8790A">
      <w:pPr>
        <w:shd w:val="clear" w:color="auto" w:fill="FFFFFF"/>
        <w:ind w:firstLine="720"/>
        <w:jc w:val="both"/>
        <w:rPr>
          <w:sz w:val="28"/>
          <w:szCs w:val="28"/>
        </w:rPr>
      </w:pPr>
      <w:r w:rsidRPr="00F8790A">
        <w:rPr>
          <w:sz w:val="28"/>
          <w:szCs w:val="28"/>
        </w:rPr>
        <w:t>В зависимости от химической природы акцептора, с которым взаимоде</w:t>
      </w:r>
      <w:r w:rsidRPr="00F8790A">
        <w:rPr>
          <w:sz w:val="28"/>
          <w:szCs w:val="28"/>
        </w:rPr>
        <w:t>й</w:t>
      </w:r>
      <w:r w:rsidRPr="00F8790A">
        <w:rPr>
          <w:sz w:val="28"/>
          <w:szCs w:val="28"/>
        </w:rPr>
        <w:t>ствуют дегидрогеназы, их делят на несколько групп:</w:t>
      </w:r>
    </w:p>
    <w:p w:rsidR="00F8790A" w:rsidRPr="00F8790A" w:rsidRDefault="00F8790A" w:rsidP="00F8790A">
      <w:pPr>
        <w:numPr>
          <w:ilvl w:val="0"/>
          <w:numId w:val="1"/>
        </w:numPr>
        <w:shd w:val="clear" w:color="auto" w:fill="FFFFFF"/>
        <w:tabs>
          <w:tab w:val="left" w:pos="993"/>
          <w:tab w:val="left" w:pos="1276"/>
        </w:tabs>
        <w:ind w:left="0" w:firstLine="709"/>
        <w:jc w:val="both"/>
        <w:rPr>
          <w:sz w:val="28"/>
          <w:szCs w:val="28"/>
        </w:rPr>
      </w:pPr>
      <w:r w:rsidRPr="00F8790A">
        <w:rPr>
          <w:i/>
          <w:iCs/>
          <w:sz w:val="28"/>
          <w:szCs w:val="28"/>
        </w:rPr>
        <w:t>Анаэробные дегидрогеназы</w:t>
      </w:r>
      <w:r w:rsidRPr="00F8790A">
        <w:rPr>
          <w:sz w:val="28"/>
          <w:szCs w:val="28"/>
        </w:rPr>
        <w:t xml:space="preserve"> катализируют реакции, в которых акцепт</w:t>
      </w:r>
      <w:r w:rsidRPr="00F8790A">
        <w:rPr>
          <w:sz w:val="28"/>
          <w:szCs w:val="28"/>
        </w:rPr>
        <w:t>о</w:t>
      </w:r>
      <w:r w:rsidRPr="00F8790A">
        <w:rPr>
          <w:sz w:val="28"/>
          <w:szCs w:val="28"/>
        </w:rPr>
        <w:t>ром водорода является соединение, которое отличается от кислорода.</w:t>
      </w:r>
    </w:p>
    <w:p w:rsidR="00F8790A" w:rsidRPr="00F8790A" w:rsidRDefault="00F8790A" w:rsidP="00F8790A">
      <w:pPr>
        <w:numPr>
          <w:ilvl w:val="0"/>
          <w:numId w:val="1"/>
        </w:numPr>
        <w:shd w:val="clear" w:color="auto" w:fill="FFFFFF"/>
        <w:tabs>
          <w:tab w:val="left" w:pos="993"/>
          <w:tab w:val="left" w:pos="1276"/>
        </w:tabs>
        <w:ind w:left="0" w:firstLine="709"/>
        <w:jc w:val="both"/>
        <w:rPr>
          <w:sz w:val="28"/>
          <w:szCs w:val="28"/>
        </w:rPr>
      </w:pPr>
      <w:r w:rsidRPr="00F8790A">
        <w:rPr>
          <w:i/>
          <w:iCs/>
          <w:sz w:val="28"/>
          <w:szCs w:val="28"/>
        </w:rPr>
        <w:t>Аэробные дегидрогеназы</w:t>
      </w:r>
      <w:r w:rsidRPr="00F8790A">
        <w:rPr>
          <w:sz w:val="28"/>
          <w:szCs w:val="28"/>
        </w:rPr>
        <w:t xml:space="preserve"> катализируют реакции, где акцептором вод</w:t>
      </w:r>
      <w:r w:rsidRPr="00F8790A">
        <w:rPr>
          <w:sz w:val="28"/>
          <w:szCs w:val="28"/>
        </w:rPr>
        <w:t>о</w:t>
      </w:r>
      <w:r w:rsidRPr="00F8790A">
        <w:rPr>
          <w:sz w:val="28"/>
          <w:szCs w:val="28"/>
        </w:rPr>
        <w:t xml:space="preserve">рода может быть кислород (оксидазы) или другой акцептор. </w:t>
      </w:r>
    </w:p>
    <w:p w:rsidR="00F8790A" w:rsidRPr="00F8790A" w:rsidRDefault="00F8790A" w:rsidP="00F8790A">
      <w:pPr>
        <w:numPr>
          <w:ilvl w:val="0"/>
          <w:numId w:val="1"/>
        </w:numPr>
        <w:shd w:val="clear" w:color="auto" w:fill="FFFFFF"/>
        <w:tabs>
          <w:tab w:val="left" w:pos="993"/>
          <w:tab w:val="left" w:pos="1276"/>
        </w:tabs>
        <w:ind w:left="0" w:firstLine="709"/>
        <w:jc w:val="both"/>
        <w:rPr>
          <w:sz w:val="28"/>
          <w:szCs w:val="28"/>
        </w:rPr>
      </w:pPr>
      <w:r w:rsidRPr="00F8790A">
        <w:rPr>
          <w:sz w:val="28"/>
          <w:szCs w:val="28"/>
        </w:rPr>
        <w:t xml:space="preserve">Дегидрогеназы, которые обеспечивают транспортировку электронов от субстрата к акцептору электронов. К этой группе дегидрогеназ принадлежат цитохромы дыхательной цепи митохондрий. </w:t>
      </w:r>
    </w:p>
    <w:p w:rsidR="00F8790A" w:rsidRPr="00F8790A" w:rsidRDefault="00F8790A" w:rsidP="00F8790A">
      <w:pPr>
        <w:numPr>
          <w:ilvl w:val="0"/>
          <w:numId w:val="1"/>
        </w:numPr>
        <w:shd w:val="clear" w:color="auto" w:fill="FFFFFF"/>
        <w:tabs>
          <w:tab w:val="left" w:pos="993"/>
          <w:tab w:val="left" w:pos="1276"/>
        </w:tabs>
        <w:ind w:left="0" w:firstLine="709"/>
        <w:jc w:val="both"/>
        <w:rPr>
          <w:sz w:val="28"/>
          <w:szCs w:val="28"/>
        </w:rPr>
      </w:pPr>
      <w:r w:rsidRPr="00F8790A">
        <w:rPr>
          <w:sz w:val="28"/>
          <w:szCs w:val="28"/>
        </w:rPr>
        <w:t>Дегидрогеназы, которые катализируют прямое введение в молекулу субстрата 1 или 2 атомов кислорода. Такие дегидрогеназы получили название оксигеназы.</w:t>
      </w:r>
    </w:p>
    <w:p w:rsidR="00F8790A" w:rsidRPr="00F8790A" w:rsidRDefault="00F8790A" w:rsidP="00F8790A">
      <w:pPr>
        <w:shd w:val="clear" w:color="auto" w:fill="FFFFFF"/>
        <w:tabs>
          <w:tab w:val="left" w:pos="993"/>
        </w:tabs>
        <w:ind w:firstLine="709"/>
        <w:jc w:val="both"/>
        <w:rPr>
          <w:sz w:val="28"/>
          <w:szCs w:val="28"/>
        </w:rPr>
      </w:pPr>
      <w:r w:rsidRPr="00F8790A">
        <w:rPr>
          <w:sz w:val="28"/>
          <w:szCs w:val="28"/>
        </w:rPr>
        <w:t>Функцию первичных акцепторов атомов водорода, отщепляющихся от соответствующих субстратов, выполняют дегидрогеназы 2 типов:</w:t>
      </w:r>
    </w:p>
    <w:p w:rsidR="00F8790A" w:rsidRPr="00F8790A" w:rsidRDefault="00F8790A" w:rsidP="00F8790A">
      <w:pPr>
        <w:numPr>
          <w:ilvl w:val="0"/>
          <w:numId w:val="3"/>
        </w:numPr>
        <w:shd w:val="clear" w:color="auto" w:fill="FFFFFF"/>
        <w:tabs>
          <w:tab w:val="left" w:pos="993"/>
        </w:tabs>
        <w:ind w:left="0" w:firstLine="720"/>
        <w:jc w:val="both"/>
        <w:rPr>
          <w:sz w:val="28"/>
          <w:szCs w:val="28"/>
        </w:rPr>
      </w:pPr>
      <w:r w:rsidRPr="00F8790A">
        <w:rPr>
          <w:i/>
          <w:iCs/>
          <w:sz w:val="28"/>
          <w:szCs w:val="28"/>
        </w:rPr>
        <w:t>анаэробные – пиридинзависимые дегидрогеназы</w:t>
      </w:r>
      <w:r w:rsidRPr="00F8790A">
        <w:rPr>
          <w:sz w:val="28"/>
          <w:szCs w:val="28"/>
        </w:rPr>
        <w:t xml:space="preserve"> - содержат коферме</w:t>
      </w:r>
      <w:r w:rsidRPr="00F8790A">
        <w:rPr>
          <w:sz w:val="28"/>
          <w:szCs w:val="28"/>
        </w:rPr>
        <w:t>н</w:t>
      </w:r>
      <w:r w:rsidRPr="00F8790A">
        <w:rPr>
          <w:sz w:val="28"/>
          <w:szCs w:val="28"/>
        </w:rPr>
        <w:t>ты никотинамидадениндинуклеотид (НАД +) или никотинамидадениндинукл</w:t>
      </w:r>
      <w:r w:rsidRPr="00F8790A">
        <w:rPr>
          <w:sz w:val="28"/>
          <w:szCs w:val="28"/>
        </w:rPr>
        <w:t>е</w:t>
      </w:r>
      <w:r w:rsidRPr="00F8790A">
        <w:rPr>
          <w:sz w:val="28"/>
          <w:szCs w:val="28"/>
        </w:rPr>
        <w:t>отидфосфат (НАДФ +).</w:t>
      </w:r>
    </w:p>
    <w:p w:rsidR="00F8790A" w:rsidRPr="00F8790A" w:rsidRDefault="00F8790A" w:rsidP="00F8790A">
      <w:pPr>
        <w:numPr>
          <w:ilvl w:val="0"/>
          <w:numId w:val="3"/>
        </w:numPr>
        <w:shd w:val="clear" w:color="auto" w:fill="FFFFFF"/>
        <w:tabs>
          <w:tab w:val="left" w:pos="993"/>
        </w:tabs>
        <w:ind w:left="0" w:firstLine="720"/>
        <w:jc w:val="both"/>
        <w:rPr>
          <w:sz w:val="28"/>
          <w:szCs w:val="28"/>
        </w:rPr>
      </w:pPr>
      <w:r w:rsidRPr="00F8790A">
        <w:rPr>
          <w:i/>
          <w:iCs/>
          <w:sz w:val="28"/>
          <w:szCs w:val="28"/>
        </w:rPr>
        <w:t>аэробные – флавинзависимые дегидрогеназы</w:t>
      </w:r>
      <w:r w:rsidRPr="00F8790A">
        <w:rPr>
          <w:sz w:val="28"/>
          <w:szCs w:val="28"/>
        </w:rPr>
        <w:t>, простетической группой которых является флавинадениндинуклеотид (ФАД) или флавинмононуклеотид (ФМН).</w:t>
      </w:r>
    </w:p>
    <w:p w:rsidR="00F8790A" w:rsidRPr="00F8790A" w:rsidRDefault="00F8790A" w:rsidP="00F8790A">
      <w:pPr>
        <w:shd w:val="clear" w:color="auto" w:fill="FFFFFF"/>
        <w:ind w:firstLine="709"/>
        <w:jc w:val="both"/>
        <w:rPr>
          <w:sz w:val="28"/>
          <w:szCs w:val="28"/>
        </w:rPr>
      </w:pPr>
      <w:r w:rsidRPr="00F8790A">
        <w:rPr>
          <w:sz w:val="28"/>
          <w:szCs w:val="28"/>
        </w:rPr>
        <w:t>У пиридинзависимых дегидрогеназ коферменты НАДФ+ (или НАД+) с апоферментом связаны непрочно и поэтому могут в клетке находиться как в связанном с апоферментом состоянии, так и быть отделенными от белковой части.</w:t>
      </w:r>
    </w:p>
    <w:p w:rsidR="00F8790A" w:rsidRPr="00F8790A" w:rsidRDefault="00F8790A" w:rsidP="00F8790A">
      <w:pPr>
        <w:shd w:val="clear" w:color="auto" w:fill="FFFFFF"/>
        <w:ind w:firstLine="709"/>
        <w:jc w:val="both"/>
        <w:rPr>
          <w:sz w:val="28"/>
          <w:szCs w:val="28"/>
        </w:rPr>
      </w:pPr>
      <w:r w:rsidRPr="00F8790A">
        <w:rPr>
          <w:sz w:val="28"/>
          <w:szCs w:val="28"/>
        </w:rPr>
        <w:t>Реакции, катализируемой пиридинзависимыми дегидрогеназами, в общем виде приведены в таких уравнениях:</w:t>
      </w:r>
    </w:p>
    <w:p w:rsidR="00F8790A" w:rsidRPr="00F8790A" w:rsidRDefault="00F8790A" w:rsidP="00F8790A">
      <w:pPr>
        <w:shd w:val="clear" w:color="auto" w:fill="FFFFFF"/>
        <w:jc w:val="center"/>
        <w:rPr>
          <w:sz w:val="28"/>
          <w:szCs w:val="28"/>
        </w:rPr>
      </w:pPr>
      <w:r w:rsidRPr="00F8790A">
        <w:rPr>
          <w:sz w:val="28"/>
          <w:szCs w:val="28"/>
        </w:rPr>
        <w:t>SH</w:t>
      </w:r>
      <w:r w:rsidRPr="00F8790A">
        <w:rPr>
          <w:sz w:val="28"/>
          <w:szCs w:val="28"/>
          <w:vertAlign w:val="subscript"/>
        </w:rPr>
        <w:t>2</w:t>
      </w:r>
      <w:r w:rsidRPr="00F8790A">
        <w:rPr>
          <w:sz w:val="28"/>
          <w:szCs w:val="28"/>
        </w:rPr>
        <w:t xml:space="preserve"> + НАДФ+ → S + НАДФН + Н</w:t>
      </w:r>
      <w:r w:rsidRPr="00F8790A">
        <w:rPr>
          <w:sz w:val="28"/>
          <w:szCs w:val="28"/>
          <w:vertAlign w:val="superscript"/>
        </w:rPr>
        <w:t>+</w:t>
      </w:r>
    </w:p>
    <w:p w:rsidR="00F8790A" w:rsidRPr="00F8790A" w:rsidRDefault="00F8790A" w:rsidP="00F8790A">
      <w:pPr>
        <w:shd w:val="clear" w:color="auto" w:fill="FFFFFF"/>
        <w:jc w:val="center"/>
        <w:rPr>
          <w:sz w:val="28"/>
          <w:szCs w:val="28"/>
        </w:rPr>
      </w:pPr>
      <w:r w:rsidRPr="00F8790A">
        <w:rPr>
          <w:sz w:val="28"/>
          <w:szCs w:val="28"/>
        </w:rPr>
        <w:t>SH</w:t>
      </w:r>
      <w:r w:rsidRPr="00F8790A">
        <w:rPr>
          <w:sz w:val="28"/>
          <w:szCs w:val="28"/>
          <w:vertAlign w:val="subscript"/>
        </w:rPr>
        <w:t>2</w:t>
      </w:r>
      <w:r w:rsidRPr="00F8790A">
        <w:rPr>
          <w:sz w:val="28"/>
          <w:szCs w:val="28"/>
        </w:rPr>
        <w:t xml:space="preserve"> + НАД+ → S + НАДН + Н</w:t>
      </w:r>
      <w:r w:rsidRPr="00F8790A">
        <w:rPr>
          <w:sz w:val="28"/>
          <w:szCs w:val="28"/>
          <w:vertAlign w:val="superscript"/>
        </w:rPr>
        <w:t>+</w:t>
      </w:r>
    </w:p>
    <w:p w:rsidR="00F8790A" w:rsidRPr="00F8790A" w:rsidRDefault="00F8790A" w:rsidP="00F8790A">
      <w:pPr>
        <w:shd w:val="clear" w:color="auto" w:fill="FFFFFF"/>
        <w:ind w:firstLine="709"/>
        <w:jc w:val="both"/>
        <w:rPr>
          <w:sz w:val="28"/>
          <w:szCs w:val="28"/>
        </w:rPr>
      </w:pPr>
      <w:r w:rsidRPr="00F8790A">
        <w:rPr>
          <w:sz w:val="28"/>
          <w:szCs w:val="28"/>
        </w:rPr>
        <w:t xml:space="preserve">Рабочей структурой в молекуле </w:t>
      </w:r>
      <w:r w:rsidRPr="00F8790A">
        <w:rPr>
          <w:bCs/>
          <w:sz w:val="28"/>
          <w:szCs w:val="28"/>
        </w:rPr>
        <w:t>НАД или НАДФ</w:t>
      </w:r>
      <w:r w:rsidRPr="00F8790A">
        <w:rPr>
          <w:sz w:val="28"/>
          <w:szCs w:val="28"/>
        </w:rPr>
        <w:t xml:space="preserve"> является пиридиновое кольцо никотинамида, который присоединяет в ходе ферментативной реакции </w:t>
      </w:r>
      <w:r w:rsidRPr="00F8790A">
        <w:rPr>
          <w:sz w:val="28"/>
          <w:szCs w:val="28"/>
        </w:rPr>
        <w:lastRenderedPageBreak/>
        <w:t xml:space="preserve">один атом водорода и один электрон (гидрид-ион), а второй протон поступает в реакционную среду. </w:t>
      </w:r>
    </w:p>
    <w:p w:rsidR="00F8790A" w:rsidRPr="00F8790A" w:rsidRDefault="00F8790A" w:rsidP="00F8790A">
      <w:pPr>
        <w:shd w:val="clear" w:color="auto" w:fill="FFFFFF"/>
        <w:ind w:firstLine="709"/>
        <w:jc w:val="both"/>
        <w:rPr>
          <w:sz w:val="28"/>
          <w:szCs w:val="28"/>
        </w:rPr>
      </w:pPr>
      <w:r w:rsidRPr="00F8790A">
        <w:rPr>
          <w:sz w:val="28"/>
          <w:szCs w:val="28"/>
        </w:rPr>
        <w:t>Пиридинзависимые дегидрогеназы очень распространены в живых кле</w:t>
      </w:r>
      <w:r w:rsidRPr="00F8790A">
        <w:rPr>
          <w:sz w:val="28"/>
          <w:szCs w:val="28"/>
        </w:rPr>
        <w:t>т</w:t>
      </w:r>
      <w:r w:rsidRPr="00F8790A">
        <w:rPr>
          <w:sz w:val="28"/>
          <w:szCs w:val="28"/>
        </w:rPr>
        <w:t>ках. НАД-зависимые дегидрогеназы главным образом катализируют окисл</w:t>
      </w:r>
      <w:r w:rsidRPr="00F8790A">
        <w:rPr>
          <w:sz w:val="28"/>
          <w:szCs w:val="28"/>
        </w:rPr>
        <w:t>и</w:t>
      </w:r>
      <w:r w:rsidRPr="00F8790A">
        <w:rPr>
          <w:sz w:val="28"/>
          <w:szCs w:val="28"/>
        </w:rPr>
        <w:t>тельно-восстановительные реакции окислительных путей метаболизма – глик</w:t>
      </w:r>
      <w:r w:rsidRPr="00F8790A">
        <w:rPr>
          <w:sz w:val="28"/>
          <w:szCs w:val="28"/>
        </w:rPr>
        <w:t>о</w:t>
      </w:r>
      <w:r w:rsidRPr="00F8790A">
        <w:rPr>
          <w:sz w:val="28"/>
          <w:szCs w:val="28"/>
        </w:rPr>
        <w:t>лиза, цикла Кребса, β- окисления жирных кислот, дыхательной цепи митохон</w:t>
      </w:r>
      <w:r w:rsidRPr="00F8790A">
        <w:rPr>
          <w:sz w:val="28"/>
          <w:szCs w:val="28"/>
        </w:rPr>
        <w:t>д</w:t>
      </w:r>
      <w:r w:rsidRPr="00F8790A">
        <w:rPr>
          <w:sz w:val="28"/>
          <w:szCs w:val="28"/>
        </w:rPr>
        <w:t>рий и др. НАД является главным источником электронов для цепи переноса электронов. НАДФ используется главным образом в процессах восстанов</w:t>
      </w:r>
      <w:r w:rsidRPr="00F8790A">
        <w:rPr>
          <w:sz w:val="28"/>
          <w:szCs w:val="28"/>
        </w:rPr>
        <w:t>и</w:t>
      </w:r>
      <w:r w:rsidRPr="00F8790A">
        <w:rPr>
          <w:sz w:val="28"/>
          <w:szCs w:val="28"/>
        </w:rPr>
        <w:t>тельного синтеза (в синтезе жирных кислот и стероидов).</w:t>
      </w:r>
    </w:p>
    <w:p w:rsidR="00F8790A" w:rsidRPr="00F8790A" w:rsidRDefault="00F8790A" w:rsidP="00F8790A">
      <w:pPr>
        <w:shd w:val="clear" w:color="auto" w:fill="FFFFFF"/>
        <w:ind w:firstLine="709"/>
        <w:jc w:val="both"/>
        <w:rPr>
          <w:sz w:val="28"/>
          <w:szCs w:val="28"/>
        </w:rPr>
      </w:pPr>
      <w:r w:rsidRPr="00F8790A">
        <w:rPr>
          <w:i/>
          <w:iCs/>
          <w:sz w:val="28"/>
          <w:szCs w:val="28"/>
        </w:rPr>
        <w:t>Флавинзависимые дегидрогеназы</w:t>
      </w:r>
      <w:r w:rsidRPr="00F8790A">
        <w:rPr>
          <w:sz w:val="28"/>
          <w:szCs w:val="28"/>
        </w:rPr>
        <w:t xml:space="preserve"> с простетическими группами ФАД или ФМН - производными витамина В2, которые прочно (ковалентно) связаны с апоферментом. Данные дегидрогеназы - мембраносвязанные ферменты, оки</w:t>
      </w:r>
      <w:r w:rsidRPr="00F8790A">
        <w:rPr>
          <w:sz w:val="28"/>
          <w:szCs w:val="28"/>
        </w:rPr>
        <w:t>с</w:t>
      </w:r>
      <w:r w:rsidRPr="00F8790A">
        <w:rPr>
          <w:sz w:val="28"/>
          <w:szCs w:val="28"/>
        </w:rPr>
        <w:t>ляющие неполярные и малополярные субстраты. Рабочей частью молекулы ФАД или ФМН, которая участвует в окислительно-восстановительных реакц</w:t>
      </w:r>
      <w:r w:rsidRPr="00F8790A">
        <w:rPr>
          <w:sz w:val="28"/>
          <w:szCs w:val="28"/>
        </w:rPr>
        <w:t>и</w:t>
      </w:r>
      <w:r w:rsidRPr="00F8790A">
        <w:rPr>
          <w:sz w:val="28"/>
          <w:szCs w:val="28"/>
        </w:rPr>
        <w:t>ях, является кольцо рибофлавина, который акцептирует два атома водорода (2Н+ + 2е-) от субстрата.</w:t>
      </w:r>
    </w:p>
    <w:p w:rsidR="00F8790A" w:rsidRPr="00F8790A" w:rsidRDefault="00F8790A" w:rsidP="00F8790A">
      <w:pPr>
        <w:shd w:val="clear" w:color="auto" w:fill="FFFFFF"/>
        <w:ind w:firstLine="709"/>
        <w:jc w:val="both"/>
        <w:rPr>
          <w:sz w:val="28"/>
          <w:szCs w:val="28"/>
        </w:rPr>
      </w:pPr>
      <w:r w:rsidRPr="00F8790A">
        <w:rPr>
          <w:sz w:val="28"/>
          <w:szCs w:val="28"/>
        </w:rPr>
        <w:t>Общее уравнение реакции с участием флавинзависимых дегидрогеназ в</w:t>
      </w:r>
      <w:r w:rsidRPr="00F8790A">
        <w:rPr>
          <w:sz w:val="28"/>
          <w:szCs w:val="28"/>
        </w:rPr>
        <w:t>ы</w:t>
      </w:r>
      <w:r w:rsidRPr="00F8790A">
        <w:rPr>
          <w:sz w:val="28"/>
          <w:szCs w:val="28"/>
        </w:rPr>
        <w:t>глядит так:</w:t>
      </w:r>
    </w:p>
    <w:p w:rsidR="00F8790A" w:rsidRPr="00F8790A" w:rsidRDefault="00F8790A" w:rsidP="00F8790A">
      <w:pPr>
        <w:shd w:val="clear" w:color="auto" w:fill="FFFFFF"/>
        <w:jc w:val="center"/>
        <w:rPr>
          <w:sz w:val="28"/>
          <w:szCs w:val="28"/>
        </w:rPr>
      </w:pPr>
      <w:r w:rsidRPr="00F8790A">
        <w:rPr>
          <w:sz w:val="28"/>
          <w:szCs w:val="28"/>
        </w:rPr>
        <w:t>SH</w:t>
      </w:r>
      <w:r w:rsidRPr="00F8790A">
        <w:rPr>
          <w:sz w:val="28"/>
          <w:szCs w:val="28"/>
          <w:vertAlign w:val="subscript"/>
        </w:rPr>
        <w:t>2</w:t>
      </w:r>
      <w:r w:rsidRPr="00F8790A">
        <w:rPr>
          <w:sz w:val="28"/>
          <w:szCs w:val="28"/>
        </w:rPr>
        <w:t xml:space="preserve"> + ФМН → S + ФМН-Н</w:t>
      </w:r>
      <w:r w:rsidRPr="00F8790A">
        <w:rPr>
          <w:sz w:val="28"/>
          <w:szCs w:val="28"/>
          <w:vertAlign w:val="subscript"/>
        </w:rPr>
        <w:t>2</w:t>
      </w:r>
    </w:p>
    <w:p w:rsidR="00F8790A" w:rsidRPr="00F8790A" w:rsidRDefault="00F8790A" w:rsidP="00F8790A">
      <w:pPr>
        <w:shd w:val="clear" w:color="auto" w:fill="FFFFFF"/>
        <w:jc w:val="center"/>
        <w:rPr>
          <w:sz w:val="28"/>
          <w:szCs w:val="28"/>
        </w:rPr>
      </w:pPr>
      <w:r w:rsidRPr="00F8790A">
        <w:rPr>
          <w:sz w:val="28"/>
          <w:szCs w:val="28"/>
        </w:rPr>
        <w:t>SH</w:t>
      </w:r>
      <w:r w:rsidRPr="00F8790A">
        <w:rPr>
          <w:sz w:val="28"/>
          <w:szCs w:val="28"/>
          <w:vertAlign w:val="subscript"/>
        </w:rPr>
        <w:t>2</w:t>
      </w:r>
      <w:r w:rsidRPr="00F8790A">
        <w:rPr>
          <w:sz w:val="28"/>
          <w:szCs w:val="28"/>
        </w:rPr>
        <w:t xml:space="preserve"> + ФАД+ → S + ФАД-Н</w:t>
      </w:r>
      <w:r w:rsidRPr="00F8790A">
        <w:rPr>
          <w:sz w:val="28"/>
          <w:szCs w:val="28"/>
          <w:vertAlign w:val="subscript"/>
        </w:rPr>
        <w:t>2</w:t>
      </w:r>
    </w:p>
    <w:p w:rsidR="00F8790A" w:rsidRPr="00F8790A" w:rsidRDefault="00F8790A" w:rsidP="00F8790A">
      <w:pPr>
        <w:shd w:val="clear" w:color="auto" w:fill="FFFFFF"/>
        <w:ind w:firstLine="720"/>
        <w:jc w:val="both"/>
        <w:rPr>
          <w:sz w:val="28"/>
          <w:szCs w:val="28"/>
        </w:rPr>
      </w:pPr>
      <w:r w:rsidRPr="00F8790A">
        <w:rPr>
          <w:sz w:val="28"/>
          <w:szCs w:val="28"/>
        </w:rPr>
        <w:t>Некоторые флавопротеиды способны акцептировать водород непосредс</w:t>
      </w:r>
      <w:r w:rsidRPr="00F8790A">
        <w:rPr>
          <w:sz w:val="28"/>
          <w:szCs w:val="28"/>
        </w:rPr>
        <w:t>т</w:t>
      </w:r>
      <w:r w:rsidRPr="00F8790A">
        <w:rPr>
          <w:sz w:val="28"/>
          <w:szCs w:val="28"/>
        </w:rPr>
        <w:t>венно от окисляемого субстрата, например, сукцинатдегидрогеназа, другие − только от восстановленного НАД. Флавиновые ферменты различаются и в о</w:t>
      </w:r>
      <w:r w:rsidRPr="00F8790A">
        <w:rPr>
          <w:sz w:val="28"/>
          <w:szCs w:val="28"/>
        </w:rPr>
        <w:t>т</w:t>
      </w:r>
      <w:r w:rsidRPr="00F8790A">
        <w:rPr>
          <w:sz w:val="28"/>
          <w:szCs w:val="28"/>
        </w:rPr>
        <w:t>ношении акцепторов, которым они способны передавать полученный водород (электроны). Такими акцепторами могут служить другие дегидрогеназы или окисленный цитохром, или кислород.</w:t>
      </w:r>
    </w:p>
    <w:p w:rsidR="00F8790A" w:rsidRPr="00F8790A" w:rsidRDefault="00F8790A" w:rsidP="00F8790A">
      <w:pPr>
        <w:shd w:val="clear" w:color="auto" w:fill="FFFFFF"/>
        <w:ind w:firstLine="709"/>
        <w:jc w:val="both"/>
        <w:rPr>
          <w:sz w:val="28"/>
          <w:szCs w:val="28"/>
        </w:rPr>
      </w:pPr>
      <w:r w:rsidRPr="00F8790A">
        <w:rPr>
          <w:sz w:val="28"/>
          <w:szCs w:val="28"/>
        </w:rPr>
        <w:t>Транспортировка электронов от пиридинзависимых дегидрогеназ и фл</w:t>
      </w:r>
      <w:r w:rsidRPr="00F8790A">
        <w:rPr>
          <w:sz w:val="28"/>
          <w:szCs w:val="28"/>
        </w:rPr>
        <w:t>а</w:t>
      </w:r>
      <w:r w:rsidRPr="00F8790A">
        <w:rPr>
          <w:sz w:val="28"/>
          <w:szCs w:val="28"/>
        </w:rPr>
        <w:t>вопротеинов к цитохромоксидазам в дыхательной цепи обеспечивают цитохр</w:t>
      </w:r>
      <w:r w:rsidRPr="00F8790A">
        <w:rPr>
          <w:sz w:val="28"/>
          <w:szCs w:val="28"/>
        </w:rPr>
        <w:t>о</w:t>
      </w:r>
      <w:r w:rsidRPr="00F8790A">
        <w:rPr>
          <w:sz w:val="28"/>
          <w:szCs w:val="28"/>
        </w:rPr>
        <w:t>мы, которые работают как анаэробные дегидрогеназы. Цитохромы – предста</w:t>
      </w:r>
      <w:r w:rsidRPr="00F8790A">
        <w:rPr>
          <w:sz w:val="28"/>
          <w:szCs w:val="28"/>
        </w:rPr>
        <w:t>в</w:t>
      </w:r>
      <w:r w:rsidRPr="00F8790A">
        <w:rPr>
          <w:sz w:val="28"/>
          <w:szCs w:val="28"/>
        </w:rPr>
        <w:t>ляют собой железосодержащие белки – гемпротеины, которые за счет обратн</w:t>
      </w:r>
      <w:r w:rsidRPr="00F8790A">
        <w:rPr>
          <w:sz w:val="28"/>
          <w:szCs w:val="28"/>
        </w:rPr>
        <w:t>о</w:t>
      </w:r>
      <w:r w:rsidRPr="00F8790A">
        <w:rPr>
          <w:sz w:val="28"/>
          <w:szCs w:val="28"/>
        </w:rPr>
        <w:t>го изменения валентности геминового железа выполняют функцию транспо</w:t>
      </w:r>
      <w:r w:rsidRPr="00F8790A">
        <w:rPr>
          <w:sz w:val="28"/>
          <w:szCs w:val="28"/>
        </w:rPr>
        <w:t>р</w:t>
      </w:r>
      <w:r w:rsidRPr="00F8790A">
        <w:rPr>
          <w:sz w:val="28"/>
          <w:szCs w:val="28"/>
        </w:rPr>
        <w:t>тировки электронов в аэробных клетках непосредственно в цепях биологич</w:t>
      </w:r>
      <w:r w:rsidRPr="00F8790A">
        <w:rPr>
          <w:sz w:val="28"/>
          <w:szCs w:val="28"/>
        </w:rPr>
        <w:t>е</w:t>
      </w:r>
      <w:r w:rsidRPr="00F8790A">
        <w:rPr>
          <w:sz w:val="28"/>
          <w:szCs w:val="28"/>
        </w:rPr>
        <w:t>ского окисления. В состав дыхательной цепи митохондрий входят цитохромы b, с</w:t>
      </w:r>
      <w:r w:rsidRPr="00F8790A">
        <w:rPr>
          <w:sz w:val="28"/>
          <w:szCs w:val="28"/>
          <w:vertAlign w:val="subscript"/>
        </w:rPr>
        <w:t>1</w:t>
      </w:r>
      <w:r w:rsidRPr="00F8790A">
        <w:rPr>
          <w:sz w:val="28"/>
          <w:szCs w:val="28"/>
        </w:rPr>
        <w:t>, с, а и а</w:t>
      </w:r>
      <w:r w:rsidRPr="00F8790A">
        <w:rPr>
          <w:sz w:val="28"/>
          <w:szCs w:val="28"/>
          <w:vertAlign w:val="subscript"/>
        </w:rPr>
        <w:t>3</w:t>
      </w:r>
      <w:r w:rsidRPr="00F8790A">
        <w:rPr>
          <w:sz w:val="28"/>
          <w:szCs w:val="28"/>
        </w:rPr>
        <w:t xml:space="preserve"> (цитохромоксидаза). Кроме дыхательной цепи, цитохромы соде</w:t>
      </w:r>
      <w:r w:rsidRPr="00F8790A">
        <w:rPr>
          <w:sz w:val="28"/>
          <w:szCs w:val="28"/>
        </w:rPr>
        <w:t>р</w:t>
      </w:r>
      <w:r w:rsidRPr="00F8790A">
        <w:rPr>
          <w:sz w:val="28"/>
          <w:szCs w:val="28"/>
        </w:rPr>
        <w:t>жатся в эндоплазматическом ретикулуме.</w:t>
      </w:r>
    </w:p>
    <w:p w:rsidR="00F8790A" w:rsidRPr="00F8790A" w:rsidRDefault="00F8790A" w:rsidP="00F8790A">
      <w:pPr>
        <w:shd w:val="clear" w:color="auto" w:fill="FFFFFF"/>
        <w:tabs>
          <w:tab w:val="num" w:pos="720"/>
        </w:tabs>
        <w:ind w:firstLine="709"/>
        <w:jc w:val="both"/>
        <w:rPr>
          <w:sz w:val="28"/>
          <w:szCs w:val="28"/>
        </w:rPr>
      </w:pPr>
      <w:r w:rsidRPr="00F8790A">
        <w:rPr>
          <w:sz w:val="28"/>
          <w:szCs w:val="28"/>
        </w:rPr>
        <w:t>Дегидрогеназы, катализирующие включение одного или двух атомов к</w:t>
      </w:r>
      <w:r w:rsidRPr="00F8790A">
        <w:rPr>
          <w:sz w:val="28"/>
          <w:szCs w:val="28"/>
        </w:rPr>
        <w:t>и</w:t>
      </w:r>
      <w:r w:rsidRPr="00F8790A">
        <w:rPr>
          <w:sz w:val="28"/>
          <w:szCs w:val="28"/>
        </w:rPr>
        <w:t xml:space="preserve">слорода в молекулу субстрата, получили название </w:t>
      </w:r>
      <w:r w:rsidRPr="00F8790A">
        <w:rPr>
          <w:i/>
          <w:sz w:val="28"/>
          <w:szCs w:val="28"/>
        </w:rPr>
        <w:t>оксигеназы.</w:t>
      </w:r>
      <w:r w:rsidRPr="00F8790A">
        <w:rPr>
          <w:sz w:val="28"/>
          <w:szCs w:val="28"/>
        </w:rPr>
        <w:t xml:space="preserve"> Оксигеназы и</w:t>
      </w:r>
      <w:r w:rsidRPr="00F8790A">
        <w:rPr>
          <w:sz w:val="28"/>
          <w:szCs w:val="28"/>
        </w:rPr>
        <w:t>г</w:t>
      </w:r>
      <w:r w:rsidRPr="00F8790A">
        <w:rPr>
          <w:sz w:val="28"/>
          <w:szCs w:val="28"/>
        </w:rPr>
        <w:t>рают важную роль в процессах биосинтеза, деградации и трансформации кл</w:t>
      </w:r>
      <w:r w:rsidRPr="00F8790A">
        <w:rPr>
          <w:sz w:val="28"/>
          <w:szCs w:val="28"/>
        </w:rPr>
        <w:t>е</w:t>
      </w:r>
      <w:r w:rsidRPr="00F8790A">
        <w:rPr>
          <w:sz w:val="28"/>
          <w:szCs w:val="28"/>
        </w:rPr>
        <w:t>точных метаболитов: ароматических аминокислот, липидов, сахаров, порфир</w:t>
      </w:r>
      <w:r w:rsidRPr="00F8790A">
        <w:rPr>
          <w:sz w:val="28"/>
          <w:szCs w:val="28"/>
        </w:rPr>
        <w:t>и</w:t>
      </w:r>
      <w:r w:rsidRPr="00F8790A">
        <w:rPr>
          <w:sz w:val="28"/>
          <w:szCs w:val="28"/>
        </w:rPr>
        <w:t>нов, витаминов. Субстратами, на которые воздействуют оксигеназы, часто сл</w:t>
      </w:r>
      <w:r w:rsidRPr="00F8790A">
        <w:rPr>
          <w:sz w:val="28"/>
          <w:szCs w:val="28"/>
        </w:rPr>
        <w:t>у</w:t>
      </w:r>
      <w:r w:rsidRPr="00F8790A">
        <w:rPr>
          <w:sz w:val="28"/>
          <w:szCs w:val="28"/>
        </w:rPr>
        <w:t>жат сильно восстановленные не растворимые в воде соединения; их окисление приводит к тому, что продукты реакции становятся более растворимыми в воде и, следовательно, биологически активными, что важно для их последующего метаболизирования.</w:t>
      </w:r>
    </w:p>
    <w:p w:rsidR="00F8790A" w:rsidRPr="00F8790A" w:rsidRDefault="00F8790A" w:rsidP="00F8790A">
      <w:pPr>
        <w:shd w:val="clear" w:color="auto" w:fill="FFFFFF"/>
        <w:tabs>
          <w:tab w:val="num" w:pos="720"/>
        </w:tabs>
        <w:ind w:firstLine="709"/>
        <w:jc w:val="both"/>
        <w:rPr>
          <w:sz w:val="28"/>
          <w:szCs w:val="28"/>
        </w:rPr>
      </w:pPr>
      <w:r w:rsidRPr="00F8790A">
        <w:rPr>
          <w:sz w:val="28"/>
          <w:szCs w:val="28"/>
        </w:rPr>
        <w:lastRenderedPageBreak/>
        <w:t>В зависимости от количества атомов кислорода, которые взаимодейств</w:t>
      </w:r>
      <w:r w:rsidRPr="00F8790A">
        <w:rPr>
          <w:sz w:val="28"/>
          <w:szCs w:val="28"/>
        </w:rPr>
        <w:t>у</w:t>
      </w:r>
      <w:r w:rsidRPr="00F8790A">
        <w:rPr>
          <w:sz w:val="28"/>
          <w:szCs w:val="28"/>
        </w:rPr>
        <w:t>ют с субстратом, оксигеназы делят на 2 группы: диоксигеназы и монооксиген</w:t>
      </w:r>
      <w:r w:rsidRPr="00F8790A">
        <w:rPr>
          <w:sz w:val="28"/>
          <w:szCs w:val="28"/>
        </w:rPr>
        <w:t>а</w:t>
      </w:r>
      <w:r w:rsidRPr="00F8790A">
        <w:rPr>
          <w:sz w:val="28"/>
          <w:szCs w:val="28"/>
        </w:rPr>
        <w:t>зы</w:t>
      </w:r>
    </w:p>
    <w:p w:rsidR="00F8790A" w:rsidRPr="00F8790A" w:rsidRDefault="00F8790A" w:rsidP="00F8790A">
      <w:pPr>
        <w:shd w:val="clear" w:color="auto" w:fill="FFFFFF"/>
        <w:ind w:firstLine="709"/>
        <w:jc w:val="both"/>
        <w:rPr>
          <w:sz w:val="28"/>
          <w:szCs w:val="28"/>
        </w:rPr>
      </w:pPr>
      <w:r w:rsidRPr="00F8790A">
        <w:rPr>
          <w:bCs/>
          <w:i/>
          <w:sz w:val="28"/>
          <w:szCs w:val="28"/>
        </w:rPr>
        <w:t>Диоксигеназы</w:t>
      </w:r>
      <w:r w:rsidRPr="00F8790A">
        <w:rPr>
          <w:sz w:val="28"/>
          <w:szCs w:val="28"/>
        </w:rPr>
        <w:t xml:space="preserve"> катализируют присоединяет в молекулу субстрата 2 атомов кислорода: S + O</w:t>
      </w:r>
      <w:r w:rsidRPr="00F8790A">
        <w:rPr>
          <w:sz w:val="28"/>
          <w:szCs w:val="28"/>
          <w:vertAlign w:val="subscript"/>
        </w:rPr>
        <w:t>2</w:t>
      </w:r>
      <w:r w:rsidRPr="00F8790A">
        <w:rPr>
          <w:sz w:val="28"/>
          <w:szCs w:val="28"/>
        </w:rPr>
        <w:t xml:space="preserve"> → SO</w:t>
      </w:r>
      <w:r w:rsidRPr="00F8790A">
        <w:rPr>
          <w:sz w:val="28"/>
          <w:szCs w:val="28"/>
          <w:vertAlign w:val="subscript"/>
        </w:rPr>
        <w:t>2</w:t>
      </w:r>
      <w:r w:rsidRPr="00F8790A">
        <w:rPr>
          <w:sz w:val="28"/>
          <w:szCs w:val="28"/>
        </w:rPr>
        <w:t>. Таким путем окисляются циклические труднооки</w:t>
      </w:r>
      <w:r w:rsidRPr="00F8790A">
        <w:rPr>
          <w:sz w:val="28"/>
          <w:szCs w:val="28"/>
        </w:rPr>
        <w:t>с</w:t>
      </w:r>
      <w:r w:rsidRPr="00F8790A">
        <w:rPr>
          <w:sz w:val="28"/>
          <w:szCs w:val="28"/>
        </w:rPr>
        <w:t>ляемые структуры, реакции идут с разрывом цикла. Диоксигеназные реакции протекают на цитоплазматической поверхности гладкого ЭПР.</w:t>
      </w:r>
    </w:p>
    <w:p w:rsidR="00F8790A" w:rsidRPr="00F8790A" w:rsidRDefault="00F8790A" w:rsidP="00F8790A">
      <w:pPr>
        <w:shd w:val="clear" w:color="auto" w:fill="FFFFFF"/>
        <w:ind w:firstLine="709"/>
        <w:jc w:val="both"/>
        <w:rPr>
          <w:sz w:val="28"/>
          <w:szCs w:val="28"/>
        </w:rPr>
      </w:pPr>
      <w:r w:rsidRPr="00F8790A">
        <w:rPr>
          <w:sz w:val="28"/>
          <w:szCs w:val="28"/>
        </w:rPr>
        <w:t>Монооксигеназы катализируют присоединение к субстрату только 1 из атомов молекулы кислорода. При этом, второй атом кислорода восстанавлив</w:t>
      </w:r>
      <w:r w:rsidRPr="00F8790A">
        <w:rPr>
          <w:sz w:val="28"/>
          <w:szCs w:val="28"/>
        </w:rPr>
        <w:t>а</w:t>
      </w:r>
      <w:r w:rsidRPr="00F8790A">
        <w:rPr>
          <w:sz w:val="28"/>
          <w:szCs w:val="28"/>
        </w:rPr>
        <w:t>ется до воды.</w:t>
      </w:r>
    </w:p>
    <w:p w:rsidR="00F8790A" w:rsidRPr="00F8790A" w:rsidRDefault="00F8790A" w:rsidP="00F8790A">
      <w:pPr>
        <w:shd w:val="clear" w:color="auto" w:fill="FFFFFF"/>
        <w:ind w:firstLine="709"/>
        <w:jc w:val="both"/>
        <w:rPr>
          <w:sz w:val="28"/>
          <w:szCs w:val="28"/>
        </w:rPr>
      </w:pPr>
      <w:r w:rsidRPr="00F8790A">
        <w:rPr>
          <w:sz w:val="28"/>
          <w:szCs w:val="28"/>
        </w:rPr>
        <w:t>Монооксигеназные реакции необходимы для специфических превращ</w:t>
      </w:r>
      <w:r w:rsidRPr="00F8790A">
        <w:rPr>
          <w:sz w:val="28"/>
          <w:szCs w:val="28"/>
        </w:rPr>
        <w:t>е</w:t>
      </w:r>
      <w:r w:rsidRPr="00F8790A">
        <w:rPr>
          <w:sz w:val="28"/>
          <w:szCs w:val="28"/>
        </w:rPr>
        <w:t>ний аминокислот (например, для синтеза тирозина из фенилаланина), обезвр</w:t>
      </w:r>
      <w:r w:rsidRPr="00F8790A">
        <w:rPr>
          <w:sz w:val="28"/>
          <w:szCs w:val="28"/>
        </w:rPr>
        <w:t>е</w:t>
      </w:r>
      <w:r w:rsidRPr="00F8790A">
        <w:rPr>
          <w:sz w:val="28"/>
          <w:szCs w:val="28"/>
        </w:rPr>
        <w:t>живания чужеродных веществ (ксенобиотиков). Ферменты монооксигеназного пути окисления локализованы в мембранах эндоплазматического ретикулума.</w:t>
      </w:r>
    </w:p>
    <w:p w:rsidR="00F8790A" w:rsidRPr="00F8790A" w:rsidRDefault="00F8790A" w:rsidP="00F8790A">
      <w:pPr>
        <w:ind w:firstLine="709"/>
        <w:jc w:val="both"/>
        <w:rPr>
          <w:color w:val="000000"/>
          <w:sz w:val="28"/>
          <w:szCs w:val="28"/>
        </w:rPr>
      </w:pPr>
      <w:r w:rsidRPr="00F8790A">
        <w:rPr>
          <w:i/>
          <w:color w:val="000000"/>
          <w:sz w:val="28"/>
          <w:szCs w:val="28"/>
        </w:rPr>
        <w:t>Оксидазы – э</w:t>
      </w:r>
      <w:r w:rsidRPr="00F8790A">
        <w:rPr>
          <w:color w:val="000000"/>
          <w:sz w:val="28"/>
          <w:szCs w:val="28"/>
        </w:rPr>
        <w:t>то аэробные дегидрогеназы, способные передавать электр</w:t>
      </w:r>
      <w:r w:rsidRPr="00F8790A">
        <w:rPr>
          <w:color w:val="000000"/>
          <w:sz w:val="28"/>
          <w:szCs w:val="28"/>
        </w:rPr>
        <w:t>о</w:t>
      </w:r>
      <w:r w:rsidRPr="00F8790A">
        <w:rPr>
          <w:color w:val="000000"/>
          <w:sz w:val="28"/>
          <w:szCs w:val="28"/>
        </w:rPr>
        <w:t>ны только на кислород. В этом смысле оксидазы можно рассматривать как сп</w:t>
      </w:r>
      <w:r w:rsidRPr="00F8790A">
        <w:rPr>
          <w:color w:val="000000"/>
          <w:sz w:val="28"/>
          <w:szCs w:val="28"/>
        </w:rPr>
        <w:t>е</w:t>
      </w:r>
      <w:r w:rsidRPr="00F8790A">
        <w:rPr>
          <w:color w:val="000000"/>
          <w:sz w:val="28"/>
          <w:szCs w:val="28"/>
        </w:rPr>
        <w:t>циализированный класс оксигеназ. Они активируют молекулярный кислород и делают его способным восстанавливаться. Эта группа ферментов многочисле</w:t>
      </w:r>
      <w:r w:rsidRPr="00F8790A">
        <w:rPr>
          <w:color w:val="000000"/>
          <w:sz w:val="28"/>
          <w:szCs w:val="28"/>
        </w:rPr>
        <w:t>н</w:t>
      </w:r>
      <w:r w:rsidRPr="00F8790A">
        <w:rPr>
          <w:color w:val="000000"/>
          <w:sz w:val="28"/>
          <w:szCs w:val="28"/>
        </w:rPr>
        <w:t>на, но основная роль в ней принадлежит цитохромоксидазе, полифенолоксид</w:t>
      </w:r>
      <w:r w:rsidRPr="00F8790A">
        <w:rPr>
          <w:color w:val="000000"/>
          <w:sz w:val="28"/>
          <w:szCs w:val="28"/>
        </w:rPr>
        <w:t>а</w:t>
      </w:r>
      <w:r w:rsidRPr="00F8790A">
        <w:rPr>
          <w:color w:val="000000"/>
          <w:sz w:val="28"/>
          <w:szCs w:val="28"/>
        </w:rPr>
        <w:t>зам, пероксидазам и каталазам.</w:t>
      </w:r>
    </w:p>
    <w:p w:rsidR="00F8790A" w:rsidRPr="00F8790A" w:rsidRDefault="00F8790A" w:rsidP="00F8790A">
      <w:pPr>
        <w:ind w:firstLine="720"/>
        <w:jc w:val="both"/>
        <w:rPr>
          <w:color w:val="000000"/>
          <w:sz w:val="28"/>
          <w:szCs w:val="28"/>
        </w:rPr>
      </w:pPr>
      <w:r w:rsidRPr="00F8790A">
        <w:rPr>
          <w:bCs/>
          <w:i/>
          <w:color w:val="000000"/>
          <w:sz w:val="28"/>
          <w:szCs w:val="28"/>
        </w:rPr>
        <w:t>Цитохромоксидаза</w:t>
      </w:r>
      <w:r w:rsidRPr="00F8790A">
        <w:rPr>
          <w:b/>
          <w:bCs/>
          <w:color w:val="000000"/>
          <w:sz w:val="28"/>
          <w:szCs w:val="28"/>
        </w:rPr>
        <w:t xml:space="preserve"> – </w:t>
      </w:r>
      <w:r w:rsidRPr="00F8790A">
        <w:rPr>
          <w:color w:val="000000"/>
          <w:sz w:val="28"/>
          <w:szCs w:val="28"/>
        </w:rPr>
        <w:t xml:space="preserve">терминальная </w:t>
      </w:r>
      <w:hyperlink r:id="rId22" w:tooltip="Оксидазы" w:history="1">
        <w:r w:rsidRPr="00F8790A">
          <w:rPr>
            <w:sz w:val="28"/>
            <w:szCs w:val="28"/>
          </w:rPr>
          <w:t>оксидаза</w:t>
        </w:r>
      </w:hyperlink>
      <w:hyperlink r:id="rId23" w:tooltip="Аэробы" w:history="1">
        <w:r w:rsidRPr="00F8790A">
          <w:rPr>
            <w:sz w:val="28"/>
            <w:szCs w:val="28"/>
          </w:rPr>
          <w:t>аэробной</w:t>
        </w:r>
      </w:hyperlink>
      <w:hyperlink r:id="rId24" w:tooltip="Дыхательная цепь переноса электронов" w:history="1">
        <w:r w:rsidRPr="00F8790A">
          <w:rPr>
            <w:sz w:val="28"/>
            <w:szCs w:val="28"/>
          </w:rPr>
          <w:t>дыхательной цепи переноса электронов</w:t>
        </w:r>
      </w:hyperlink>
      <w:r w:rsidRPr="00F8790A">
        <w:rPr>
          <w:sz w:val="28"/>
          <w:szCs w:val="28"/>
        </w:rPr>
        <w:t xml:space="preserve">, которая </w:t>
      </w:r>
      <w:hyperlink r:id="rId25" w:tooltip="Катализ" w:history="1">
        <w:r w:rsidRPr="00F8790A">
          <w:rPr>
            <w:sz w:val="28"/>
            <w:szCs w:val="28"/>
          </w:rPr>
          <w:t>катализирует</w:t>
        </w:r>
      </w:hyperlink>
      <w:r w:rsidRPr="00F8790A">
        <w:rPr>
          <w:sz w:val="28"/>
          <w:szCs w:val="28"/>
        </w:rPr>
        <w:t xml:space="preserve"> перенос </w:t>
      </w:r>
      <w:hyperlink r:id="rId26" w:tooltip="Электрон" w:history="1">
        <w:r w:rsidRPr="00F8790A">
          <w:rPr>
            <w:sz w:val="28"/>
            <w:szCs w:val="28"/>
          </w:rPr>
          <w:t>электронов</w:t>
        </w:r>
      </w:hyperlink>
      <w:r w:rsidRPr="00F8790A">
        <w:rPr>
          <w:sz w:val="28"/>
          <w:szCs w:val="28"/>
        </w:rPr>
        <w:t xml:space="preserve"> с </w:t>
      </w:r>
      <w:hyperlink r:id="rId27" w:tooltip="Цитохром c" w:history="1">
        <w:r w:rsidRPr="00F8790A">
          <w:rPr>
            <w:sz w:val="28"/>
            <w:szCs w:val="28"/>
          </w:rPr>
          <w:t xml:space="preserve">цитохрома </w:t>
        </w:r>
        <w:r w:rsidRPr="00F8790A">
          <w:rPr>
            <w:i/>
            <w:iCs/>
            <w:sz w:val="28"/>
            <w:szCs w:val="28"/>
          </w:rPr>
          <w:t>с</w:t>
        </w:r>
      </w:hyperlink>
      <w:r w:rsidRPr="00F8790A">
        <w:rPr>
          <w:sz w:val="28"/>
          <w:szCs w:val="28"/>
        </w:rPr>
        <w:t xml:space="preserve"> на </w:t>
      </w:r>
      <w:hyperlink r:id="rId28" w:tooltip="Кислород" w:history="1">
        <w:r w:rsidRPr="00F8790A">
          <w:rPr>
            <w:sz w:val="28"/>
            <w:szCs w:val="28"/>
          </w:rPr>
          <w:t>кислород</w:t>
        </w:r>
      </w:hyperlink>
      <w:r w:rsidRPr="00F8790A">
        <w:rPr>
          <w:sz w:val="28"/>
          <w:szCs w:val="28"/>
        </w:rPr>
        <w:t xml:space="preserve"> с образованием </w:t>
      </w:r>
      <w:hyperlink r:id="rId29" w:tooltip="Вода" w:history="1">
        <w:r w:rsidRPr="00F8790A">
          <w:rPr>
            <w:sz w:val="28"/>
            <w:szCs w:val="28"/>
          </w:rPr>
          <w:t>воды</w:t>
        </w:r>
      </w:hyperlink>
      <w:r w:rsidRPr="00F8790A">
        <w:rPr>
          <w:sz w:val="28"/>
          <w:szCs w:val="28"/>
        </w:rPr>
        <w:t xml:space="preserve">. Цитохромоксидаза присутствует во </w:t>
      </w:r>
      <w:hyperlink r:id="rId30" w:tooltip="Внутренняя мембрана митохондрий" w:history="1">
        <w:r w:rsidRPr="00F8790A">
          <w:rPr>
            <w:sz w:val="28"/>
            <w:szCs w:val="28"/>
          </w:rPr>
          <w:t>внутре</w:t>
        </w:r>
        <w:r w:rsidRPr="00F8790A">
          <w:rPr>
            <w:sz w:val="28"/>
            <w:szCs w:val="28"/>
          </w:rPr>
          <w:t>н</w:t>
        </w:r>
        <w:r w:rsidRPr="00F8790A">
          <w:rPr>
            <w:sz w:val="28"/>
            <w:szCs w:val="28"/>
          </w:rPr>
          <w:t>ней мембране митохондрий</w:t>
        </w:r>
      </w:hyperlink>
      <w:r w:rsidRPr="00F8790A">
        <w:rPr>
          <w:sz w:val="28"/>
          <w:szCs w:val="28"/>
        </w:rPr>
        <w:t xml:space="preserve"> всех </w:t>
      </w:r>
      <w:hyperlink r:id="rId31" w:tooltip="Эукариоты" w:history="1">
        <w:r w:rsidRPr="00F8790A">
          <w:rPr>
            <w:sz w:val="28"/>
            <w:szCs w:val="28"/>
          </w:rPr>
          <w:t>эукариот</w:t>
        </w:r>
      </w:hyperlink>
      <w:r w:rsidRPr="00F8790A">
        <w:rPr>
          <w:sz w:val="28"/>
          <w:szCs w:val="28"/>
        </w:rPr>
        <w:t>, где её принято назы</w:t>
      </w:r>
      <w:r w:rsidRPr="00F8790A">
        <w:rPr>
          <w:color w:val="000000"/>
          <w:sz w:val="28"/>
          <w:szCs w:val="28"/>
        </w:rPr>
        <w:t>вать комплекс IV.</w:t>
      </w:r>
    </w:p>
    <w:p w:rsidR="00F8790A" w:rsidRPr="00F8790A" w:rsidRDefault="00F8790A" w:rsidP="00F8790A">
      <w:pPr>
        <w:ind w:firstLine="720"/>
        <w:jc w:val="both"/>
        <w:rPr>
          <w:color w:val="000000"/>
          <w:sz w:val="28"/>
          <w:szCs w:val="28"/>
        </w:rPr>
      </w:pPr>
      <w:r w:rsidRPr="00F8790A">
        <w:rPr>
          <w:i/>
          <w:color w:val="000000"/>
          <w:sz w:val="28"/>
          <w:szCs w:val="28"/>
        </w:rPr>
        <w:t>Полифенолоксидазы</w:t>
      </w:r>
      <w:r w:rsidRPr="00F8790A">
        <w:rPr>
          <w:color w:val="000000"/>
          <w:sz w:val="28"/>
          <w:szCs w:val="28"/>
        </w:rPr>
        <w:t xml:space="preserve"> − это немитохондриальные медьсодержащие оксид</w:t>
      </w:r>
      <w:r w:rsidRPr="00F8790A">
        <w:rPr>
          <w:color w:val="000000"/>
          <w:sz w:val="28"/>
          <w:szCs w:val="28"/>
        </w:rPr>
        <w:t>а</w:t>
      </w:r>
      <w:r w:rsidRPr="00F8790A">
        <w:rPr>
          <w:color w:val="000000"/>
          <w:sz w:val="28"/>
          <w:szCs w:val="28"/>
        </w:rPr>
        <w:t>зы, катализирующие перенос электронов и протонов от ряда фенолов (гидрох</w:t>
      </w:r>
      <w:r w:rsidRPr="00F8790A">
        <w:rPr>
          <w:color w:val="000000"/>
          <w:sz w:val="28"/>
          <w:szCs w:val="28"/>
        </w:rPr>
        <w:t>и</w:t>
      </w:r>
      <w:r w:rsidRPr="00F8790A">
        <w:rPr>
          <w:color w:val="000000"/>
          <w:sz w:val="28"/>
          <w:szCs w:val="28"/>
        </w:rPr>
        <w:t>нон, пирокатехин, пирогаллол и др.) на молекулярный кислород.</w:t>
      </w:r>
    </w:p>
    <w:p w:rsidR="00F8790A" w:rsidRPr="00F8790A" w:rsidRDefault="00F8790A" w:rsidP="00F8790A">
      <w:pPr>
        <w:ind w:firstLine="720"/>
        <w:jc w:val="both"/>
        <w:rPr>
          <w:color w:val="000000"/>
          <w:sz w:val="28"/>
          <w:szCs w:val="28"/>
        </w:rPr>
      </w:pPr>
      <w:r w:rsidRPr="00F8790A">
        <w:rPr>
          <w:i/>
          <w:color w:val="000000"/>
          <w:sz w:val="28"/>
          <w:szCs w:val="28"/>
        </w:rPr>
        <w:t>Аскорбатоксидаза</w:t>
      </w:r>
      <w:r w:rsidRPr="00F8790A">
        <w:rPr>
          <w:color w:val="000000"/>
          <w:sz w:val="28"/>
          <w:szCs w:val="28"/>
        </w:rPr>
        <w:t xml:space="preserve"> − это так же немитохондриальная медьсодержащая оксидаза, окисляющая аскорбиновую кислоту (АК) в дегидроаскорбиновую (ДАК):</w:t>
      </w:r>
    </w:p>
    <w:p w:rsidR="00F8790A" w:rsidRPr="00F8790A" w:rsidRDefault="00F8790A" w:rsidP="00F8790A">
      <w:pPr>
        <w:ind w:firstLine="720"/>
        <w:jc w:val="both"/>
        <w:rPr>
          <w:color w:val="000000"/>
          <w:sz w:val="28"/>
          <w:szCs w:val="28"/>
        </w:rPr>
      </w:pPr>
      <w:r w:rsidRPr="00F8790A">
        <w:rPr>
          <w:i/>
          <w:color w:val="000000"/>
          <w:sz w:val="28"/>
          <w:szCs w:val="28"/>
        </w:rPr>
        <w:t>Пероксидазы</w:t>
      </w:r>
      <w:r w:rsidRPr="00F8790A">
        <w:rPr>
          <w:color w:val="000000"/>
          <w:sz w:val="28"/>
          <w:szCs w:val="28"/>
        </w:rPr>
        <w:t xml:space="preserve"> − группа ферментов, использующих в качестве окислителя пероксид водорода. К пероксидазам принадлежат классическая пероксидаза, НАД-пероксидаза, НАДФ- пероксидаза, цитохромпероксидаза и др. Установл</w:t>
      </w:r>
      <w:r w:rsidRPr="00F8790A">
        <w:rPr>
          <w:color w:val="000000"/>
          <w:sz w:val="28"/>
          <w:szCs w:val="28"/>
        </w:rPr>
        <w:t>е</w:t>
      </w:r>
      <w:r w:rsidRPr="00F8790A">
        <w:rPr>
          <w:color w:val="000000"/>
          <w:sz w:val="28"/>
          <w:szCs w:val="28"/>
        </w:rPr>
        <w:t>но, что пероксидазы обладают свойствами анаэробных дегидрогеназ, так же способны передавать электроны на молекулярный кислород в отсутствие п</w:t>
      </w:r>
      <w:r w:rsidRPr="00F8790A">
        <w:rPr>
          <w:color w:val="000000"/>
          <w:sz w:val="28"/>
          <w:szCs w:val="28"/>
        </w:rPr>
        <w:t>е</w:t>
      </w:r>
      <w:r w:rsidRPr="00F8790A">
        <w:rPr>
          <w:color w:val="000000"/>
          <w:sz w:val="28"/>
          <w:szCs w:val="28"/>
        </w:rPr>
        <w:t>роксида водорода.</w:t>
      </w:r>
    </w:p>
    <w:p w:rsidR="00F8790A" w:rsidRPr="00F8790A" w:rsidRDefault="00F8790A" w:rsidP="00F8790A">
      <w:pPr>
        <w:ind w:firstLine="720"/>
        <w:jc w:val="both"/>
        <w:rPr>
          <w:color w:val="000000"/>
          <w:sz w:val="28"/>
          <w:szCs w:val="28"/>
        </w:rPr>
      </w:pPr>
      <w:r w:rsidRPr="00F8790A">
        <w:rPr>
          <w:i/>
          <w:color w:val="000000"/>
          <w:sz w:val="28"/>
          <w:szCs w:val="28"/>
        </w:rPr>
        <w:t>Каталаза</w:t>
      </w:r>
      <w:r w:rsidRPr="00F8790A">
        <w:rPr>
          <w:color w:val="000000"/>
          <w:sz w:val="28"/>
          <w:szCs w:val="28"/>
        </w:rPr>
        <w:t xml:space="preserve"> − фермент расщепляющий пероксид водорода. Осуществля</w:t>
      </w:r>
      <w:r w:rsidRPr="00F8790A">
        <w:rPr>
          <w:color w:val="000000"/>
          <w:sz w:val="28"/>
          <w:szCs w:val="28"/>
        </w:rPr>
        <w:t>е</w:t>
      </w:r>
      <w:r w:rsidRPr="00F8790A">
        <w:rPr>
          <w:color w:val="000000"/>
          <w:sz w:val="28"/>
          <w:szCs w:val="28"/>
        </w:rPr>
        <w:t>мая каталазой реакция требует участия двух молекул пероксида водорода, одна из которых действует как донор, а другая как акцептор электронов.</w:t>
      </w:r>
    </w:p>
    <w:p w:rsidR="00F8790A" w:rsidRPr="00F8790A" w:rsidRDefault="00F8790A" w:rsidP="00F8790A">
      <w:pPr>
        <w:shd w:val="clear" w:color="auto" w:fill="FFFFFF"/>
        <w:ind w:firstLine="720"/>
        <w:jc w:val="both"/>
        <w:rPr>
          <w:color w:val="000000"/>
          <w:sz w:val="28"/>
          <w:szCs w:val="28"/>
        </w:rPr>
      </w:pPr>
      <w:r w:rsidRPr="00F8790A">
        <w:rPr>
          <w:i/>
          <w:color w:val="000000"/>
          <w:sz w:val="28"/>
          <w:szCs w:val="28"/>
        </w:rPr>
        <w:t>Вспомогательные ферменты.</w:t>
      </w:r>
      <w:r w:rsidRPr="00F8790A">
        <w:rPr>
          <w:color w:val="000000"/>
          <w:sz w:val="28"/>
          <w:szCs w:val="28"/>
        </w:rPr>
        <w:t xml:space="preserve"> К ферментным системам, участвующим в окислительно-восстановительных превращениях субстратов дыхания следует отнести: </w:t>
      </w:r>
    </w:p>
    <w:p w:rsidR="00F8790A" w:rsidRPr="00F8790A" w:rsidRDefault="00F8790A" w:rsidP="00F8790A">
      <w:pPr>
        <w:shd w:val="clear" w:color="auto" w:fill="FFFFFF"/>
        <w:ind w:firstLine="720"/>
        <w:jc w:val="both"/>
        <w:rPr>
          <w:sz w:val="28"/>
          <w:szCs w:val="28"/>
        </w:rPr>
      </w:pPr>
      <w:r w:rsidRPr="00F8790A">
        <w:rPr>
          <w:color w:val="000000"/>
          <w:sz w:val="28"/>
          <w:szCs w:val="28"/>
        </w:rPr>
        <w:lastRenderedPageBreak/>
        <w:t xml:space="preserve">1) </w:t>
      </w:r>
      <w:r w:rsidRPr="00F8790A">
        <w:rPr>
          <w:bCs/>
          <w:i/>
          <w:color w:val="000000"/>
          <w:sz w:val="28"/>
          <w:szCs w:val="28"/>
        </w:rPr>
        <w:t>Карбоксилазы</w:t>
      </w:r>
      <w:r w:rsidRPr="00F8790A">
        <w:rPr>
          <w:color w:val="000000"/>
          <w:sz w:val="28"/>
          <w:szCs w:val="28"/>
        </w:rPr>
        <w:t xml:space="preserve"> или </w:t>
      </w:r>
      <w:r w:rsidRPr="00F8790A">
        <w:rPr>
          <w:bCs/>
          <w:i/>
          <w:color w:val="000000"/>
          <w:sz w:val="28"/>
          <w:szCs w:val="28"/>
        </w:rPr>
        <w:t>декарбоксилазы</w:t>
      </w:r>
      <w:r w:rsidRPr="00F8790A">
        <w:rPr>
          <w:bCs/>
          <w:color w:val="000000"/>
          <w:sz w:val="28"/>
          <w:szCs w:val="28"/>
        </w:rPr>
        <w:t xml:space="preserve"> –</w:t>
      </w:r>
      <w:r w:rsidRPr="00F8790A">
        <w:rPr>
          <w:color w:val="000000"/>
          <w:sz w:val="28"/>
          <w:szCs w:val="28"/>
        </w:rPr>
        <w:t xml:space="preserve">ферменты из класса </w:t>
      </w:r>
      <w:hyperlink r:id="rId32" w:tooltip="Лиазы" w:history="1">
        <w:r w:rsidRPr="00F8790A">
          <w:rPr>
            <w:sz w:val="28"/>
            <w:szCs w:val="28"/>
          </w:rPr>
          <w:t>лиаз</w:t>
        </w:r>
      </w:hyperlink>
      <w:r w:rsidRPr="00F8790A">
        <w:rPr>
          <w:sz w:val="28"/>
          <w:szCs w:val="28"/>
        </w:rPr>
        <w:t>, возде</w:t>
      </w:r>
      <w:r w:rsidRPr="00F8790A">
        <w:rPr>
          <w:sz w:val="28"/>
          <w:szCs w:val="28"/>
        </w:rPr>
        <w:t>й</w:t>
      </w:r>
      <w:r w:rsidRPr="00F8790A">
        <w:rPr>
          <w:sz w:val="28"/>
          <w:szCs w:val="28"/>
        </w:rPr>
        <w:t xml:space="preserve">ствующие на связь углерод-углерод, которые катализируют присоединение или отщепление </w:t>
      </w:r>
      <w:hyperlink r:id="rId33" w:tooltip="Карбоновые кислоты" w:history="1">
        <w:r w:rsidRPr="00F8790A">
          <w:rPr>
            <w:sz w:val="28"/>
            <w:szCs w:val="28"/>
          </w:rPr>
          <w:t>карбоксильной</w:t>
        </w:r>
      </w:hyperlink>
      <w:r w:rsidRPr="00F8790A">
        <w:rPr>
          <w:sz w:val="28"/>
          <w:szCs w:val="28"/>
        </w:rPr>
        <w:t xml:space="preserve"> группы от </w:t>
      </w:r>
      <w:hyperlink r:id="rId34" w:tooltip="Органические вещества" w:history="1">
        <w:r w:rsidRPr="00F8790A">
          <w:rPr>
            <w:sz w:val="28"/>
            <w:szCs w:val="28"/>
          </w:rPr>
          <w:t>органических соединений</w:t>
        </w:r>
      </w:hyperlink>
      <w:r w:rsidRPr="00F8790A">
        <w:rPr>
          <w:sz w:val="28"/>
          <w:szCs w:val="28"/>
        </w:rPr>
        <w:t>.</w:t>
      </w:r>
    </w:p>
    <w:p w:rsidR="00F8790A" w:rsidRPr="00F8790A" w:rsidRDefault="00F8790A" w:rsidP="00F8790A">
      <w:pPr>
        <w:shd w:val="clear" w:color="auto" w:fill="FFFFFF"/>
        <w:ind w:firstLine="720"/>
        <w:jc w:val="both"/>
        <w:rPr>
          <w:color w:val="000000"/>
          <w:sz w:val="28"/>
          <w:szCs w:val="28"/>
        </w:rPr>
      </w:pPr>
      <w:r w:rsidRPr="00F8790A">
        <w:rPr>
          <w:color w:val="000000"/>
          <w:sz w:val="28"/>
          <w:szCs w:val="28"/>
        </w:rPr>
        <w:t xml:space="preserve">2) </w:t>
      </w:r>
      <w:r w:rsidRPr="00F8790A">
        <w:rPr>
          <w:bCs/>
          <w:i/>
          <w:color w:val="000000"/>
          <w:sz w:val="28"/>
          <w:szCs w:val="28"/>
        </w:rPr>
        <w:t>Гидролазы</w:t>
      </w:r>
      <w:r w:rsidRPr="00F8790A">
        <w:rPr>
          <w:bCs/>
          <w:color w:val="000000"/>
          <w:sz w:val="28"/>
          <w:szCs w:val="28"/>
        </w:rPr>
        <w:t xml:space="preserve">– </w:t>
      </w:r>
      <w:r w:rsidRPr="00F8790A">
        <w:rPr>
          <w:color w:val="000000"/>
          <w:sz w:val="28"/>
          <w:szCs w:val="28"/>
        </w:rPr>
        <w:t xml:space="preserve">класс </w:t>
      </w:r>
      <w:hyperlink r:id="rId35" w:tooltip="Ферменты" w:history="1">
        <w:r w:rsidRPr="00F8790A">
          <w:rPr>
            <w:sz w:val="28"/>
            <w:szCs w:val="28"/>
          </w:rPr>
          <w:t>ферментов</w:t>
        </w:r>
      </w:hyperlink>
      <w:r w:rsidRPr="00F8790A">
        <w:rPr>
          <w:sz w:val="28"/>
          <w:szCs w:val="28"/>
        </w:rPr>
        <w:t xml:space="preserve">, катализирующий </w:t>
      </w:r>
      <w:hyperlink r:id="rId36" w:tooltip="Гидролиз" w:history="1">
        <w:r w:rsidRPr="00F8790A">
          <w:rPr>
            <w:sz w:val="28"/>
            <w:szCs w:val="28"/>
          </w:rPr>
          <w:t>гидролиз</w:t>
        </w:r>
      </w:hyperlink>
      <w:r w:rsidRPr="00F8790A">
        <w:rPr>
          <w:sz w:val="28"/>
          <w:szCs w:val="28"/>
        </w:rPr>
        <w:t xml:space="preserve"> ковалентной связи, что </w:t>
      </w:r>
      <w:r w:rsidRPr="00F8790A">
        <w:rPr>
          <w:color w:val="000000"/>
          <w:sz w:val="28"/>
          <w:szCs w:val="28"/>
        </w:rPr>
        <w:t>приводит к упрощению молекул биологических полимеров. Прим</w:t>
      </w:r>
      <w:r w:rsidRPr="00F8790A">
        <w:rPr>
          <w:color w:val="000000"/>
          <w:sz w:val="28"/>
          <w:szCs w:val="28"/>
        </w:rPr>
        <w:t>е</w:t>
      </w:r>
      <w:r w:rsidRPr="00F8790A">
        <w:rPr>
          <w:color w:val="000000"/>
          <w:sz w:val="28"/>
          <w:szCs w:val="28"/>
        </w:rPr>
        <w:t xml:space="preserve">ры: </w:t>
      </w:r>
      <w:r w:rsidRPr="00F8790A">
        <w:rPr>
          <w:i/>
          <w:color w:val="000000"/>
          <w:sz w:val="28"/>
          <w:szCs w:val="28"/>
        </w:rPr>
        <w:t>э</w:t>
      </w:r>
      <w:r w:rsidRPr="00F8790A">
        <w:rPr>
          <w:bCs/>
          <w:i/>
          <w:color w:val="000000"/>
          <w:sz w:val="28"/>
          <w:szCs w:val="28"/>
        </w:rPr>
        <w:t>стеразы</w:t>
      </w:r>
      <w:r w:rsidRPr="00F8790A">
        <w:rPr>
          <w:color w:val="000000"/>
          <w:sz w:val="28"/>
          <w:szCs w:val="28"/>
        </w:rPr>
        <w:t xml:space="preserve"> – гидролиз сложноэфирных связей; </w:t>
      </w:r>
      <w:r w:rsidRPr="00F8790A">
        <w:rPr>
          <w:i/>
          <w:color w:val="000000"/>
          <w:sz w:val="28"/>
          <w:szCs w:val="28"/>
        </w:rPr>
        <w:t>л</w:t>
      </w:r>
      <w:r w:rsidRPr="00F8790A">
        <w:rPr>
          <w:bCs/>
          <w:i/>
          <w:color w:val="000000"/>
          <w:sz w:val="28"/>
          <w:szCs w:val="28"/>
        </w:rPr>
        <w:t>ипазы</w:t>
      </w:r>
      <w:r w:rsidRPr="00F8790A">
        <w:rPr>
          <w:color w:val="000000"/>
          <w:sz w:val="28"/>
          <w:szCs w:val="28"/>
        </w:rPr>
        <w:t xml:space="preserve"> – гидролиз жиров; </w:t>
      </w:r>
      <w:r w:rsidRPr="00F8790A">
        <w:rPr>
          <w:i/>
          <w:color w:val="000000"/>
          <w:sz w:val="28"/>
          <w:szCs w:val="28"/>
        </w:rPr>
        <w:t>ф</w:t>
      </w:r>
      <w:r w:rsidRPr="00F8790A">
        <w:rPr>
          <w:bCs/>
          <w:i/>
          <w:color w:val="000000"/>
          <w:sz w:val="28"/>
          <w:szCs w:val="28"/>
        </w:rPr>
        <w:t>осфатазы</w:t>
      </w:r>
      <w:r w:rsidRPr="00F8790A">
        <w:rPr>
          <w:color w:val="000000"/>
          <w:sz w:val="28"/>
          <w:szCs w:val="28"/>
        </w:rPr>
        <w:t xml:space="preserve"> – гидролиз моноэфиров фосфорной кислоты; </w:t>
      </w:r>
      <w:r w:rsidRPr="00F8790A">
        <w:rPr>
          <w:i/>
          <w:color w:val="000000"/>
          <w:sz w:val="28"/>
          <w:szCs w:val="28"/>
        </w:rPr>
        <w:t>г</w:t>
      </w:r>
      <w:r w:rsidRPr="00F8790A">
        <w:rPr>
          <w:bCs/>
          <w:i/>
          <w:color w:val="000000"/>
          <w:sz w:val="28"/>
          <w:szCs w:val="28"/>
        </w:rPr>
        <w:t>ликозидазы</w:t>
      </w:r>
      <w:r w:rsidRPr="00F8790A">
        <w:rPr>
          <w:color w:val="000000"/>
          <w:sz w:val="28"/>
          <w:szCs w:val="28"/>
        </w:rPr>
        <w:t xml:space="preserve"> – гидр</w:t>
      </w:r>
      <w:r w:rsidRPr="00F8790A">
        <w:rPr>
          <w:color w:val="000000"/>
          <w:sz w:val="28"/>
          <w:szCs w:val="28"/>
        </w:rPr>
        <w:t>о</w:t>
      </w:r>
      <w:r w:rsidRPr="00F8790A">
        <w:rPr>
          <w:color w:val="000000"/>
          <w:sz w:val="28"/>
          <w:szCs w:val="28"/>
        </w:rPr>
        <w:t xml:space="preserve">лизуют гликозидные связи; </w:t>
      </w:r>
      <w:r w:rsidRPr="00F8790A">
        <w:rPr>
          <w:i/>
          <w:color w:val="000000"/>
          <w:sz w:val="28"/>
          <w:szCs w:val="28"/>
        </w:rPr>
        <w:t>п</w:t>
      </w:r>
      <w:r w:rsidRPr="00F8790A">
        <w:rPr>
          <w:bCs/>
          <w:i/>
          <w:color w:val="000000"/>
          <w:sz w:val="28"/>
          <w:szCs w:val="28"/>
        </w:rPr>
        <w:t>ротеазы</w:t>
      </w:r>
      <w:r w:rsidRPr="00F8790A">
        <w:rPr>
          <w:color w:val="000000"/>
          <w:sz w:val="28"/>
          <w:szCs w:val="28"/>
        </w:rPr>
        <w:t xml:space="preserve">– гидролиз белков; </w:t>
      </w:r>
      <w:r w:rsidRPr="00F8790A">
        <w:rPr>
          <w:i/>
          <w:color w:val="000000"/>
          <w:sz w:val="28"/>
          <w:szCs w:val="28"/>
        </w:rPr>
        <w:t>н</w:t>
      </w:r>
      <w:r w:rsidRPr="00F8790A">
        <w:rPr>
          <w:bCs/>
          <w:i/>
          <w:color w:val="000000"/>
          <w:sz w:val="28"/>
          <w:szCs w:val="28"/>
        </w:rPr>
        <w:t xml:space="preserve">уклеазы </w:t>
      </w:r>
      <w:r w:rsidRPr="00F8790A">
        <w:rPr>
          <w:color w:val="000000"/>
          <w:sz w:val="28"/>
          <w:szCs w:val="28"/>
        </w:rPr>
        <w:t>– гидролиз нуклеиновых кислот.</w:t>
      </w:r>
    </w:p>
    <w:p w:rsidR="00F8790A" w:rsidRPr="00F8790A" w:rsidRDefault="00F8790A" w:rsidP="00F8790A">
      <w:pPr>
        <w:shd w:val="clear" w:color="auto" w:fill="FFFFFF"/>
        <w:ind w:firstLine="720"/>
        <w:jc w:val="both"/>
        <w:rPr>
          <w:color w:val="000000"/>
          <w:sz w:val="28"/>
          <w:szCs w:val="28"/>
        </w:rPr>
      </w:pPr>
      <w:r w:rsidRPr="00F8790A">
        <w:rPr>
          <w:color w:val="000000"/>
          <w:sz w:val="28"/>
          <w:szCs w:val="28"/>
        </w:rPr>
        <w:t xml:space="preserve">3) </w:t>
      </w:r>
      <w:r w:rsidRPr="00F8790A">
        <w:rPr>
          <w:i/>
          <w:color w:val="000000"/>
          <w:sz w:val="28"/>
          <w:szCs w:val="28"/>
        </w:rPr>
        <w:t>Трансферазы</w:t>
      </w:r>
      <w:r w:rsidRPr="00F8790A">
        <w:rPr>
          <w:color w:val="000000"/>
          <w:sz w:val="28"/>
          <w:szCs w:val="28"/>
        </w:rPr>
        <w:t xml:space="preserve"> − ферменты, катализирующие отщепление и перенос о</w:t>
      </w:r>
      <w:r w:rsidRPr="00F8790A">
        <w:rPr>
          <w:color w:val="000000"/>
          <w:sz w:val="28"/>
          <w:szCs w:val="28"/>
        </w:rPr>
        <w:t>т</w:t>
      </w:r>
      <w:r w:rsidRPr="00F8790A">
        <w:rPr>
          <w:color w:val="000000"/>
          <w:sz w:val="28"/>
          <w:szCs w:val="28"/>
        </w:rPr>
        <w:t>дельных фрагментов углеродной цепи. Примеры: гексокиназа, фосфофрукток</w:t>
      </w:r>
      <w:r w:rsidRPr="00F8790A">
        <w:rPr>
          <w:color w:val="000000"/>
          <w:sz w:val="28"/>
          <w:szCs w:val="28"/>
        </w:rPr>
        <w:t>и</w:t>
      </w:r>
      <w:r w:rsidRPr="00F8790A">
        <w:rPr>
          <w:color w:val="000000"/>
          <w:sz w:val="28"/>
          <w:szCs w:val="28"/>
        </w:rPr>
        <w:t>наза, аспартатаминотрансфераза.</w:t>
      </w:r>
    </w:p>
    <w:p w:rsidR="00F8790A" w:rsidRPr="00F8790A" w:rsidRDefault="00F8790A" w:rsidP="00F8790A">
      <w:pPr>
        <w:ind w:firstLine="720"/>
        <w:jc w:val="both"/>
        <w:rPr>
          <w:color w:val="000000"/>
          <w:sz w:val="28"/>
          <w:szCs w:val="28"/>
        </w:rPr>
      </w:pPr>
      <w:r w:rsidRPr="00F8790A">
        <w:rPr>
          <w:b/>
          <w:bCs/>
          <w:color w:val="000000"/>
          <w:sz w:val="28"/>
          <w:szCs w:val="28"/>
        </w:rPr>
        <w:t xml:space="preserve">Механизмы участия кислорода в метаболизме. </w:t>
      </w:r>
      <w:r w:rsidRPr="00F8790A">
        <w:rPr>
          <w:color w:val="000000"/>
          <w:sz w:val="28"/>
          <w:szCs w:val="28"/>
        </w:rPr>
        <w:t>Молекулярный кисл</w:t>
      </w:r>
      <w:r w:rsidRPr="00F8790A">
        <w:rPr>
          <w:color w:val="000000"/>
          <w:sz w:val="28"/>
          <w:szCs w:val="28"/>
        </w:rPr>
        <w:t>о</w:t>
      </w:r>
      <w:r w:rsidRPr="00F8790A">
        <w:rPr>
          <w:color w:val="000000"/>
          <w:sz w:val="28"/>
          <w:szCs w:val="28"/>
        </w:rPr>
        <w:t>род обладает невысокой реакционной активностью и практически не способен окислять в организме вещества, являющиеся субстратом дыхания. Возможность участия кислорода в таких реакциях обусловлена его предварительным актив</w:t>
      </w:r>
      <w:r w:rsidRPr="00F8790A">
        <w:rPr>
          <w:color w:val="000000"/>
          <w:sz w:val="28"/>
          <w:szCs w:val="28"/>
        </w:rPr>
        <w:t>и</w:t>
      </w:r>
      <w:r w:rsidRPr="00F8790A">
        <w:rPr>
          <w:color w:val="000000"/>
          <w:sz w:val="28"/>
          <w:szCs w:val="28"/>
        </w:rPr>
        <w:t>рованием.</w:t>
      </w:r>
    </w:p>
    <w:p w:rsidR="00F8790A" w:rsidRPr="00F8790A" w:rsidRDefault="00F8790A" w:rsidP="00F8790A">
      <w:pPr>
        <w:ind w:firstLine="720"/>
        <w:jc w:val="both"/>
        <w:rPr>
          <w:color w:val="000000"/>
          <w:sz w:val="28"/>
          <w:szCs w:val="28"/>
        </w:rPr>
      </w:pPr>
      <w:r w:rsidRPr="00F8790A">
        <w:rPr>
          <w:color w:val="000000"/>
          <w:sz w:val="28"/>
          <w:szCs w:val="28"/>
        </w:rPr>
        <w:t>Порцию поглощенного клеткой О</w:t>
      </w:r>
      <w:r w:rsidRPr="00F8790A">
        <w:rPr>
          <w:color w:val="000000"/>
          <w:sz w:val="28"/>
          <w:szCs w:val="28"/>
          <w:vertAlign w:val="subscript"/>
        </w:rPr>
        <w:t>2</w:t>
      </w:r>
      <w:r w:rsidRPr="00F8790A">
        <w:rPr>
          <w:color w:val="000000"/>
          <w:sz w:val="28"/>
          <w:szCs w:val="28"/>
        </w:rPr>
        <w:t xml:space="preserve"> можно разделить на две неравные ча</w:t>
      </w:r>
      <w:r w:rsidRPr="00F8790A">
        <w:rPr>
          <w:color w:val="000000"/>
          <w:sz w:val="28"/>
          <w:szCs w:val="28"/>
        </w:rPr>
        <w:t>с</w:t>
      </w:r>
      <w:r w:rsidRPr="00F8790A">
        <w:rPr>
          <w:color w:val="000000"/>
          <w:sz w:val="28"/>
          <w:szCs w:val="28"/>
        </w:rPr>
        <w:t>ти. Основная масса кислорода потребляется клеткой с участием клеточных ферментных систем. Поглощение клеткой какой-то части О</w:t>
      </w:r>
      <w:r w:rsidRPr="00F8790A">
        <w:rPr>
          <w:color w:val="000000"/>
          <w:sz w:val="28"/>
          <w:szCs w:val="28"/>
          <w:vertAlign w:val="subscript"/>
        </w:rPr>
        <w:t>2</w:t>
      </w:r>
      <w:r w:rsidRPr="00F8790A">
        <w:rPr>
          <w:color w:val="000000"/>
          <w:sz w:val="28"/>
          <w:szCs w:val="28"/>
        </w:rPr>
        <w:t xml:space="preserve"> не связано с ее ферментными системами. В этом случае поглощение кислорода – чисто хим</w:t>
      </w:r>
      <w:r w:rsidRPr="00F8790A">
        <w:rPr>
          <w:color w:val="000000"/>
          <w:sz w:val="28"/>
          <w:szCs w:val="28"/>
        </w:rPr>
        <w:t>и</w:t>
      </w:r>
      <w:r w:rsidRPr="00F8790A">
        <w:rPr>
          <w:color w:val="000000"/>
          <w:sz w:val="28"/>
          <w:szCs w:val="28"/>
        </w:rPr>
        <w:t xml:space="preserve">ческий процесс, связанный с окислением определенных химических веществ клетки, например, SH-гpyпп клеточных белков. </w:t>
      </w:r>
    </w:p>
    <w:p w:rsidR="00F8790A" w:rsidRPr="00F8790A" w:rsidRDefault="00F8790A" w:rsidP="00F8790A">
      <w:pPr>
        <w:ind w:firstLine="720"/>
        <w:jc w:val="both"/>
        <w:rPr>
          <w:color w:val="000000"/>
          <w:sz w:val="28"/>
          <w:szCs w:val="28"/>
        </w:rPr>
      </w:pPr>
      <w:r w:rsidRPr="00F8790A">
        <w:rPr>
          <w:color w:val="000000"/>
          <w:sz w:val="28"/>
          <w:szCs w:val="28"/>
        </w:rPr>
        <w:t xml:space="preserve">В свою очередь, ферментативное поглощение молекулярного кислорода подразделяется на окисление, сопряженное с запасанием энергии, и свободное окисление, т.е. не связанное с запасанием энергии для клетки. </w:t>
      </w:r>
    </w:p>
    <w:p w:rsidR="00F8790A" w:rsidRPr="00F8790A" w:rsidRDefault="00F8790A" w:rsidP="00F8790A">
      <w:pPr>
        <w:ind w:firstLine="720"/>
        <w:jc w:val="both"/>
        <w:rPr>
          <w:color w:val="000000"/>
          <w:sz w:val="28"/>
          <w:szCs w:val="28"/>
        </w:rPr>
      </w:pPr>
      <w:r w:rsidRPr="00F8790A">
        <w:rPr>
          <w:color w:val="000000"/>
          <w:sz w:val="28"/>
          <w:szCs w:val="28"/>
        </w:rPr>
        <w:t>Окислительные ферментативные реакции с участием О</w:t>
      </w:r>
      <w:r w:rsidRPr="00F8790A">
        <w:rPr>
          <w:color w:val="000000"/>
          <w:sz w:val="28"/>
          <w:szCs w:val="28"/>
          <w:vertAlign w:val="subscript"/>
        </w:rPr>
        <w:t>2</w:t>
      </w:r>
      <w:r w:rsidRPr="00F8790A">
        <w:rPr>
          <w:color w:val="000000"/>
          <w:sz w:val="28"/>
          <w:szCs w:val="28"/>
        </w:rPr>
        <w:t>, относимые к к</w:t>
      </w:r>
      <w:r w:rsidRPr="00F8790A">
        <w:rPr>
          <w:color w:val="000000"/>
          <w:sz w:val="28"/>
          <w:szCs w:val="28"/>
        </w:rPr>
        <w:t>а</w:t>
      </w:r>
      <w:r w:rsidRPr="00F8790A">
        <w:rPr>
          <w:color w:val="000000"/>
          <w:sz w:val="28"/>
          <w:szCs w:val="28"/>
        </w:rPr>
        <w:t xml:space="preserve">тегории </w:t>
      </w:r>
      <w:r w:rsidRPr="00F8790A">
        <w:rPr>
          <w:i/>
          <w:color w:val="000000"/>
          <w:sz w:val="28"/>
          <w:szCs w:val="28"/>
        </w:rPr>
        <w:t>свободного окисления</w:t>
      </w:r>
      <w:r w:rsidRPr="00F8790A">
        <w:rPr>
          <w:color w:val="000000"/>
          <w:sz w:val="28"/>
          <w:szCs w:val="28"/>
        </w:rPr>
        <w:t>, – это реакции, в результате которых энергия в</w:t>
      </w:r>
      <w:r w:rsidRPr="00F8790A">
        <w:rPr>
          <w:color w:val="000000"/>
          <w:sz w:val="28"/>
          <w:szCs w:val="28"/>
        </w:rPr>
        <w:t>ы</w:t>
      </w:r>
      <w:r w:rsidRPr="00F8790A">
        <w:rPr>
          <w:color w:val="000000"/>
          <w:sz w:val="28"/>
          <w:szCs w:val="28"/>
        </w:rPr>
        <w:t>деляется в виде тепла. К этой категории процессов относятся реакции, катал</w:t>
      </w:r>
      <w:r w:rsidRPr="00F8790A">
        <w:rPr>
          <w:color w:val="000000"/>
          <w:sz w:val="28"/>
          <w:szCs w:val="28"/>
        </w:rPr>
        <w:t>и</w:t>
      </w:r>
      <w:r w:rsidRPr="00F8790A">
        <w:rPr>
          <w:color w:val="000000"/>
          <w:sz w:val="28"/>
          <w:szCs w:val="28"/>
        </w:rPr>
        <w:t xml:space="preserve">зируемые моно- и диоксигеназами, в которых имеет место прямое включение кислорода в молекулу окисляемого вещества, а также реакции, катализируемые некоторыми оксидазами. </w:t>
      </w:r>
    </w:p>
    <w:p w:rsidR="00F8790A" w:rsidRPr="00F8790A" w:rsidRDefault="00F8790A" w:rsidP="00F8790A">
      <w:pPr>
        <w:ind w:firstLine="720"/>
        <w:jc w:val="both"/>
        <w:rPr>
          <w:color w:val="000000"/>
          <w:sz w:val="28"/>
          <w:szCs w:val="28"/>
        </w:rPr>
      </w:pPr>
      <w:r w:rsidRPr="00F8790A">
        <w:rPr>
          <w:color w:val="000000"/>
          <w:sz w:val="28"/>
          <w:szCs w:val="28"/>
        </w:rPr>
        <w:t>Ферментативное поглощение О</w:t>
      </w:r>
      <w:r w:rsidRPr="00F8790A">
        <w:rPr>
          <w:color w:val="000000"/>
          <w:sz w:val="28"/>
          <w:szCs w:val="28"/>
          <w:vertAlign w:val="subscript"/>
        </w:rPr>
        <w:t>2</w:t>
      </w:r>
      <w:r w:rsidRPr="00F8790A">
        <w:rPr>
          <w:color w:val="000000"/>
          <w:sz w:val="28"/>
          <w:szCs w:val="28"/>
        </w:rPr>
        <w:t xml:space="preserve">, сопряженное с </w:t>
      </w:r>
      <w:r w:rsidRPr="00F8790A">
        <w:rPr>
          <w:i/>
          <w:color w:val="000000"/>
          <w:sz w:val="28"/>
          <w:szCs w:val="28"/>
        </w:rPr>
        <w:t>запасанием энергии</w:t>
      </w:r>
      <w:r w:rsidRPr="00F8790A">
        <w:rPr>
          <w:color w:val="000000"/>
          <w:sz w:val="28"/>
          <w:szCs w:val="28"/>
        </w:rPr>
        <w:t xml:space="preserve">, подразделяется на процессы, не связанные с </w:t>
      </w:r>
      <w:bookmarkStart w:id="1" w:name="0010f4d2.htm"/>
      <w:r w:rsidR="00F556FA" w:rsidRPr="00F8790A">
        <w:rPr>
          <w:sz w:val="28"/>
          <w:szCs w:val="28"/>
        </w:rPr>
        <w:fldChar w:fldCharType="begin"/>
      </w:r>
      <w:r w:rsidRPr="00F8790A">
        <w:rPr>
          <w:sz w:val="28"/>
          <w:szCs w:val="28"/>
        </w:rPr>
        <w:instrText xml:space="preserve"> HYPERLINK "http://medbiol.ru/medbiol/microbiol/0010f4d2.htm" </w:instrText>
      </w:r>
      <w:r w:rsidR="00F556FA" w:rsidRPr="00F8790A">
        <w:rPr>
          <w:sz w:val="28"/>
          <w:szCs w:val="28"/>
        </w:rPr>
        <w:fldChar w:fldCharType="separate"/>
      </w:r>
      <w:r w:rsidRPr="00F8790A">
        <w:rPr>
          <w:sz w:val="28"/>
          <w:szCs w:val="28"/>
        </w:rPr>
        <w:t>фосфорилированием</w:t>
      </w:r>
      <w:r w:rsidR="00F556FA" w:rsidRPr="00F8790A">
        <w:rPr>
          <w:sz w:val="28"/>
          <w:szCs w:val="28"/>
        </w:rPr>
        <w:fldChar w:fldCharType="end"/>
      </w:r>
      <w:bookmarkEnd w:id="1"/>
      <w:r w:rsidRPr="00F8790A">
        <w:rPr>
          <w:sz w:val="28"/>
          <w:szCs w:val="28"/>
        </w:rPr>
        <w:t>, и процессы, сопровождающиеся фосфори</w:t>
      </w:r>
      <w:r w:rsidRPr="00F8790A">
        <w:rPr>
          <w:color w:val="000000"/>
          <w:sz w:val="28"/>
          <w:szCs w:val="28"/>
        </w:rPr>
        <w:t>лированием. В первом случае окисление, сопр</w:t>
      </w:r>
      <w:r w:rsidRPr="00F8790A">
        <w:rPr>
          <w:color w:val="000000"/>
          <w:sz w:val="28"/>
          <w:szCs w:val="28"/>
        </w:rPr>
        <w:t>я</w:t>
      </w:r>
      <w:r w:rsidRPr="00F8790A">
        <w:rPr>
          <w:color w:val="000000"/>
          <w:sz w:val="28"/>
          <w:szCs w:val="28"/>
        </w:rPr>
        <w:t>женное с запасанием энергии, не связано с трансформированием свободной энергии в форму макроэргических фосфатных связей. Известно, что в клетке существуют две универсальные формы энергии: химическая и электрохимич</w:t>
      </w:r>
      <w:r w:rsidRPr="00F8790A">
        <w:rPr>
          <w:color w:val="000000"/>
          <w:sz w:val="28"/>
          <w:szCs w:val="28"/>
        </w:rPr>
        <w:t>е</w:t>
      </w:r>
      <w:r w:rsidRPr="00F8790A">
        <w:rPr>
          <w:color w:val="000000"/>
          <w:sz w:val="28"/>
          <w:szCs w:val="28"/>
        </w:rPr>
        <w:t>ская (Δμ</w:t>
      </w:r>
      <w:r w:rsidRPr="00F8790A">
        <w:rPr>
          <w:color w:val="000000"/>
          <w:sz w:val="28"/>
          <w:szCs w:val="28"/>
          <w:vertAlign w:val="subscript"/>
        </w:rPr>
        <w:t>Н+</w:t>
      </w:r>
      <w:r w:rsidRPr="00F8790A">
        <w:rPr>
          <w:color w:val="000000"/>
          <w:sz w:val="28"/>
          <w:szCs w:val="28"/>
        </w:rPr>
        <w:t>). Один из путей получения энергии в форме трансмембранного эле</w:t>
      </w:r>
      <w:r w:rsidRPr="00F8790A">
        <w:rPr>
          <w:color w:val="000000"/>
          <w:sz w:val="28"/>
          <w:szCs w:val="28"/>
        </w:rPr>
        <w:t>к</w:t>
      </w:r>
      <w:r w:rsidRPr="00F8790A">
        <w:rPr>
          <w:color w:val="000000"/>
          <w:sz w:val="28"/>
          <w:szCs w:val="28"/>
        </w:rPr>
        <w:t>трохимического градиента Н</w:t>
      </w:r>
      <w:r w:rsidRPr="00F8790A">
        <w:rPr>
          <w:color w:val="000000"/>
          <w:sz w:val="28"/>
          <w:szCs w:val="28"/>
          <w:vertAlign w:val="superscript"/>
        </w:rPr>
        <w:t>+</w:t>
      </w:r>
      <w:r w:rsidRPr="00F8790A">
        <w:rPr>
          <w:color w:val="000000"/>
          <w:sz w:val="28"/>
          <w:szCs w:val="28"/>
        </w:rPr>
        <w:t xml:space="preserve"> связан с переносом электронов на О</w:t>
      </w:r>
      <w:r w:rsidRPr="00F8790A">
        <w:rPr>
          <w:color w:val="000000"/>
          <w:sz w:val="28"/>
          <w:szCs w:val="28"/>
          <w:vertAlign w:val="subscript"/>
        </w:rPr>
        <w:t>2</w:t>
      </w:r>
      <w:r w:rsidRPr="00F8790A">
        <w:rPr>
          <w:color w:val="000000"/>
          <w:sz w:val="28"/>
          <w:szCs w:val="28"/>
        </w:rPr>
        <w:t xml:space="preserve">. Энергия в этой форме может использоваться клеткой для совершения разного вида </w:t>
      </w:r>
      <w:r w:rsidRPr="00F8790A">
        <w:rPr>
          <w:i/>
          <w:color w:val="000000"/>
          <w:sz w:val="28"/>
          <w:szCs w:val="28"/>
        </w:rPr>
        <w:t>раб</w:t>
      </w:r>
      <w:r w:rsidRPr="00F8790A">
        <w:rPr>
          <w:i/>
          <w:color w:val="000000"/>
          <w:sz w:val="28"/>
          <w:szCs w:val="28"/>
        </w:rPr>
        <w:t>о</w:t>
      </w:r>
      <w:r w:rsidRPr="00F8790A">
        <w:rPr>
          <w:i/>
          <w:color w:val="000000"/>
          <w:sz w:val="28"/>
          <w:szCs w:val="28"/>
        </w:rPr>
        <w:t>ты</w:t>
      </w:r>
      <w:r w:rsidRPr="00F8790A">
        <w:rPr>
          <w:color w:val="000000"/>
          <w:sz w:val="28"/>
          <w:szCs w:val="28"/>
        </w:rPr>
        <w:t xml:space="preserve">. </w:t>
      </w:r>
    </w:p>
    <w:p w:rsidR="00F8790A" w:rsidRPr="00F8790A" w:rsidRDefault="00F8790A" w:rsidP="00F8790A">
      <w:pPr>
        <w:ind w:firstLine="720"/>
        <w:jc w:val="both"/>
        <w:rPr>
          <w:color w:val="000000"/>
          <w:sz w:val="28"/>
          <w:szCs w:val="28"/>
        </w:rPr>
      </w:pPr>
      <w:r w:rsidRPr="00F8790A">
        <w:rPr>
          <w:color w:val="000000"/>
          <w:sz w:val="28"/>
          <w:szCs w:val="28"/>
        </w:rPr>
        <w:t>Химическая энергия заключена в основном в соединениях, содержащих макроэргические фосфатные связи, и в первую очередь в молекулах АТФ. Но на промежуточных этапах процессов, связанных в конечном итоге с поглощ</w:t>
      </w:r>
      <w:r w:rsidRPr="00F8790A">
        <w:rPr>
          <w:color w:val="000000"/>
          <w:sz w:val="28"/>
          <w:szCs w:val="28"/>
        </w:rPr>
        <w:t>е</w:t>
      </w:r>
      <w:r w:rsidRPr="00F8790A">
        <w:rPr>
          <w:color w:val="000000"/>
          <w:sz w:val="28"/>
          <w:szCs w:val="28"/>
        </w:rPr>
        <w:lastRenderedPageBreak/>
        <w:t>нием О</w:t>
      </w:r>
      <w:r w:rsidRPr="00F8790A">
        <w:rPr>
          <w:color w:val="000000"/>
          <w:sz w:val="28"/>
          <w:szCs w:val="28"/>
          <w:vertAlign w:val="subscript"/>
        </w:rPr>
        <w:t>2</w:t>
      </w:r>
      <w:r w:rsidRPr="00F8790A">
        <w:rPr>
          <w:color w:val="000000"/>
          <w:sz w:val="28"/>
          <w:szCs w:val="28"/>
        </w:rPr>
        <w:t>, образуются метаболиты, содержащие богатые энергией связи, напр</w:t>
      </w:r>
      <w:r w:rsidRPr="00F8790A">
        <w:rPr>
          <w:color w:val="000000"/>
          <w:sz w:val="28"/>
          <w:szCs w:val="28"/>
        </w:rPr>
        <w:t>и</w:t>
      </w:r>
      <w:r w:rsidRPr="00F8790A">
        <w:rPr>
          <w:color w:val="000000"/>
          <w:sz w:val="28"/>
          <w:szCs w:val="28"/>
        </w:rPr>
        <w:t>мер, тиоэфирные (C-S-Ко А). Эти соединения могут непосредственно обесп</w:t>
      </w:r>
      <w:r w:rsidRPr="00F8790A">
        <w:rPr>
          <w:color w:val="000000"/>
          <w:sz w:val="28"/>
          <w:szCs w:val="28"/>
        </w:rPr>
        <w:t>е</w:t>
      </w:r>
      <w:r w:rsidRPr="00F8790A">
        <w:rPr>
          <w:color w:val="000000"/>
          <w:sz w:val="28"/>
          <w:szCs w:val="28"/>
        </w:rPr>
        <w:t xml:space="preserve">чивать энергией некоторые биосинтетические процессы. </w:t>
      </w:r>
    </w:p>
    <w:p w:rsidR="00F8790A" w:rsidRPr="00F8790A" w:rsidRDefault="00F8790A" w:rsidP="00F8790A">
      <w:pPr>
        <w:ind w:firstLine="720"/>
        <w:jc w:val="both"/>
        <w:rPr>
          <w:color w:val="000000"/>
          <w:sz w:val="28"/>
          <w:szCs w:val="28"/>
        </w:rPr>
      </w:pPr>
      <w:r w:rsidRPr="00F8790A">
        <w:rPr>
          <w:color w:val="000000"/>
          <w:sz w:val="28"/>
          <w:szCs w:val="28"/>
        </w:rPr>
        <w:t>Наконец, при фосфорилирующем окислении энергия, высвобождаемая при электронном транспорте на молекулярный кислород и возникающая перв</w:t>
      </w:r>
      <w:r w:rsidRPr="00F8790A">
        <w:rPr>
          <w:color w:val="000000"/>
          <w:sz w:val="28"/>
          <w:szCs w:val="28"/>
        </w:rPr>
        <w:t>о</w:t>
      </w:r>
      <w:r w:rsidRPr="00F8790A">
        <w:rPr>
          <w:color w:val="000000"/>
          <w:sz w:val="28"/>
          <w:szCs w:val="28"/>
        </w:rPr>
        <w:t>начально в форме Δμ</w:t>
      </w:r>
      <w:r w:rsidRPr="00F8790A">
        <w:rPr>
          <w:color w:val="000000"/>
          <w:sz w:val="28"/>
          <w:szCs w:val="28"/>
          <w:vertAlign w:val="subscript"/>
        </w:rPr>
        <w:t>Н+</w:t>
      </w:r>
      <w:r w:rsidRPr="00F8790A">
        <w:rPr>
          <w:color w:val="000000"/>
          <w:sz w:val="28"/>
          <w:szCs w:val="28"/>
        </w:rPr>
        <w:t xml:space="preserve"> с помощью протонной АТФ-синтазы трансформируется в химическую форму в молекулах АТФ. </w:t>
      </w:r>
    </w:p>
    <w:p w:rsidR="00F8790A" w:rsidRPr="00F8790A" w:rsidRDefault="00F8790A" w:rsidP="00F8790A">
      <w:pPr>
        <w:ind w:firstLine="720"/>
        <w:jc w:val="both"/>
        <w:rPr>
          <w:color w:val="000000"/>
          <w:sz w:val="28"/>
          <w:szCs w:val="28"/>
        </w:rPr>
      </w:pPr>
      <w:r w:rsidRPr="00F8790A">
        <w:rPr>
          <w:color w:val="000000"/>
          <w:sz w:val="28"/>
          <w:szCs w:val="28"/>
        </w:rPr>
        <w:t>В основу данной классификации положено рассмотрение всех реакций взаимодействия клетки с О</w:t>
      </w:r>
      <w:r w:rsidRPr="00F8790A">
        <w:rPr>
          <w:color w:val="000000"/>
          <w:sz w:val="28"/>
          <w:szCs w:val="28"/>
          <w:vertAlign w:val="subscript"/>
        </w:rPr>
        <w:t>2</w:t>
      </w:r>
      <w:r w:rsidRPr="00F8790A">
        <w:rPr>
          <w:color w:val="000000"/>
          <w:sz w:val="28"/>
          <w:szCs w:val="28"/>
        </w:rPr>
        <w:t xml:space="preserve"> под углом зрения их «энергетической значимости». По химическим механизмам, лежащим в основе этих реакций, все они могут быть разделены на 2 типа. К первому типу относятся реакции, катализируемые кислородными трансферазами, или диоксигеназами, в которых имеет место прямое присоединение молекулы кислорода к молекуле метаболита: A + О</w:t>
      </w:r>
      <w:r w:rsidRPr="00F8790A">
        <w:rPr>
          <w:color w:val="000000"/>
          <w:sz w:val="28"/>
          <w:szCs w:val="28"/>
          <w:vertAlign w:val="subscript"/>
        </w:rPr>
        <w:t>2</w:t>
      </w:r>
      <w:r w:rsidRPr="00F8790A">
        <w:rPr>
          <w:color w:val="000000"/>
          <w:sz w:val="28"/>
          <w:szCs w:val="28"/>
        </w:rPr>
        <w:t xml:space="preserve"> → AО</w:t>
      </w:r>
      <w:r w:rsidRPr="00F8790A">
        <w:rPr>
          <w:color w:val="000000"/>
          <w:sz w:val="28"/>
          <w:szCs w:val="28"/>
          <w:vertAlign w:val="subscript"/>
        </w:rPr>
        <w:t>2</w:t>
      </w:r>
      <w:r w:rsidRPr="00F8790A">
        <w:rPr>
          <w:color w:val="000000"/>
          <w:sz w:val="28"/>
          <w:szCs w:val="28"/>
        </w:rPr>
        <w:t>.</w:t>
      </w:r>
    </w:p>
    <w:p w:rsidR="00F8790A" w:rsidRPr="00F8790A" w:rsidRDefault="00F8790A" w:rsidP="00F8790A">
      <w:pPr>
        <w:ind w:firstLine="720"/>
        <w:jc w:val="both"/>
        <w:rPr>
          <w:color w:val="000000"/>
          <w:sz w:val="28"/>
          <w:szCs w:val="28"/>
        </w:rPr>
      </w:pPr>
      <w:r w:rsidRPr="00F8790A">
        <w:rPr>
          <w:color w:val="000000"/>
          <w:sz w:val="28"/>
          <w:szCs w:val="28"/>
        </w:rPr>
        <w:t>Одна молекула субстрата может акцептировать оба атома молекулы к</w:t>
      </w:r>
      <w:r w:rsidRPr="00F8790A">
        <w:rPr>
          <w:color w:val="000000"/>
          <w:sz w:val="28"/>
          <w:szCs w:val="28"/>
        </w:rPr>
        <w:t>и</w:t>
      </w:r>
      <w:r w:rsidRPr="00F8790A">
        <w:rPr>
          <w:color w:val="000000"/>
          <w:sz w:val="28"/>
          <w:szCs w:val="28"/>
        </w:rPr>
        <w:t>слорода, как это имеет место в приведенной выше реакции. Акцепторами О</w:t>
      </w:r>
      <w:r w:rsidRPr="00F8790A">
        <w:rPr>
          <w:color w:val="000000"/>
          <w:sz w:val="28"/>
          <w:szCs w:val="28"/>
          <w:vertAlign w:val="subscript"/>
        </w:rPr>
        <w:t>2</w:t>
      </w:r>
      <w:r w:rsidRPr="00F8790A">
        <w:rPr>
          <w:color w:val="000000"/>
          <w:sz w:val="28"/>
          <w:szCs w:val="28"/>
        </w:rPr>
        <w:t xml:space="preserve"> могут быть молекулы двух разных субстратов: Х + У + О</w:t>
      </w:r>
      <w:r w:rsidRPr="00F8790A">
        <w:rPr>
          <w:color w:val="000000"/>
          <w:sz w:val="28"/>
          <w:szCs w:val="28"/>
          <w:vertAlign w:val="subscript"/>
        </w:rPr>
        <w:t>2</w:t>
      </w:r>
      <w:r w:rsidRPr="00F8790A">
        <w:rPr>
          <w:color w:val="000000"/>
          <w:sz w:val="28"/>
          <w:szCs w:val="28"/>
        </w:rPr>
        <w:t xml:space="preserve"> → ХО + УО. </w:t>
      </w:r>
    </w:p>
    <w:p w:rsidR="00F8790A" w:rsidRPr="00F8790A" w:rsidRDefault="00F8790A" w:rsidP="00F8790A">
      <w:pPr>
        <w:ind w:firstLine="720"/>
        <w:jc w:val="both"/>
        <w:rPr>
          <w:color w:val="000000"/>
          <w:sz w:val="28"/>
          <w:szCs w:val="28"/>
        </w:rPr>
      </w:pPr>
      <w:r w:rsidRPr="00F8790A">
        <w:rPr>
          <w:color w:val="000000"/>
          <w:sz w:val="28"/>
          <w:szCs w:val="28"/>
        </w:rPr>
        <w:t xml:space="preserve">Все подобные реакции представляют собой свободное окисление и не связаны с получением клеткой энергии. </w:t>
      </w:r>
    </w:p>
    <w:p w:rsidR="00F8790A" w:rsidRPr="00F8790A" w:rsidRDefault="00F8790A" w:rsidP="00F8790A">
      <w:pPr>
        <w:ind w:firstLine="720"/>
        <w:jc w:val="both"/>
        <w:rPr>
          <w:rFonts w:eastAsia="Calibri"/>
          <w:sz w:val="28"/>
          <w:szCs w:val="28"/>
          <w:lang w:eastAsia="en-US"/>
        </w:rPr>
      </w:pPr>
      <w:r w:rsidRPr="00F8790A">
        <w:rPr>
          <w:color w:val="000000"/>
          <w:sz w:val="28"/>
          <w:szCs w:val="28"/>
        </w:rPr>
        <w:t xml:space="preserve">В реакциях второго типа электроны </w:t>
      </w:r>
      <w:r w:rsidRPr="00F8790A">
        <w:rPr>
          <w:sz w:val="28"/>
          <w:szCs w:val="28"/>
        </w:rPr>
        <w:t>идут к кислороду, выполняющему функцию конечного акцептора. В этом случае 1, 2 или 4 электрона в зависим</w:t>
      </w:r>
      <w:r w:rsidRPr="00F8790A">
        <w:rPr>
          <w:sz w:val="28"/>
          <w:szCs w:val="28"/>
        </w:rPr>
        <w:t>о</w:t>
      </w:r>
      <w:r w:rsidRPr="00F8790A">
        <w:rPr>
          <w:sz w:val="28"/>
          <w:szCs w:val="28"/>
        </w:rPr>
        <w:t>сти от природы переносчика акцептируются молекулой кислорода, что прив</w:t>
      </w:r>
      <w:r w:rsidRPr="00F8790A">
        <w:rPr>
          <w:sz w:val="28"/>
          <w:szCs w:val="28"/>
        </w:rPr>
        <w:t>о</w:t>
      </w:r>
      <w:r w:rsidRPr="00F8790A">
        <w:rPr>
          <w:sz w:val="28"/>
          <w:szCs w:val="28"/>
        </w:rPr>
        <w:t>дит в конечном итоге к ее полному (Н</w:t>
      </w:r>
      <w:r w:rsidRPr="00F8790A">
        <w:rPr>
          <w:sz w:val="28"/>
          <w:szCs w:val="28"/>
          <w:vertAlign w:val="subscript"/>
        </w:rPr>
        <w:t>2</w:t>
      </w:r>
      <w:r w:rsidRPr="00F8790A">
        <w:rPr>
          <w:sz w:val="28"/>
          <w:szCs w:val="28"/>
        </w:rPr>
        <w:t>О) восстановлению. Реакции данного т</w:t>
      </w:r>
      <w:r w:rsidRPr="00F8790A">
        <w:rPr>
          <w:sz w:val="28"/>
          <w:szCs w:val="28"/>
        </w:rPr>
        <w:t>и</w:t>
      </w:r>
      <w:r w:rsidRPr="00F8790A">
        <w:rPr>
          <w:sz w:val="28"/>
          <w:szCs w:val="28"/>
        </w:rPr>
        <w:t xml:space="preserve">па катализируются ферментами, называемыми </w:t>
      </w:r>
      <w:bookmarkStart w:id="2" w:name="000a9ce0.htm"/>
      <w:r w:rsidR="00F556FA" w:rsidRPr="00F8790A">
        <w:rPr>
          <w:sz w:val="28"/>
          <w:szCs w:val="28"/>
        </w:rPr>
        <w:fldChar w:fldCharType="begin"/>
      </w:r>
      <w:r w:rsidRPr="00F8790A">
        <w:rPr>
          <w:sz w:val="28"/>
          <w:szCs w:val="28"/>
        </w:rPr>
        <w:instrText xml:space="preserve"> HYPERLINK "http://medbiol.ru/medbiol/microbiol/000a9ce0.htm" </w:instrText>
      </w:r>
      <w:r w:rsidR="00F556FA" w:rsidRPr="00F8790A">
        <w:rPr>
          <w:sz w:val="28"/>
          <w:szCs w:val="28"/>
        </w:rPr>
        <w:fldChar w:fldCharType="separate"/>
      </w:r>
      <w:r w:rsidRPr="00F8790A">
        <w:rPr>
          <w:sz w:val="28"/>
          <w:szCs w:val="28"/>
        </w:rPr>
        <w:t>оксидазами</w:t>
      </w:r>
      <w:r w:rsidR="00F556FA" w:rsidRPr="00F8790A">
        <w:rPr>
          <w:sz w:val="28"/>
          <w:szCs w:val="28"/>
        </w:rPr>
        <w:fldChar w:fldCharType="end"/>
      </w:r>
      <w:bookmarkEnd w:id="2"/>
      <w:r w:rsidRPr="00F8790A">
        <w:rPr>
          <w:sz w:val="28"/>
          <w:szCs w:val="28"/>
        </w:rPr>
        <w:t>, и могут предста</w:t>
      </w:r>
      <w:r w:rsidRPr="00F8790A">
        <w:rPr>
          <w:sz w:val="28"/>
          <w:szCs w:val="28"/>
        </w:rPr>
        <w:t>в</w:t>
      </w:r>
      <w:r w:rsidRPr="00F8790A">
        <w:rPr>
          <w:sz w:val="28"/>
          <w:szCs w:val="28"/>
        </w:rPr>
        <w:t>лять собой свободное окисление и окисление, сопряженное с запасанием эне</w:t>
      </w:r>
      <w:r w:rsidRPr="00F8790A">
        <w:rPr>
          <w:sz w:val="28"/>
          <w:szCs w:val="28"/>
        </w:rPr>
        <w:t>р</w:t>
      </w:r>
      <w:r w:rsidRPr="00F8790A">
        <w:rPr>
          <w:sz w:val="28"/>
          <w:szCs w:val="28"/>
        </w:rPr>
        <w:t xml:space="preserve">гии. К реакциям свободного окисления относятся реакции, катализируемые растворимыми оксидазами, локализованными в </w:t>
      </w:r>
      <w:bookmarkStart w:id="3" w:name="0012a700.htm"/>
      <w:r w:rsidR="00F556FA" w:rsidRPr="00F8790A">
        <w:rPr>
          <w:sz w:val="28"/>
          <w:szCs w:val="28"/>
        </w:rPr>
        <w:fldChar w:fldCharType="begin"/>
      </w:r>
      <w:r w:rsidRPr="00F8790A">
        <w:rPr>
          <w:sz w:val="28"/>
          <w:szCs w:val="28"/>
        </w:rPr>
        <w:instrText xml:space="preserve"> HYPERLINK "http://medbiol.ru/medbiol/microbiol/0012a700.htm" </w:instrText>
      </w:r>
      <w:r w:rsidR="00F556FA" w:rsidRPr="00F8790A">
        <w:rPr>
          <w:sz w:val="28"/>
          <w:szCs w:val="28"/>
        </w:rPr>
        <w:fldChar w:fldCharType="separate"/>
      </w:r>
      <w:r w:rsidRPr="00F8790A">
        <w:rPr>
          <w:sz w:val="28"/>
          <w:szCs w:val="28"/>
        </w:rPr>
        <w:t>цитозоле</w:t>
      </w:r>
      <w:r w:rsidR="00F556FA" w:rsidRPr="00F8790A">
        <w:rPr>
          <w:sz w:val="28"/>
          <w:szCs w:val="28"/>
        </w:rPr>
        <w:fldChar w:fldCharType="end"/>
      </w:r>
      <w:bookmarkEnd w:id="3"/>
      <w:r w:rsidRPr="00F8790A">
        <w:rPr>
          <w:sz w:val="28"/>
          <w:szCs w:val="28"/>
        </w:rPr>
        <w:t xml:space="preserve"> клетки. </w:t>
      </w:r>
    </w:p>
    <w:p w:rsidR="00F8790A" w:rsidRPr="00F8790A" w:rsidRDefault="00F8790A" w:rsidP="00F8790A">
      <w:pPr>
        <w:jc w:val="center"/>
        <w:rPr>
          <w:rFonts w:eastAsia="Calibri"/>
          <w:sz w:val="28"/>
          <w:szCs w:val="28"/>
          <w:lang w:eastAsia="en-US"/>
        </w:rPr>
      </w:pPr>
    </w:p>
    <w:p w:rsidR="00F8790A" w:rsidRPr="00616C41" w:rsidRDefault="00F8790A" w:rsidP="00F8790A">
      <w:pPr>
        <w:jc w:val="both"/>
        <w:rPr>
          <w:rFonts w:eastAsia="Calibri"/>
          <w:sz w:val="28"/>
          <w:szCs w:val="28"/>
          <w:lang w:eastAsia="en-US"/>
        </w:rPr>
      </w:pPr>
    </w:p>
    <w:p w:rsidR="00F8790A" w:rsidRPr="00F8790A" w:rsidRDefault="00F8790A" w:rsidP="00F8790A">
      <w:pPr>
        <w:shd w:val="clear" w:color="auto" w:fill="FFFFFF"/>
        <w:ind w:firstLine="709"/>
        <w:jc w:val="both"/>
        <w:rPr>
          <w:b/>
          <w:bCs/>
          <w:iCs/>
          <w:color w:val="000000"/>
          <w:sz w:val="28"/>
          <w:szCs w:val="28"/>
        </w:rPr>
      </w:pPr>
      <w:r w:rsidRPr="00F8790A">
        <w:rPr>
          <w:b/>
          <w:bCs/>
          <w:iCs/>
          <w:color w:val="000000"/>
          <w:sz w:val="28"/>
          <w:szCs w:val="28"/>
        </w:rPr>
        <w:t>Тема 13 Пути диссимиляции углеводов.</w:t>
      </w:r>
    </w:p>
    <w:p w:rsidR="00F8790A" w:rsidRPr="00F8790A" w:rsidRDefault="00F8790A" w:rsidP="00F8790A">
      <w:pPr>
        <w:shd w:val="clear" w:color="auto" w:fill="FFFFFF"/>
        <w:ind w:firstLine="709"/>
        <w:jc w:val="both"/>
        <w:rPr>
          <w:bCs/>
          <w:iCs/>
          <w:color w:val="000000"/>
          <w:sz w:val="28"/>
          <w:szCs w:val="28"/>
        </w:rPr>
      </w:pPr>
    </w:p>
    <w:p w:rsidR="00F8790A" w:rsidRPr="00F8790A" w:rsidRDefault="00F8790A" w:rsidP="00F8790A">
      <w:pPr>
        <w:shd w:val="clear" w:color="auto" w:fill="FFFFFF"/>
        <w:ind w:firstLine="709"/>
        <w:jc w:val="both"/>
        <w:rPr>
          <w:bCs/>
          <w:iCs/>
          <w:color w:val="000000"/>
          <w:sz w:val="28"/>
          <w:szCs w:val="28"/>
        </w:rPr>
      </w:pPr>
      <w:r w:rsidRPr="00F8790A">
        <w:rPr>
          <w:bCs/>
          <w:iCs/>
          <w:color w:val="000000"/>
          <w:sz w:val="28"/>
          <w:szCs w:val="28"/>
        </w:rPr>
        <w:t>1 Гликолиз, суть его реакций, энергетика.</w:t>
      </w:r>
    </w:p>
    <w:p w:rsidR="00F8790A" w:rsidRPr="00F8790A" w:rsidRDefault="00F8790A" w:rsidP="00F8790A">
      <w:pPr>
        <w:shd w:val="clear" w:color="auto" w:fill="FFFFFF"/>
        <w:ind w:firstLine="709"/>
        <w:jc w:val="both"/>
        <w:rPr>
          <w:bCs/>
          <w:iCs/>
          <w:color w:val="000000"/>
          <w:sz w:val="28"/>
          <w:szCs w:val="28"/>
        </w:rPr>
      </w:pPr>
      <w:r w:rsidRPr="00F8790A">
        <w:rPr>
          <w:bCs/>
          <w:iCs/>
          <w:color w:val="000000"/>
          <w:sz w:val="28"/>
          <w:szCs w:val="28"/>
        </w:rPr>
        <w:t>2 Цикл трикарбоновых кислот.</w:t>
      </w:r>
    </w:p>
    <w:p w:rsidR="00F8790A" w:rsidRPr="00F8790A" w:rsidRDefault="00F8790A" w:rsidP="00F8790A">
      <w:pPr>
        <w:shd w:val="clear" w:color="auto" w:fill="FFFFFF"/>
        <w:ind w:firstLine="709"/>
        <w:jc w:val="both"/>
        <w:rPr>
          <w:bCs/>
          <w:iCs/>
          <w:color w:val="000000"/>
          <w:sz w:val="28"/>
          <w:szCs w:val="28"/>
        </w:rPr>
      </w:pPr>
      <w:r w:rsidRPr="00F8790A">
        <w:rPr>
          <w:bCs/>
          <w:iCs/>
          <w:color w:val="000000"/>
          <w:sz w:val="28"/>
          <w:szCs w:val="28"/>
        </w:rPr>
        <w:t>3 Цикл Кребса-Корнберга и пентозомонофосфатный путь окисления гл</w:t>
      </w:r>
      <w:r w:rsidRPr="00F8790A">
        <w:rPr>
          <w:bCs/>
          <w:iCs/>
          <w:color w:val="000000"/>
          <w:sz w:val="28"/>
          <w:szCs w:val="28"/>
        </w:rPr>
        <w:t>ю</w:t>
      </w:r>
      <w:r w:rsidRPr="00F8790A">
        <w:rPr>
          <w:bCs/>
          <w:iCs/>
          <w:color w:val="000000"/>
          <w:sz w:val="28"/>
          <w:szCs w:val="28"/>
        </w:rPr>
        <w:t>козы.</w:t>
      </w:r>
    </w:p>
    <w:p w:rsidR="00F8790A" w:rsidRPr="00F8790A" w:rsidRDefault="00F8790A" w:rsidP="00F8790A">
      <w:pPr>
        <w:shd w:val="clear" w:color="auto" w:fill="FFFFFF"/>
        <w:ind w:firstLine="709"/>
        <w:jc w:val="both"/>
        <w:rPr>
          <w:bCs/>
          <w:iCs/>
          <w:color w:val="000000"/>
          <w:sz w:val="28"/>
          <w:szCs w:val="28"/>
        </w:rPr>
      </w:pPr>
      <w:r w:rsidRPr="00F8790A">
        <w:rPr>
          <w:bCs/>
          <w:iCs/>
          <w:color w:val="000000"/>
          <w:sz w:val="28"/>
          <w:szCs w:val="28"/>
        </w:rPr>
        <w:t>4 Взаимосвязь превращений углеводов, белков и жиров.</w:t>
      </w:r>
    </w:p>
    <w:p w:rsidR="00F8790A" w:rsidRPr="00F8790A" w:rsidRDefault="00F8790A" w:rsidP="00F8790A">
      <w:pPr>
        <w:shd w:val="clear" w:color="auto" w:fill="FFFFFF"/>
        <w:jc w:val="center"/>
        <w:rPr>
          <w:b/>
          <w:bCs/>
          <w:iCs/>
          <w:color w:val="000000"/>
          <w:sz w:val="28"/>
          <w:szCs w:val="28"/>
        </w:rPr>
      </w:pPr>
    </w:p>
    <w:p w:rsidR="00F8790A" w:rsidRPr="00F8790A" w:rsidRDefault="00F8790A" w:rsidP="00F8790A">
      <w:pPr>
        <w:ind w:firstLine="709"/>
        <w:jc w:val="both"/>
        <w:rPr>
          <w:rFonts w:eastAsia="Calibri"/>
          <w:b/>
          <w:bCs/>
          <w:iCs/>
          <w:sz w:val="28"/>
          <w:szCs w:val="28"/>
          <w:lang w:eastAsia="en-US"/>
        </w:rPr>
      </w:pPr>
      <w:r w:rsidRPr="00F8790A">
        <w:rPr>
          <w:rFonts w:eastAsia="Calibri"/>
          <w:b/>
          <w:bCs/>
          <w:iCs/>
          <w:sz w:val="28"/>
          <w:szCs w:val="28"/>
          <w:lang w:eastAsia="en-US"/>
        </w:rPr>
        <w:t>1 Гликолиз, суть его реакций, энергетика</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Окисление дыхательного субстрата – сложный процесс, состоящий из большого числа химических реакций. Главный путь распада углеводов – глик</w:t>
      </w:r>
      <w:r w:rsidRPr="00F8790A">
        <w:rPr>
          <w:rFonts w:eastAsia="Calibri"/>
          <w:sz w:val="28"/>
          <w:szCs w:val="28"/>
          <w:lang w:eastAsia="en-US"/>
        </w:rPr>
        <w:t>о</w:t>
      </w:r>
      <w:r w:rsidRPr="00F8790A">
        <w:rPr>
          <w:rFonts w:eastAsia="Calibri"/>
          <w:sz w:val="28"/>
          <w:szCs w:val="28"/>
          <w:lang w:eastAsia="en-US"/>
        </w:rPr>
        <w:t>лиз и цикл трикарбоновых кислот (цикл Кребса).</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Гликолиз – это процесс постепенного превращения сахара (глюкозы) в пируват, в результате которого клетка обогащается энергией. Впервые гликолиз был обнаружен и изучен у животных. В настоящее время известно, что это ун</w:t>
      </w:r>
      <w:r w:rsidRPr="00F8790A">
        <w:rPr>
          <w:rFonts w:eastAsia="Calibri"/>
          <w:sz w:val="28"/>
          <w:szCs w:val="28"/>
          <w:lang w:eastAsia="en-US"/>
        </w:rPr>
        <w:t>и</w:t>
      </w:r>
      <w:r w:rsidRPr="00F8790A">
        <w:rPr>
          <w:rFonts w:eastAsia="Calibri"/>
          <w:sz w:val="28"/>
          <w:szCs w:val="28"/>
          <w:lang w:eastAsia="en-US"/>
        </w:rPr>
        <w:t xml:space="preserve">версальный процесс, свойственный также растениям, грибам и бактериям. </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lastRenderedPageBreak/>
        <w:t>Гликолиз состоит из нескольких реакций, образующих цепь. Он начин</w:t>
      </w:r>
      <w:r w:rsidRPr="00F8790A">
        <w:rPr>
          <w:rFonts w:eastAsia="Calibri"/>
          <w:sz w:val="28"/>
          <w:szCs w:val="28"/>
          <w:lang w:eastAsia="en-US"/>
        </w:rPr>
        <w:t>а</w:t>
      </w:r>
      <w:r w:rsidRPr="00F8790A">
        <w:rPr>
          <w:rFonts w:eastAsia="Calibri"/>
          <w:sz w:val="28"/>
          <w:szCs w:val="28"/>
          <w:lang w:eastAsia="en-US"/>
        </w:rPr>
        <w:t>ется с активирования молекулы глюкозы: к ней присоединяется остаток фо</w:t>
      </w:r>
      <w:r w:rsidRPr="00F8790A">
        <w:rPr>
          <w:rFonts w:eastAsia="Calibri"/>
          <w:sz w:val="28"/>
          <w:szCs w:val="28"/>
          <w:lang w:eastAsia="en-US"/>
        </w:rPr>
        <w:t>с</w:t>
      </w:r>
      <w:r w:rsidRPr="00F8790A">
        <w:rPr>
          <w:rFonts w:eastAsia="Calibri"/>
          <w:sz w:val="28"/>
          <w:szCs w:val="28"/>
          <w:lang w:eastAsia="en-US"/>
        </w:rPr>
        <w:t>форной кислоты от АТФ. В результате реакции, идущей при участии гексок</w:t>
      </w:r>
      <w:r w:rsidRPr="00F8790A">
        <w:rPr>
          <w:rFonts w:eastAsia="Calibri"/>
          <w:sz w:val="28"/>
          <w:szCs w:val="28"/>
          <w:lang w:eastAsia="en-US"/>
        </w:rPr>
        <w:t>и</w:t>
      </w:r>
      <w:r w:rsidRPr="00F8790A">
        <w:rPr>
          <w:rFonts w:eastAsia="Calibri"/>
          <w:sz w:val="28"/>
          <w:szCs w:val="28"/>
          <w:lang w:eastAsia="en-US"/>
        </w:rPr>
        <w:t>назы, образуется глюкозо-6-фосфат. Затем глюкозо-6-фосфат превращается с помощью глюкозофосфатизомеразы в фруктозо-6-фосфат. Заканчивается акт</w:t>
      </w:r>
      <w:r w:rsidRPr="00F8790A">
        <w:rPr>
          <w:rFonts w:eastAsia="Calibri"/>
          <w:sz w:val="28"/>
          <w:szCs w:val="28"/>
          <w:lang w:eastAsia="en-US"/>
        </w:rPr>
        <w:t>и</w:t>
      </w:r>
      <w:r w:rsidRPr="00F8790A">
        <w:rPr>
          <w:rFonts w:eastAsia="Calibri"/>
          <w:sz w:val="28"/>
          <w:szCs w:val="28"/>
          <w:lang w:eastAsia="en-US"/>
        </w:rPr>
        <w:t>вация молекулы глюкозы присоединением еще одного остатка фосфорной к</w:t>
      </w:r>
      <w:r w:rsidRPr="00F8790A">
        <w:rPr>
          <w:rFonts w:eastAsia="Calibri"/>
          <w:sz w:val="28"/>
          <w:szCs w:val="28"/>
          <w:lang w:eastAsia="en-US"/>
        </w:rPr>
        <w:t>и</w:t>
      </w:r>
      <w:r w:rsidRPr="00F8790A">
        <w:rPr>
          <w:rFonts w:eastAsia="Calibri"/>
          <w:sz w:val="28"/>
          <w:szCs w:val="28"/>
          <w:lang w:eastAsia="en-US"/>
        </w:rPr>
        <w:t>слоты от АТФ. В конечном итоге образуется очень неустойчивое соединение фруктозо-1,6-дифосфат. Реакцию катализирует фосфофруктокиназа. Таким о</w:t>
      </w:r>
      <w:r w:rsidRPr="00F8790A">
        <w:rPr>
          <w:rFonts w:eastAsia="Calibri"/>
          <w:sz w:val="28"/>
          <w:szCs w:val="28"/>
          <w:lang w:eastAsia="en-US"/>
        </w:rPr>
        <w:t>б</w:t>
      </w:r>
      <w:r w:rsidRPr="00F8790A">
        <w:rPr>
          <w:rFonts w:eastAsia="Calibri"/>
          <w:sz w:val="28"/>
          <w:szCs w:val="28"/>
          <w:lang w:eastAsia="en-US"/>
        </w:rPr>
        <w:t>разом, для начала процесса дыхания, обогащающего клетку энергией, сначала надо израсходовать 2 молекулы АТФ.</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Неустойчивая молекула фруктозо-1,6-ди фосфата при участии альдолазы расщепляется на две триозы: 3-фосфоглицериновый альдегид (ФГА) и фосф</w:t>
      </w:r>
      <w:r w:rsidRPr="00F8790A">
        <w:rPr>
          <w:rFonts w:eastAsia="Calibri"/>
          <w:sz w:val="28"/>
          <w:szCs w:val="28"/>
          <w:lang w:eastAsia="en-US"/>
        </w:rPr>
        <w:t>о</w:t>
      </w:r>
      <w:r w:rsidRPr="00F8790A">
        <w:rPr>
          <w:rFonts w:eastAsia="Calibri"/>
          <w:sz w:val="28"/>
          <w:szCs w:val="28"/>
          <w:lang w:eastAsia="en-US"/>
        </w:rPr>
        <w:t>диоксиацетон (ФДА). Альдолаза – очень распространенный фермент, учас</w:t>
      </w:r>
      <w:r w:rsidRPr="00F8790A">
        <w:rPr>
          <w:rFonts w:eastAsia="Calibri"/>
          <w:sz w:val="28"/>
          <w:szCs w:val="28"/>
          <w:lang w:eastAsia="en-US"/>
        </w:rPr>
        <w:t>т</w:t>
      </w:r>
      <w:r w:rsidRPr="00F8790A">
        <w:rPr>
          <w:rFonts w:eastAsia="Calibri"/>
          <w:sz w:val="28"/>
          <w:szCs w:val="28"/>
          <w:lang w:eastAsia="en-US"/>
        </w:rPr>
        <w:t>вующий в темновой фазе фотосинтеза, где она работает в обратном направл</w:t>
      </w:r>
      <w:r w:rsidRPr="00F8790A">
        <w:rPr>
          <w:rFonts w:eastAsia="Calibri"/>
          <w:sz w:val="28"/>
          <w:szCs w:val="28"/>
          <w:lang w:eastAsia="en-US"/>
        </w:rPr>
        <w:t>е</w:t>
      </w:r>
      <w:r w:rsidRPr="00F8790A">
        <w:rPr>
          <w:rFonts w:eastAsia="Calibri"/>
          <w:sz w:val="28"/>
          <w:szCs w:val="28"/>
          <w:lang w:eastAsia="en-US"/>
        </w:rPr>
        <w:t xml:space="preserve">нии: катализирует образование из ФГА и ФДА фруктозо-1,6-дифосфата. Таким образом, ФГА и фосфодиоксиацетон – промежуточные продукты и дыхания, и темновой фазы фотосинтеза. </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Молекула фосфодиоксиацетона затем тоже превращается в молекулу ФГА. Следовательно, в процессе гликолиза образуются 2 молекулы фосфогл</w:t>
      </w:r>
      <w:r w:rsidRPr="00F8790A">
        <w:rPr>
          <w:rFonts w:eastAsia="Calibri"/>
          <w:sz w:val="28"/>
          <w:szCs w:val="28"/>
          <w:lang w:eastAsia="en-US"/>
        </w:rPr>
        <w:t>и</w:t>
      </w:r>
      <w:r w:rsidRPr="00F8790A">
        <w:rPr>
          <w:rFonts w:eastAsia="Calibri"/>
          <w:sz w:val="28"/>
          <w:szCs w:val="28"/>
          <w:lang w:eastAsia="en-US"/>
        </w:rPr>
        <w:t>церинового альдегида и поэтому все последующие реакции гликолиза идут с коэффициентом 2.</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Образовавшийся ФГА окисляется в 1,3- дифосфоглицериновую кислоту под действием дегидрогеназы фосфоглицеринового альдегида, коферментом которой является НАД. В этой реакции кислород не участвует, окисление пр</w:t>
      </w:r>
      <w:r w:rsidRPr="00F8790A">
        <w:rPr>
          <w:rFonts w:eastAsia="Calibri"/>
          <w:sz w:val="28"/>
          <w:szCs w:val="28"/>
          <w:lang w:eastAsia="en-US"/>
        </w:rPr>
        <w:t>о</w:t>
      </w:r>
      <w:r w:rsidRPr="00F8790A">
        <w:rPr>
          <w:rFonts w:eastAsia="Calibri"/>
          <w:sz w:val="28"/>
          <w:szCs w:val="28"/>
          <w:lang w:eastAsia="en-US"/>
        </w:rPr>
        <w:t>исходит в результате дегидрирования – потери водорода, который присоедин</w:t>
      </w:r>
      <w:r w:rsidRPr="00F8790A">
        <w:rPr>
          <w:rFonts w:eastAsia="Calibri"/>
          <w:sz w:val="28"/>
          <w:szCs w:val="28"/>
          <w:lang w:eastAsia="en-US"/>
        </w:rPr>
        <w:t>я</w:t>
      </w:r>
      <w:r w:rsidRPr="00F8790A">
        <w:rPr>
          <w:rFonts w:eastAsia="Calibri"/>
          <w:sz w:val="28"/>
          <w:szCs w:val="28"/>
          <w:lang w:eastAsia="en-US"/>
        </w:rPr>
        <w:t>ется к НАД, в результате последний восстанавливается.</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1,3-Дифосфоглицериновая кислота при участии фосфоглицераткиназы передает один остаток фосфорной кислоты АДФ и образуются АТФ и 3-ФГК – это субстратное фосфорилирование.</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Далее 3-ФГК под действием фосфоглицератмутазы превращается в 2-ФГК. Образовавшаяся 2-ФГК при участии енолазы (фосфопируватгидратазы) превращается в фосфоенолпируват (ФЕП), при этом молекула 2-фосфоглицериновой кислоты отдает воду, а в остатке фосфорной кислоты во</w:t>
      </w:r>
      <w:r w:rsidRPr="00F8790A">
        <w:rPr>
          <w:rFonts w:eastAsia="Calibri"/>
          <w:sz w:val="28"/>
          <w:szCs w:val="28"/>
          <w:lang w:eastAsia="en-US"/>
        </w:rPr>
        <w:t>з</w:t>
      </w:r>
      <w:r w:rsidRPr="00F8790A">
        <w:rPr>
          <w:rFonts w:eastAsia="Calibri"/>
          <w:sz w:val="28"/>
          <w:szCs w:val="28"/>
          <w:lang w:eastAsia="en-US"/>
        </w:rPr>
        <w:t>никает высокоэнергетическая связь. Заканчивается гликолиз переносом фо</w:t>
      </w:r>
      <w:r w:rsidRPr="00F8790A">
        <w:rPr>
          <w:rFonts w:eastAsia="Calibri"/>
          <w:sz w:val="28"/>
          <w:szCs w:val="28"/>
          <w:lang w:eastAsia="en-US"/>
        </w:rPr>
        <w:t>с</w:t>
      </w:r>
      <w:r w:rsidRPr="00F8790A">
        <w:rPr>
          <w:rFonts w:eastAsia="Calibri"/>
          <w:sz w:val="28"/>
          <w:szCs w:val="28"/>
          <w:lang w:eastAsia="en-US"/>
        </w:rPr>
        <w:t>фатной группы на АДФ и образованием пирувата (ПВК). Реакция катализир</w:t>
      </w:r>
      <w:r w:rsidRPr="00F8790A">
        <w:rPr>
          <w:rFonts w:eastAsia="Calibri"/>
          <w:sz w:val="28"/>
          <w:szCs w:val="28"/>
          <w:lang w:eastAsia="en-US"/>
        </w:rPr>
        <w:t>у</w:t>
      </w:r>
      <w:r w:rsidRPr="00F8790A">
        <w:rPr>
          <w:rFonts w:eastAsia="Calibri"/>
          <w:sz w:val="28"/>
          <w:szCs w:val="28"/>
          <w:lang w:eastAsia="en-US"/>
        </w:rPr>
        <w:t>ется пируваткиназой. Все реакции гликолиза можно представить суммарным уравнением:</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С</w:t>
      </w:r>
      <w:r w:rsidRPr="00F8790A">
        <w:rPr>
          <w:rFonts w:eastAsia="Calibri"/>
          <w:sz w:val="28"/>
          <w:szCs w:val="28"/>
          <w:vertAlign w:val="subscript"/>
          <w:lang w:eastAsia="en-US"/>
        </w:rPr>
        <w:t>6</w:t>
      </w:r>
      <w:r w:rsidRPr="00F8790A">
        <w:rPr>
          <w:rFonts w:eastAsia="Calibri"/>
          <w:sz w:val="28"/>
          <w:szCs w:val="28"/>
          <w:lang w:eastAsia="en-US"/>
        </w:rPr>
        <w:t>Н</w:t>
      </w:r>
      <w:r w:rsidRPr="00F8790A">
        <w:rPr>
          <w:rFonts w:eastAsia="Calibri"/>
          <w:sz w:val="28"/>
          <w:szCs w:val="28"/>
          <w:vertAlign w:val="subscript"/>
          <w:lang w:eastAsia="en-US"/>
        </w:rPr>
        <w:t>12</w:t>
      </w:r>
      <w:r w:rsidRPr="00F8790A">
        <w:rPr>
          <w:rFonts w:eastAsia="Calibri"/>
          <w:sz w:val="28"/>
          <w:szCs w:val="28"/>
          <w:lang w:eastAsia="en-US"/>
        </w:rPr>
        <w:t>О</w:t>
      </w:r>
      <w:r w:rsidRPr="00F8790A">
        <w:rPr>
          <w:rFonts w:eastAsia="Calibri"/>
          <w:sz w:val="28"/>
          <w:szCs w:val="28"/>
          <w:vertAlign w:val="subscript"/>
          <w:lang w:eastAsia="en-US"/>
        </w:rPr>
        <w:t>6</w:t>
      </w:r>
      <w:r w:rsidRPr="00F8790A">
        <w:rPr>
          <w:rFonts w:eastAsia="Calibri"/>
          <w:sz w:val="28"/>
          <w:szCs w:val="28"/>
          <w:lang w:eastAsia="en-US"/>
        </w:rPr>
        <w:t xml:space="preserve"> + 2НАД + 2АДФ + 2Н</w:t>
      </w:r>
      <w:r w:rsidRPr="00F8790A">
        <w:rPr>
          <w:rFonts w:eastAsia="Calibri"/>
          <w:sz w:val="28"/>
          <w:szCs w:val="28"/>
          <w:vertAlign w:val="subscript"/>
          <w:lang w:eastAsia="en-US"/>
        </w:rPr>
        <w:t>3</w:t>
      </w:r>
      <w:r w:rsidRPr="00F8790A">
        <w:rPr>
          <w:rFonts w:eastAsia="Calibri"/>
          <w:sz w:val="28"/>
          <w:szCs w:val="28"/>
          <w:lang w:eastAsia="en-US"/>
        </w:rPr>
        <w:t>РО</w:t>
      </w:r>
      <w:r w:rsidRPr="00F8790A">
        <w:rPr>
          <w:rFonts w:eastAsia="Calibri"/>
          <w:sz w:val="28"/>
          <w:szCs w:val="28"/>
          <w:vertAlign w:val="subscript"/>
          <w:lang w:eastAsia="en-US"/>
        </w:rPr>
        <w:t>4</w:t>
      </w:r>
      <w:r w:rsidRPr="00F8790A">
        <w:rPr>
          <w:rFonts w:eastAsia="Calibri"/>
          <w:sz w:val="28"/>
          <w:szCs w:val="28"/>
          <w:lang w:eastAsia="en-US"/>
        </w:rPr>
        <w:t xml:space="preserve"> → 2СН</w:t>
      </w:r>
      <w:r w:rsidRPr="00F8790A">
        <w:rPr>
          <w:rFonts w:eastAsia="Calibri"/>
          <w:sz w:val="28"/>
          <w:szCs w:val="28"/>
          <w:vertAlign w:val="subscript"/>
          <w:lang w:eastAsia="en-US"/>
        </w:rPr>
        <w:t>3</w:t>
      </w:r>
      <w:r w:rsidRPr="00F8790A">
        <w:rPr>
          <w:rFonts w:eastAsia="Calibri"/>
          <w:sz w:val="28"/>
          <w:szCs w:val="28"/>
          <w:lang w:eastAsia="en-US"/>
        </w:rPr>
        <w:t>СОСООН + 2</w:t>
      </w:r>
      <w:r w:rsidRPr="00F8790A">
        <w:rPr>
          <w:rFonts w:eastAsia="Calibri"/>
          <w:sz w:val="28"/>
          <w:szCs w:val="28"/>
          <w:lang w:val="en-US" w:eastAsia="en-US"/>
        </w:rPr>
        <w:t>H</w:t>
      </w:r>
      <w:r w:rsidRPr="00F8790A">
        <w:rPr>
          <w:rFonts w:eastAsia="Calibri"/>
          <w:sz w:val="28"/>
          <w:szCs w:val="28"/>
          <w:vertAlign w:val="superscript"/>
          <w:lang w:eastAsia="en-US"/>
        </w:rPr>
        <w:t>+</w:t>
      </w:r>
      <w:r w:rsidRPr="00F8790A">
        <w:rPr>
          <w:rFonts w:eastAsia="Calibri"/>
          <w:sz w:val="28"/>
          <w:szCs w:val="28"/>
          <w:lang w:eastAsia="en-US"/>
        </w:rPr>
        <w:t>+ 2НАДН + 2 АТФ + 2Н</w:t>
      </w:r>
      <w:r w:rsidRPr="00F8790A">
        <w:rPr>
          <w:rFonts w:eastAsia="Calibri"/>
          <w:sz w:val="28"/>
          <w:szCs w:val="28"/>
          <w:vertAlign w:val="subscript"/>
          <w:lang w:eastAsia="en-US"/>
        </w:rPr>
        <w:t>2</w:t>
      </w:r>
      <w:r w:rsidRPr="00F8790A">
        <w:rPr>
          <w:rFonts w:eastAsia="Calibri"/>
          <w:sz w:val="28"/>
          <w:szCs w:val="28"/>
          <w:lang w:eastAsia="en-US"/>
        </w:rPr>
        <w:t>О</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Во время гликолиза при распаде молекулы глюкозы на 2 молекулы пир</w:t>
      </w:r>
      <w:r w:rsidRPr="00F8790A">
        <w:rPr>
          <w:rFonts w:eastAsia="Calibri"/>
          <w:sz w:val="28"/>
          <w:szCs w:val="28"/>
          <w:lang w:eastAsia="en-US"/>
        </w:rPr>
        <w:t>у</w:t>
      </w:r>
      <w:r w:rsidRPr="00F8790A">
        <w:rPr>
          <w:rFonts w:eastAsia="Calibri"/>
          <w:sz w:val="28"/>
          <w:szCs w:val="28"/>
          <w:lang w:eastAsia="en-US"/>
        </w:rPr>
        <w:t>вата образуются 4 молекулы АТФ. Однако две молекулы АТФ были израсход</w:t>
      </w:r>
      <w:r w:rsidRPr="00F8790A">
        <w:rPr>
          <w:rFonts w:eastAsia="Calibri"/>
          <w:sz w:val="28"/>
          <w:szCs w:val="28"/>
          <w:lang w:eastAsia="en-US"/>
        </w:rPr>
        <w:t>о</w:t>
      </w:r>
      <w:r w:rsidRPr="00F8790A">
        <w:rPr>
          <w:rFonts w:eastAsia="Calibri"/>
          <w:sz w:val="28"/>
          <w:szCs w:val="28"/>
          <w:lang w:eastAsia="en-US"/>
        </w:rPr>
        <w:t>ваны в начале процесса для активации глюкозы, следовательно, в клетке нака</w:t>
      </w:r>
      <w:r w:rsidRPr="00F8790A">
        <w:rPr>
          <w:rFonts w:eastAsia="Calibri"/>
          <w:sz w:val="28"/>
          <w:szCs w:val="28"/>
          <w:lang w:eastAsia="en-US"/>
        </w:rPr>
        <w:t>п</w:t>
      </w:r>
      <w:r w:rsidRPr="00F8790A">
        <w:rPr>
          <w:rFonts w:eastAsia="Calibri"/>
          <w:sz w:val="28"/>
          <w:szCs w:val="28"/>
          <w:lang w:eastAsia="en-US"/>
        </w:rPr>
        <w:t>ливаются только 2 молекулы АТФ. Одновременно при окислении ФГА до ФГК восстанавливаются две молекулы НАД.</w:t>
      </w:r>
    </w:p>
    <w:p w:rsidR="00F8790A" w:rsidRPr="00F8790A" w:rsidRDefault="00F8790A" w:rsidP="00F8790A">
      <w:pPr>
        <w:widowControl w:val="0"/>
        <w:ind w:firstLine="709"/>
        <w:jc w:val="both"/>
        <w:rPr>
          <w:snapToGrid w:val="0"/>
          <w:sz w:val="28"/>
          <w:szCs w:val="28"/>
        </w:rPr>
      </w:pPr>
      <w:r w:rsidRPr="00F8790A">
        <w:rPr>
          <w:snapToGrid w:val="0"/>
          <w:sz w:val="28"/>
          <w:szCs w:val="28"/>
        </w:rPr>
        <w:t>Последовательность реакций гликолиза можно разбить на три этапа:</w:t>
      </w:r>
    </w:p>
    <w:p w:rsidR="00F8790A" w:rsidRPr="00F8790A" w:rsidRDefault="00F8790A" w:rsidP="00F8790A">
      <w:pPr>
        <w:widowControl w:val="0"/>
        <w:numPr>
          <w:ilvl w:val="0"/>
          <w:numId w:val="4"/>
        </w:numPr>
        <w:tabs>
          <w:tab w:val="left" w:pos="993"/>
        </w:tabs>
        <w:ind w:left="0" w:firstLine="709"/>
        <w:jc w:val="both"/>
        <w:rPr>
          <w:snapToGrid w:val="0"/>
          <w:sz w:val="28"/>
          <w:szCs w:val="28"/>
        </w:rPr>
      </w:pPr>
      <w:r w:rsidRPr="00F8790A">
        <w:rPr>
          <w:snapToGrid w:val="0"/>
          <w:sz w:val="28"/>
          <w:szCs w:val="28"/>
        </w:rPr>
        <w:lastRenderedPageBreak/>
        <w:t>Подготовительный этап – фосфорилирование гексозы и ее расщепление на две фосфотриозы.</w:t>
      </w:r>
    </w:p>
    <w:p w:rsidR="00F8790A" w:rsidRPr="00F8790A" w:rsidRDefault="00F8790A" w:rsidP="00F8790A">
      <w:pPr>
        <w:widowControl w:val="0"/>
        <w:numPr>
          <w:ilvl w:val="0"/>
          <w:numId w:val="4"/>
        </w:numPr>
        <w:tabs>
          <w:tab w:val="left" w:pos="993"/>
        </w:tabs>
        <w:ind w:left="0" w:firstLine="709"/>
        <w:jc w:val="both"/>
        <w:rPr>
          <w:snapToGrid w:val="0"/>
          <w:sz w:val="28"/>
          <w:szCs w:val="28"/>
        </w:rPr>
      </w:pPr>
      <w:r w:rsidRPr="00F8790A">
        <w:rPr>
          <w:snapToGrid w:val="0"/>
          <w:sz w:val="28"/>
          <w:szCs w:val="28"/>
        </w:rPr>
        <w:t>Первое субстратное фосфорилирование, которое начинается с 3-фосфоглицеринового альдегида и кончается 3- фосфоглицериновой кислотой. Окисление альдегида до кислоты связано с освобождением энергии. В этом процессе на каждую фосфотриозу синтезируется одна молекула АТФ.</w:t>
      </w:r>
    </w:p>
    <w:p w:rsidR="00F8790A" w:rsidRPr="00F8790A" w:rsidRDefault="00F8790A" w:rsidP="00F8790A">
      <w:pPr>
        <w:widowControl w:val="0"/>
        <w:numPr>
          <w:ilvl w:val="0"/>
          <w:numId w:val="4"/>
        </w:numPr>
        <w:tabs>
          <w:tab w:val="left" w:pos="993"/>
        </w:tabs>
        <w:ind w:left="0" w:firstLine="709"/>
        <w:jc w:val="both"/>
        <w:rPr>
          <w:snapToGrid w:val="0"/>
          <w:sz w:val="28"/>
          <w:szCs w:val="28"/>
        </w:rPr>
      </w:pPr>
      <w:r w:rsidRPr="00F8790A">
        <w:rPr>
          <w:snapToGrid w:val="0"/>
          <w:sz w:val="28"/>
          <w:szCs w:val="28"/>
        </w:rPr>
        <w:t>Второе субстратное фосфорилирлвание, при котором 3-фосфоглицериновая кислота за счет внутримолекулярного окисления отдает один фосфат с образованием АТФ.</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Гликолиз происходит в цитозоле, пластидах и нуклеоплазме. Для него не нужен кислород. Это первая, анаэробная фаза дыхания. Гликолиз – наиболее древний способ добывания энергии. Для своего осуществления он не нуждается в специальных органеллах. В том случае, когда гликолиз происходит в цитоз</w:t>
      </w:r>
      <w:r w:rsidRPr="00F8790A">
        <w:rPr>
          <w:rFonts w:eastAsia="Calibri"/>
          <w:sz w:val="28"/>
          <w:szCs w:val="28"/>
          <w:lang w:eastAsia="en-US"/>
        </w:rPr>
        <w:t>о</w:t>
      </w:r>
      <w:r w:rsidRPr="00F8790A">
        <w:rPr>
          <w:rFonts w:eastAsia="Calibri"/>
          <w:sz w:val="28"/>
          <w:szCs w:val="28"/>
          <w:lang w:eastAsia="en-US"/>
        </w:rPr>
        <w:t>ле, его ферменты непрочно связаны с наружной мембраной митохондрии или с мембранами эндоплазматического ретикулума.</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Какое значение имеет гликолиз? В чем его физиологический смысл? Пе</w:t>
      </w:r>
      <w:r w:rsidRPr="00F8790A">
        <w:rPr>
          <w:rFonts w:eastAsia="Calibri"/>
          <w:sz w:val="28"/>
          <w:szCs w:val="28"/>
          <w:lang w:eastAsia="en-US"/>
        </w:rPr>
        <w:t>р</w:t>
      </w:r>
      <w:r w:rsidRPr="00F8790A">
        <w:rPr>
          <w:rFonts w:eastAsia="Calibri"/>
          <w:sz w:val="28"/>
          <w:szCs w:val="28"/>
          <w:lang w:eastAsia="en-US"/>
        </w:rPr>
        <w:t>вое – в процессе гликолиза происходит постепенное освобождение энергии, часть которой запасается в макроэргических связях АТФ и может использ</w:t>
      </w:r>
      <w:r w:rsidRPr="00F8790A">
        <w:rPr>
          <w:rFonts w:eastAsia="Calibri"/>
          <w:sz w:val="28"/>
          <w:szCs w:val="28"/>
          <w:lang w:eastAsia="en-US"/>
        </w:rPr>
        <w:t>о</w:t>
      </w:r>
      <w:r w:rsidRPr="00F8790A">
        <w:rPr>
          <w:rFonts w:eastAsia="Calibri"/>
          <w:sz w:val="28"/>
          <w:szCs w:val="28"/>
          <w:lang w:eastAsia="en-US"/>
        </w:rPr>
        <w:t>ваться для работы клетки. Второе – промежуточные вещества, образующиеся во время гликолиза, могут использоваться для синтеза нуклеиновых кислот, белков, жиров и углеводов. Например, пируват может аминироваться с образ</w:t>
      </w:r>
      <w:r w:rsidRPr="00F8790A">
        <w:rPr>
          <w:rFonts w:eastAsia="Calibri"/>
          <w:sz w:val="28"/>
          <w:szCs w:val="28"/>
          <w:lang w:eastAsia="en-US"/>
        </w:rPr>
        <w:t>о</w:t>
      </w:r>
      <w:r w:rsidRPr="00F8790A">
        <w:rPr>
          <w:rFonts w:eastAsia="Calibri"/>
          <w:sz w:val="28"/>
          <w:szCs w:val="28"/>
          <w:lang w:eastAsia="en-US"/>
        </w:rPr>
        <w:t>ванием аланина – аминокислоты, необходимой для синтеза белка. ФГК может использоваться для синтеза сахарозы. И наконец, третье – в какой-то степени гликолиз регулирует физиологические процессы в клетке. Например, в услов</w:t>
      </w:r>
      <w:r w:rsidRPr="00F8790A">
        <w:rPr>
          <w:rFonts w:eastAsia="Calibri"/>
          <w:sz w:val="28"/>
          <w:szCs w:val="28"/>
          <w:lang w:eastAsia="en-US"/>
        </w:rPr>
        <w:t>и</w:t>
      </w:r>
      <w:r w:rsidRPr="00F8790A">
        <w:rPr>
          <w:rFonts w:eastAsia="Calibri"/>
          <w:sz w:val="28"/>
          <w:szCs w:val="28"/>
          <w:lang w:eastAsia="en-US"/>
        </w:rPr>
        <w:t>ях засухи образование из каждой молекулы гексозы двух молекул триоз может понизить водный потенциал клеточного сока, что, в свою очередь, повлияет на поступление воды.</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Реакции гликолиза могут идти в обратном направлении (обращенный гликолиз). Синтез сахаров из ПВК в результате обращения реакций гликолиза называют глюконеогенезом.</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 xml:space="preserve">Глюконеогенез происходит у </w:t>
      </w:r>
      <w:hyperlink r:id="rId37" w:tooltip="Животные" w:history="1">
        <w:r w:rsidRPr="00F8790A">
          <w:rPr>
            <w:rFonts w:eastAsia="Calibri"/>
            <w:sz w:val="28"/>
            <w:szCs w:val="28"/>
            <w:lang w:eastAsia="en-US"/>
          </w:rPr>
          <w:t>животных</w:t>
        </w:r>
      </w:hyperlink>
      <w:r w:rsidRPr="00F8790A">
        <w:rPr>
          <w:rFonts w:eastAsia="Calibri"/>
          <w:sz w:val="28"/>
          <w:szCs w:val="28"/>
          <w:lang w:eastAsia="en-US"/>
        </w:rPr>
        <w:t xml:space="preserve">, </w:t>
      </w:r>
      <w:hyperlink r:id="rId38" w:tooltip="Растения" w:history="1">
        <w:r w:rsidRPr="00F8790A">
          <w:rPr>
            <w:rFonts w:eastAsia="Calibri"/>
            <w:sz w:val="28"/>
            <w:szCs w:val="28"/>
            <w:lang w:eastAsia="en-US"/>
          </w:rPr>
          <w:t>растений</w:t>
        </w:r>
      </w:hyperlink>
      <w:r w:rsidRPr="00F8790A">
        <w:rPr>
          <w:rFonts w:eastAsia="Calibri"/>
          <w:sz w:val="28"/>
          <w:szCs w:val="28"/>
          <w:lang w:eastAsia="en-US"/>
        </w:rPr>
        <w:t xml:space="preserve">, </w:t>
      </w:r>
      <w:hyperlink r:id="rId39" w:tooltip="Гриб" w:history="1">
        <w:r w:rsidRPr="00F8790A">
          <w:rPr>
            <w:rFonts w:eastAsia="Calibri"/>
            <w:sz w:val="28"/>
            <w:szCs w:val="28"/>
            <w:lang w:eastAsia="en-US"/>
          </w:rPr>
          <w:t>грибов</w:t>
        </w:r>
      </w:hyperlink>
      <w:r w:rsidRPr="00F8790A">
        <w:rPr>
          <w:rFonts w:eastAsia="Calibri"/>
          <w:sz w:val="28"/>
          <w:szCs w:val="28"/>
          <w:lang w:eastAsia="en-US"/>
        </w:rPr>
        <w:t xml:space="preserve"> и </w:t>
      </w:r>
      <w:hyperlink r:id="rId40" w:tooltip="Микроорганизм" w:history="1">
        <w:r w:rsidRPr="00F8790A">
          <w:rPr>
            <w:rFonts w:eastAsia="Calibri"/>
            <w:sz w:val="28"/>
            <w:szCs w:val="28"/>
            <w:lang w:eastAsia="en-US"/>
          </w:rPr>
          <w:t>микроорг</w:t>
        </w:r>
        <w:r w:rsidRPr="00F8790A">
          <w:rPr>
            <w:rFonts w:eastAsia="Calibri"/>
            <w:sz w:val="28"/>
            <w:szCs w:val="28"/>
            <w:lang w:eastAsia="en-US"/>
          </w:rPr>
          <w:t>а</w:t>
        </w:r>
        <w:r w:rsidRPr="00F8790A">
          <w:rPr>
            <w:rFonts w:eastAsia="Calibri"/>
            <w:sz w:val="28"/>
            <w:szCs w:val="28"/>
            <w:lang w:eastAsia="en-US"/>
          </w:rPr>
          <w:t>низмов</w:t>
        </w:r>
      </w:hyperlink>
      <w:r w:rsidRPr="00F8790A">
        <w:rPr>
          <w:rFonts w:eastAsia="Calibri"/>
          <w:sz w:val="28"/>
          <w:szCs w:val="28"/>
          <w:lang w:eastAsia="en-US"/>
        </w:rPr>
        <w:t xml:space="preserve">. Его реакции одинаковы для всех тканей и </w:t>
      </w:r>
      <w:hyperlink r:id="rId41" w:tooltip="Биологический вид" w:history="1">
        <w:r w:rsidRPr="00F8790A">
          <w:rPr>
            <w:rFonts w:eastAsia="Calibri"/>
            <w:sz w:val="28"/>
            <w:szCs w:val="28"/>
            <w:lang w:eastAsia="en-US"/>
          </w:rPr>
          <w:t>биологических видов</w:t>
        </w:r>
      </w:hyperlink>
      <w:r w:rsidRPr="00F8790A">
        <w:rPr>
          <w:rFonts w:eastAsia="Calibri"/>
          <w:sz w:val="28"/>
          <w:szCs w:val="28"/>
          <w:lang w:eastAsia="en-US"/>
        </w:rPr>
        <w:t>. Ва</w:t>
      </w:r>
      <w:r w:rsidRPr="00F8790A">
        <w:rPr>
          <w:rFonts w:eastAsia="Calibri"/>
          <w:sz w:val="28"/>
          <w:szCs w:val="28"/>
          <w:lang w:eastAsia="en-US"/>
        </w:rPr>
        <w:t>ж</w:t>
      </w:r>
      <w:r w:rsidRPr="00F8790A">
        <w:rPr>
          <w:rFonts w:eastAsia="Calibri"/>
          <w:sz w:val="28"/>
          <w:szCs w:val="28"/>
          <w:lang w:eastAsia="en-US"/>
        </w:rPr>
        <w:t>ными предшественниками глюкозы у животных выступают трёхуглеродные с</w:t>
      </w:r>
      <w:r w:rsidRPr="00F8790A">
        <w:rPr>
          <w:rFonts w:eastAsia="Calibri"/>
          <w:sz w:val="28"/>
          <w:szCs w:val="28"/>
          <w:lang w:eastAsia="en-US"/>
        </w:rPr>
        <w:t>о</w:t>
      </w:r>
      <w:r w:rsidRPr="00F8790A">
        <w:rPr>
          <w:rFonts w:eastAsia="Calibri"/>
          <w:sz w:val="28"/>
          <w:szCs w:val="28"/>
          <w:lang w:eastAsia="en-US"/>
        </w:rPr>
        <w:t xml:space="preserve">единения, такие как </w:t>
      </w:r>
      <w:hyperlink r:id="rId42" w:tooltip="Лактат" w:history="1">
        <w:r w:rsidRPr="00F8790A">
          <w:rPr>
            <w:rFonts w:eastAsia="Calibri"/>
            <w:sz w:val="28"/>
            <w:szCs w:val="28"/>
            <w:lang w:eastAsia="en-US"/>
          </w:rPr>
          <w:t>лактат</w:t>
        </w:r>
      </w:hyperlink>
      <w:r w:rsidRPr="00F8790A">
        <w:rPr>
          <w:rFonts w:eastAsia="Calibri"/>
          <w:sz w:val="28"/>
          <w:szCs w:val="28"/>
          <w:lang w:eastAsia="en-US"/>
        </w:rPr>
        <w:t xml:space="preserve">, пируват, </w:t>
      </w:r>
      <w:hyperlink r:id="rId43" w:tooltip="Глицерол" w:history="1">
        <w:r w:rsidRPr="00F8790A">
          <w:rPr>
            <w:rFonts w:eastAsia="Calibri"/>
            <w:sz w:val="28"/>
            <w:szCs w:val="28"/>
            <w:lang w:eastAsia="en-US"/>
          </w:rPr>
          <w:t>глицерол</w:t>
        </w:r>
      </w:hyperlink>
      <w:r w:rsidRPr="00F8790A">
        <w:rPr>
          <w:rFonts w:eastAsia="Calibri"/>
          <w:sz w:val="28"/>
          <w:szCs w:val="28"/>
          <w:lang w:eastAsia="en-US"/>
        </w:rPr>
        <w:t xml:space="preserve">, а также некоторые </w:t>
      </w:r>
      <w:hyperlink r:id="rId44" w:tooltip="Аминокислоты" w:history="1">
        <w:r w:rsidRPr="00F8790A">
          <w:rPr>
            <w:rFonts w:eastAsia="Calibri"/>
            <w:sz w:val="28"/>
            <w:szCs w:val="28"/>
            <w:lang w:eastAsia="en-US"/>
          </w:rPr>
          <w:t>аминокисл</w:t>
        </w:r>
        <w:r w:rsidRPr="00F8790A">
          <w:rPr>
            <w:rFonts w:eastAsia="Calibri"/>
            <w:sz w:val="28"/>
            <w:szCs w:val="28"/>
            <w:lang w:eastAsia="en-US"/>
          </w:rPr>
          <w:t>о</w:t>
        </w:r>
        <w:r w:rsidRPr="00F8790A">
          <w:rPr>
            <w:rFonts w:eastAsia="Calibri"/>
            <w:sz w:val="28"/>
            <w:szCs w:val="28"/>
            <w:lang w:eastAsia="en-US"/>
          </w:rPr>
          <w:t>ты</w:t>
        </w:r>
      </w:hyperlink>
      <w:r w:rsidRPr="00F8790A">
        <w:rPr>
          <w:rFonts w:eastAsia="Calibri"/>
          <w:sz w:val="28"/>
          <w:szCs w:val="28"/>
          <w:lang w:eastAsia="en-US"/>
        </w:rPr>
        <w:t xml:space="preserve">. У </w:t>
      </w:r>
      <w:hyperlink r:id="rId45" w:tooltip="Млекопитающие" w:history="1">
        <w:r w:rsidRPr="00F8790A">
          <w:rPr>
            <w:rFonts w:eastAsia="Calibri"/>
            <w:sz w:val="28"/>
            <w:szCs w:val="28"/>
            <w:lang w:eastAsia="en-US"/>
          </w:rPr>
          <w:t>млекопитающих</w:t>
        </w:r>
      </w:hyperlink>
      <w:r w:rsidRPr="00F8790A">
        <w:rPr>
          <w:rFonts w:eastAsia="Calibri"/>
          <w:sz w:val="28"/>
          <w:szCs w:val="28"/>
          <w:lang w:eastAsia="en-US"/>
        </w:rPr>
        <w:t xml:space="preserve"> глюконеогенез происходит главным образом в </w:t>
      </w:r>
      <w:hyperlink r:id="rId46" w:tooltip="Печень" w:history="1">
        <w:r w:rsidRPr="00F8790A">
          <w:rPr>
            <w:rFonts w:eastAsia="Calibri"/>
            <w:sz w:val="28"/>
            <w:szCs w:val="28"/>
            <w:lang w:eastAsia="en-US"/>
          </w:rPr>
          <w:t>печени</w:t>
        </w:r>
      </w:hyperlink>
      <w:r w:rsidRPr="00F8790A">
        <w:rPr>
          <w:rFonts w:eastAsia="Calibri"/>
          <w:sz w:val="28"/>
          <w:szCs w:val="28"/>
          <w:lang w:eastAsia="en-US"/>
        </w:rPr>
        <w:t xml:space="preserve">, в меньшей степени – в корковом слое </w:t>
      </w:r>
      <w:hyperlink r:id="rId47" w:tooltip="Почка (анатомия)" w:history="1">
        <w:r w:rsidRPr="00F8790A">
          <w:rPr>
            <w:rFonts w:eastAsia="Calibri"/>
            <w:sz w:val="28"/>
            <w:szCs w:val="28"/>
            <w:lang w:eastAsia="en-US"/>
          </w:rPr>
          <w:t>почек</w:t>
        </w:r>
      </w:hyperlink>
      <w:r w:rsidRPr="00F8790A">
        <w:rPr>
          <w:rFonts w:eastAsia="Calibri"/>
          <w:sz w:val="28"/>
          <w:szCs w:val="28"/>
          <w:lang w:eastAsia="en-US"/>
        </w:rPr>
        <w:t xml:space="preserve"> и </w:t>
      </w:r>
      <w:hyperlink r:id="rId48" w:tooltip="Эпителий" w:history="1">
        <w:r w:rsidRPr="00F8790A">
          <w:rPr>
            <w:rFonts w:eastAsia="Calibri"/>
            <w:sz w:val="28"/>
            <w:szCs w:val="28"/>
            <w:lang w:eastAsia="en-US"/>
          </w:rPr>
          <w:t>эпителиальных</w:t>
        </w:r>
      </w:hyperlink>
      <w:r w:rsidRPr="00F8790A">
        <w:rPr>
          <w:rFonts w:eastAsia="Calibri"/>
          <w:sz w:val="28"/>
          <w:szCs w:val="28"/>
          <w:lang w:eastAsia="en-US"/>
        </w:rPr>
        <w:t xml:space="preserve"> клетках, выст</w:t>
      </w:r>
      <w:r w:rsidRPr="00F8790A">
        <w:rPr>
          <w:rFonts w:eastAsia="Calibri"/>
          <w:sz w:val="28"/>
          <w:szCs w:val="28"/>
          <w:lang w:eastAsia="en-US"/>
        </w:rPr>
        <w:t>и</w:t>
      </w:r>
      <w:r w:rsidRPr="00F8790A">
        <w:rPr>
          <w:rFonts w:eastAsia="Calibri"/>
          <w:sz w:val="28"/>
          <w:szCs w:val="28"/>
          <w:lang w:eastAsia="en-US"/>
        </w:rPr>
        <w:t xml:space="preserve">лающих </w:t>
      </w:r>
      <w:hyperlink r:id="rId49" w:tooltip="Тонкая кишка" w:history="1">
        <w:r w:rsidRPr="00F8790A">
          <w:rPr>
            <w:rFonts w:eastAsia="Calibri"/>
            <w:sz w:val="28"/>
            <w:szCs w:val="28"/>
            <w:lang w:eastAsia="en-US"/>
          </w:rPr>
          <w:t>тонкую кишку</w:t>
        </w:r>
      </w:hyperlink>
      <w:r w:rsidRPr="00F8790A">
        <w:rPr>
          <w:rFonts w:eastAsia="Calibri"/>
          <w:sz w:val="28"/>
          <w:szCs w:val="28"/>
          <w:lang w:eastAsia="en-US"/>
        </w:rPr>
        <w:t xml:space="preserve">. Образованная в ходе глюконеогенеза глюкоза уходит в кровь, откуда доставляется к другим тканям. После интенсивной физической работы лактат, образовавшийся при </w:t>
      </w:r>
      <w:hyperlink r:id="rId50" w:tooltip="Анаэроб" w:history="1">
        <w:r w:rsidRPr="00F8790A">
          <w:rPr>
            <w:rFonts w:eastAsia="Calibri"/>
            <w:sz w:val="28"/>
            <w:szCs w:val="28"/>
            <w:lang w:eastAsia="en-US"/>
          </w:rPr>
          <w:t>анаэробном</w:t>
        </w:r>
      </w:hyperlink>
      <w:hyperlink r:id="rId51" w:tooltip="Гликолиз" w:history="1">
        <w:r w:rsidRPr="00F8790A">
          <w:rPr>
            <w:rFonts w:eastAsia="Calibri"/>
            <w:sz w:val="28"/>
            <w:szCs w:val="28"/>
            <w:lang w:eastAsia="en-US"/>
          </w:rPr>
          <w:t>гликолизе</w:t>
        </w:r>
      </w:hyperlink>
      <w:r w:rsidRPr="00F8790A">
        <w:rPr>
          <w:rFonts w:eastAsia="Calibri"/>
          <w:sz w:val="28"/>
          <w:szCs w:val="28"/>
          <w:lang w:eastAsia="en-US"/>
        </w:rPr>
        <w:t xml:space="preserve"> в </w:t>
      </w:r>
      <w:hyperlink r:id="rId52" w:tooltip="Скелетная мышечная ткань" w:history="1">
        <w:r w:rsidRPr="00F8790A">
          <w:rPr>
            <w:rFonts w:eastAsia="Calibri"/>
            <w:sz w:val="28"/>
            <w:szCs w:val="28"/>
            <w:lang w:eastAsia="en-US"/>
          </w:rPr>
          <w:t>скелетных мышцах</w:t>
        </w:r>
      </w:hyperlink>
      <w:r w:rsidRPr="00F8790A">
        <w:rPr>
          <w:rFonts w:eastAsia="Calibri"/>
          <w:sz w:val="28"/>
          <w:szCs w:val="28"/>
          <w:lang w:eastAsia="en-US"/>
        </w:rPr>
        <w:t xml:space="preserve">, возвращается в печень и превращается там в глюкозу, которая снова поступает в мышцы или превращается в гликоген (этот круговорот известен как </w:t>
      </w:r>
      <w:hyperlink r:id="rId53" w:tooltip="Цикл Кори" w:history="1">
        <w:r w:rsidRPr="00F8790A">
          <w:rPr>
            <w:rFonts w:eastAsia="Calibri"/>
            <w:sz w:val="28"/>
            <w:szCs w:val="28"/>
            <w:lang w:eastAsia="en-US"/>
          </w:rPr>
          <w:t>цикл К</w:t>
        </w:r>
        <w:r w:rsidRPr="00F8790A">
          <w:rPr>
            <w:rFonts w:eastAsia="Calibri"/>
            <w:sz w:val="28"/>
            <w:szCs w:val="28"/>
            <w:lang w:eastAsia="en-US"/>
          </w:rPr>
          <w:t>о</w:t>
        </w:r>
        <w:r w:rsidRPr="00F8790A">
          <w:rPr>
            <w:rFonts w:eastAsia="Calibri"/>
            <w:sz w:val="28"/>
            <w:szCs w:val="28"/>
            <w:lang w:eastAsia="en-US"/>
          </w:rPr>
          <w:t>ри</w:t>
        </w:r>
      </w:hyperlink>
      <w:r w:rsidRPr="00F8790A">
        <w:rPr>
          <w:rFonts w:eastAsia="Calibri"/>
          <w:sz w:val="28"/>
          <w:szCs w:val="28"/>
          <w:lang w:eastAsia="en-US"/>
        </w:rPr>
        <w:t xml:space="preserve">). </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 xml:space="preserve">У проростков растений запасённые в </w:t>
      </w:r>
      <w:hyperlink r:id="rId54" w:tooltip="Семя" w:history="1">
        <w:r w:rsidRPr="00F8790A">
          <w:rPr>
            <w:rFonts w:eastAsia="Calibri"/>
            <w:sz w:val="28"/>
            <w:szCs w:val="28"/>
            <w:lang w:eastAsia="en-US"/>
          </w:rPr>
          <w:t>семени</w:t>
        </w:r>
      </w:hyperlink>
      <w:hyperlink r:id="rId55" w:tooltip="Жиры" w:history="1">
        <w:r w:rsidRPr="00F8790A">
          <w:rPr>
            <w:rFonts w:eastAsia="Calibri"/>
            <w:sz w:val="28"/>
            <w:szCs w:val="28"/>
            <w:lang w:eastAsia="en-US"/>
          </w:rPr>
          <w:t>жиры</w:t>
        </w:r>
      </w:hyperlink>
      <w:r w:rsidRPr="00F8790A">
        <w:rPr>
          <w:rFonts w:eastAsia="Calibri"/>
          <w:sz w:val="28"/>
          <w:szCs w:val="28"/>
          <w:lang w:eastAsia="en-US"/>
        </w:rPr>
        <w:t xml:space="preserve"> и </w:t>
      </w:r>
      <w:hyperlink r:id="rId56" w:tooltip="Белок" w:history="1">
        <w:r w:rsidRPr="00F8790A">
          <w:rPr>
            <w:rFonts w:eastAsia="Calibri"/>
            <w:sz w:val="28"/>
            <w:szCs w:val="28"/>
            <w:lang w:eastAsia="en-US"/>
          </w:rPr>
          <w:t>белки</w:t>
        </w:r>
      </w:hyperlink>
      <w:r w:rsidRPr="00F8790A">
        <w:rPr>
          <w:rFonts w:eastAsia="Calibri"/>
          <w:sz w:val="28"/>
          <w:szCs w:val="28"/>
          <w:lang w:eastAsia="en-US"/>
        </w:rPr>
        <w:t xml:space="preserve"> превращаются, в том числе и через глюконеогенез, в </w:t>
      </w:r>
      <w:hyperlink r:id="rId57" w:tooltip="Дисахарид" w:history="1">
        <w:r w:rsidRPr="00F8790A">
          <w:rPr>
            <w:rFonts w:eastAsia="Calibri"/>
            <w:sz w:val="28"/>
            <w:szCs w:val="28"/>
            <w:lang w:eastAsia="en-US"/>
          </w:rPr>
          <w:t>дисахарид</w:t>
        </w:r>
      </w:hyperlink>
      <w:hyperlink r:id="rId58" w:tooltip="Сахароза" w:history="1">
        <w:r w:rsidRPr="00F8790A">
          <w:rPr>
            <w:rFonts w:eastAsia="Calibri"/>
            <w:sz w:val="28"/>
            <w:szCs w:val="28"/>
            <w:lang w:eastAsia="en-US"/>
          </w:rPr>
          <w:t>сахарозу</w:t>
        </w:r>
      </w:hyperlink>
      <w:r w:rsidRPr="00F8790A">
        <w:rPr>
          <w:rFonts w:eastAsia="Calibri"/>
          <w:sz w:val="28"/>
          <w:szCs w:val="28"/>
          <w:lang w:eastAsia="en-US"/>
        </w:rPr>
        <w:t>, который транспорт</w:t>
      </w:r>
      <w:r w:rsidRPr="00F8790A">
        <w:rPr>
          <w:rFonts w:eastAsia="Calibri"/>
          <w:sz w:val="28"/>
          <w:szCs w:val="28"/>
          <w:lang w:eastAsia="en-US"/>
        </w:rPr>
        <w:t>и</w:t>
      </w:r>
      <w:r w:rsidRPr="00F8790A">
        <w:rPr>
          <w:rFonts w:eastAsia="Calibri"/>
          <w:sz w:val="28"/>
          <w:szCs w:val="28"/>
          <w:lang w:eastAsia="en-US"/>
        </w:rPr>
        <w:t xml:space="preserve">руется по всему развивающемуся растению. Глюкоза и её производные служат </w:t>
      </w:r>
      <w:r w:rsidRPr="00F8790A">
        <w:rPr>
          <w:rFonts w:eastAsia="Calibri"/>
          <w:sz w:val="28"/>
          <w:szCs w:val="28"/>
          <w:lang w:eastAsia="en-US"/>
        </w:rPr>
        <w:lastRenderedPageBreak/>
        <w:t xml:space="preserve">предшественниками для синтеза растительной </w:t>
      </w:r>
      <w:hyperlink r:id="rId59" w:tooltip="Клеточная стенка" w:history="1">
        <w:r w:rsidRPr="00F8790A">
          <w:rPr>
            <w:rFonts w:eastAsia="Calibri"/>
            <w:sz w:val="28"/>
            <w:szCs w:val="28"/>
            <w:lang w:eastAsia="en-US"/>
          </w:rPr>
          <w:t>клеточной стенки</w:t>
        </w:r>
      </w:hyperlink>
      <w:r w:rsidRPr="00F8790A">
        <w:rPr>
          <w:rFonts w:eastAsia="Calibri"/>
          <w:sz w:val="28"/>
          <w:szCs w:val="28"/>
          <w:lang w:eastAsia="en-US"/>
        </w:rPr>
        <w:t xml:space="preserve">, </w:t>
      </w:r>
      <w:hyperlink r:id="rId60" w:tooltip="Нуклеотид" w:history="1">
        <w:r w:rsidRPr="00F8790A">
          <w:rPr>
            <w:rFonts w:eastAsia="Calibri"/>
            <w:sz w:val="28"/>
            <w:szCs w:val="28"/>
            <w:lang w:eastAsia="en-US"/>
          </w:rPr>
          <w:t>нуклеотидов</w:t>
        </w:r>
      </w:hyperlink>
      <w:r w:rsidRPr="00F8790A">
        <w:rPr>
          <w:rFonts w:eastAsia="Calibri"/>
          <w:sz w:val="28"/>
          <w:szCs w:val="28"/>
          <w:lang w:eastAsia="en-US"/>
        </w:rPr>
        <w:t xml:space="preserve">, </w:t>
      </w:r>
      <w:hyperlink r:id="rId61" w:tooltip="Кофермент" w:history="1">
        <w:r w:rsidRPr="00F8790A">
          <w:rPr>
            <w:rFonts w:eastAsia="Calibri"/>
            <w:sz w:val="28"/>
            <w:szCs w:val="28"/>
            <w:lang w:eastAsia="en-US"/>
          </w:rPr>
          <w:t>коферментов</w:t>
        </w:r>
      </w:hyperlink>
      <w:r w:rsidRPr="00F8790A">
        <w:rPr>
          <w:rFonts w:eastAsia="Calibri"/>
          <w:sz w:val="28"/>
          <w:szCs w:val="28"/>
          <w:lang w:eastAsia="en-US"/>
        </w:rPr>
        <w:t xml:space="preserve"> и многих других жизненно важных </w:t>
      </w:r>
      <w:hyperlink r:id="rId62" w:tooltip="Метаболит" w:history="1">
        <w:r w:rsidRPr="00F8790A">
          <w:rPr>
            <w:rFonts w:eastAsia="Calibri"/>
            <w:sz w:val="28"/>
            <w:szCs w:val="28"/>
            <w:lang w:eastAsia="en-US"/>
          </w:rPr>
          <w:t>метаболитов</w:t>
        </w:r>
      </w:hyperlink>
      <w:r w:rsidRPr="00F8790A">
        <w:rPr>
          <w:rFonts w:eastAsia="Calibri"/>
          <w:sz w:val="28"/>
          <w:szCs w:val="28"/>
          <w:lang w:eastAsia="en-US"/>
        </w:rPr>
        <w:t xml:space="preserve">. </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У многих микроорганизмов глюконеогенез начинается с простых орган</w:t>
      </w:r>
      <w:r w:rsidRPr="00F8790A">
        <w:rPr>
          <w:rFonts w:eastAsia="Calibri"/>
          <w:sz w:val="28"/>
          <w:szCs w:val="28"/>
          <w:lang w:eastAsia="en-US"/>
        </w:rPr>
        <w:t>и</w:t>
      </w:r>
      <w:r w:rsidRPr="00F8790A">
        <w:rPr>
          <w:rFonts w:eastAsia="Calibri"/>
          <w:sz w:val="28"/>
          <w:szCs w:val="28"/>
          <w:lang w:eastAsia="en-US"/>
        </w:rPr>
        <w:t xml:space="preserve">ческих соединений, содержащих два или три </w:t>
      </w:r>
      <w:hyperlink r:id="rId63" w:tooltip="Атом" w:history="1">
        <w:r w:rsidRPr="00F8790A">
          <w:rPr>
            <w:rFonts w:eastAsia="Calibri"/>
            <w:sz w:val="28"/>
            <w:szCs w:val="28"/>
            <w:lang w:eastAsia="en-US"/>
          </w:rPr>
          <w:t>атома</w:t>
        </w:r>
      </w:hyperlink>
      <w:r w:rsidRPr="00F8790A">
        <w:rPr>
          <w:rFonts w:eastAsia="Calibri"/>
          <w:sz w:val="28"/>
          <w:szCs w:val="28"/>
          <w:lang w:eastAsia="en-US"/>
        </w:rPr>
        <w:t xml:space="preserve"> углерода, например, </w:t>
      </w:r>
      <w:hyperlink r:id="rId64" w:tooltip="Ацетат" w:history="1">
        <w:r w:rsidRPr="00F8790A">
          <w:rPr>
            <w:rFonts w:eastAsia="Calibri"/>
            <w:sz w:val="28"/>
            <w:szCs w:val="28"/>
            <w:lang w:eastAsia="en-US"/>
          </w:rPr>
          <w:t>ацет</w:t>
        </w:r>
        <w:r w:rsidRPr="00F8790A">
          <w:rPr>
            <w:rFonts w:eastAsia="Calibri"/>
            <w:sz w:val="28"/>
            <w:szCs w:val="28"/>
            <w:lang w:eastAsia="en-US"/>
          </w:rPr>
          <w:t>а</w:t>
        </w:r>
        <w:r w:rsidRPr="00F8790A">
          <w:rPr>
            <w:rFonts w:eastAsia="Calibri"/>
            <w:sz w:val="28"/>
            <w:szCs w:val="28"/>
            <w:lang w:eastAsia="en-US"/>
          </w:rPr>
          <w:t>та</w:t>
        </w:r>
      </w:hyperlink>
      <w:r w:rsidRPr="00F8790A">
        <w:rPr>
          <w:rFonts w:eastAsia="Calibri"/>
          <w:sz w:val="28"/>
          <w:szCs w:val="28"/>
          <w:lang w:eastAsia="en-US"/>
        </w:rPr>
        <w:t xml:space="preserve">, лактата и </w:t>
      </w:r>
      <w:hyperlink r:id="rId65" w:tooltip="Пропионовая кислота" w:history="1">
        <w:r w:rsidRPr="00F8790A">
          <w:rPr>
            <w:rFonts w:eastAsia="Calibri"/>
            <w:sz w:val="28"/>
            <w:szCs w:val="28"/>
            <w:lang w:eastAsia="en-US"/>
          </w:rPr>
          <w:t>пропионата</w:t>
        </w:r>
      </w:hyperlink>
      <w:r w:rsidRPr="00F8790A">
        <w:rPr>
          <w:rFonts w:eastAsia="Calibri"/>
          <w:sz w:val="28"/>
          <w:szCs w:val="28"/>
          <w:lang w:eastAsia="en-US"/>
        </w:rPr>
        <w:t xml:space="preserve">, которые содержатся в </w:t>
      </w:r>
      <w:hyperlink r:id="rId66" w:tooltip="Питательная среда" w:history="1">
        <w:r w:rsidRPr="00F8790A">
          <w:rPr>
            <w:rFonts w:eastAsia="Calibri"/>
            <w:sz w:val="28"/>
            <w:szCs w:val="28"/>
            <w:lang w:eastAsia="en-US"/>
          </w:rPr>
          <w:t>питательной среде</w:t>
        </w:r>
      </w:hyperlink>
      <w:r w:rsidRPr="00F8790A">
        <w:rPr>
          <w:rFonts w:eastAsia="Calibri"/>
          <w:sz w:val="28"/>
          <w:szCs w:val="28"/>
          <w:lang w:eastAsia="en-US"/>
        </w:rPr>
        <w:t>.</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Хотя реакции глюконеогенеза одинаковы у всех организмов, соседние метаболические пути и регуляторные пути глюконеогенеза отличаются у ра</w:t>
      </w:r>
      <w:r w:rsidRPr="00F8790A">
        <w:rPr>
          <w:rFonts w:eastAsia="Calibri"/>
          <w:sz w:val="28"/>
          <w:szCs w:val="28"/>
          <w:lang w:eastAsia="en-US"/>
        </w:rPr>
        <w:t>з</w:t>
      </w:r>
      <w:r w:rsidRPr="00F8790A">
        <w:rPr>
          <w:rFonts w:eastAsia="Calibri"/>
          <w:sz w:val="28"/>
          <w:szCs w:val="28"/>
          <w:lang w:eastAsia="en-US"/>
        </w:rPr>
        <w:t xml:space="preserve">личных видов и в различных тканях. </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Глюконеогенез и гликолиз не являются полностью идентичными проце</w:t>
      </w:r>
      <w:r w:rsidRPr="00F8790A">
        <w:rPr>
          <w:rFonts w:eastAsia="Calibri"/>
          <w:sz w:val="28"/>
          <w:szCs w:val="28"/>
          <w:lang w:eastAsia="en-US"/>
        </w:rPr>
        <w:t>с</w:t>
      </w:r>
      <w:r w:rsidRPr="00F8790A">
        <w:rPr>
          <w:rFonts w:eastAsia="Calibri"/>
          <w:sz w:val="28"/>
          <w:szCs w:val="28"/>
          <w:lang w:eastAsia="en-US"/>
        </w:rPr>
        <w:t xml:space="preserve">сами, протекающими в противоположных направлениях, хотя несколько стадий являются общими для обоих процессов. </w:t>
      </w:r>
    </w:p>
    <w:p w:rsidR="00F8790A" w:rsidRPr="00F8790A" w:rsidRDefault="00F8790A" w:rsidP="00F8790A">
      <w:pPr>
        <w:ind w:firstLine="709"/>
        <w:jc w:val="both"/>
        <w:rPr>
          <w:rFonts w:eastAsia="Calibri"/>
          <w:sz w:val="28"/>
          <w:szCs w:val="28"/>
          <w:lang w:eastAsia="en-US"/>
        </w:rPr>
      </w:pPr>
    </w:p>
    <w:p w:rsidR="00F8790A" w:rsidRPr="00F8790A" w:rsidRDefault="00F8790A" w:rsidP="00F8790A">
      <w:pPr>
        <w:ind w:firstLine="709"/>
        <w:jc w:val="both"/>
        <w:rPr>
          <w:rFonts w:eastAsia="Calibri"/>
          <w:b/>
          <w:bCs/>
          <w:iCs/>
          <w:sz w:val="28"/>
          <w:szCs w:val="28"/>
          <w:lang w:eastAsia="en-US"/>
        </w:rPr>
      </w:pPr>
      <w:r w:rsidRPr="00F8790A">
        <w:rPr>
          <w:rFonts w:eastAsia="Calibri"/>
          <w:b/>
          <w:bCs/>
          <w:iCs/>
          <w:sz w:val="28"/>
          <w:szCs w:val="28"/>
          <w:lang w:eastAsia="en-US"/>
        </w:rPr>
        <w:t>2 Цикл трикарбоновых кислот</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В аэробных условиях главный путь превращения образовавшейся при гликолизе ПВК – окислительное декарбоксилирование при помощи пируватд</w:t>
      </w:r>
      <w:r w:rsidRPr="00F8790A">
        <w:rPr>
          <w:rFonts w:eastAsia="Calibri"/>
          <w:sz w:val="28"/>
          <w:szCs w:val="28"/>
          <w:lang w:eastAsia="en-US"/>
        </w:rPr>
        <w:t>е</w:t>
      </w:r>
      <w:r w:rsidRPr="00F8790A">
        <w:rPr>
          <w:rFonts w:eastAsia="Calibri"/>
          <w:sz w:val="28"/>
          <w:szCs w:val="28"/>
          <w:lang w:eastAsia="en-US"/>
        </w:rPr>
        <w:t>гидрогеназного мультиферментного комплекса, составной частью которого я</w:t>
      </w:r>
      <w:r w:rsidRPr="00F8790A">
        <w:rPr>
          <w:rFonts w:eastAsia="Calibri"/>
          <w:sz w:val="28"/>
          <w:szCs w:val="28"/>
          <w:lang w:eastAsia="en-US"/>
        </w:rPr>
        <w:t>в</w:t>
      </w:r>
      <w:r w:rsidRPr="00F8790A">
        <w:rPr>
          <w:rFonts w:eastAsia="Calibri"/>
          <w:sz w:val="28"/>
          <w:szCs w:val="28"/>
          <w:lang w:eastAsia="en-US"/>
        </w:rPr>
        <w:t xml:space="preserve">ляется коэнзим А (СоА или </w:t>
      </w:r>
      <w:r w:rsidRPr="00F8790A">
        <w:rPr>
          <w:rFonts w:eastAsia="Calibri"/>
          <w:sz w:val="28"/>
          <w:szCs w:val="28"/>
          <w:lang w:val="en-US" w:eastAsia="en-US"/>
        </w:rPr>
        <w:t>CoA</w:t>
      </w:r>
      <w:r w:rsidRPr="00F8790A">
        <w:rPr>
          <w:rFonts w:eastAsia="Calibri"/>
          <w:sz w:val="28"/>
          <w:szCs w:val="28"/>
          <w:lang w:eastAsia="en-US"/>
        </w:rPr>
        <w:t>-</w:t>
      </w:r>
      <w:r w:rsidRPr="00F8790A">
        <w:rPr>
          <w:rFonts w:eastAsia="Calibri"/>
          <w:sz w:val="28"/>
          <w:szCs w:val="28"/>
          <w:lang w:val="en-US" w:eastAsia="en-US"/>
        </w:rPr>
        <w:t>SH</w:t>
      </w:r>
      <w:r w:rsidRPr="00F8790A">
        <w:rPr>
          <w:rFonts w:eastAsia="Calibri"/>
          <w:sz w:val="28"/>
          <w:szCs w:val="28"/>
          <w:lang w:eastAsia="en-US"/>
        </w:rPr>
        <w:t>). В результате образуется ацетил-СоА. ан</w:t>
      </w:r>
      <w:r w:rsidRPr="00F8790A">
        <w:rPr>
          <w:rFonts w:eastAsia="Calibri"/>
          <w:sz w:val="28"/>
          <w:szCs w:val="28"/>
          <w:lang w:eastAsia="en-US"/>
        </w:rPr>
        <w:t>а</w:t>
      </w:r>
      <w:r w:rsidRPr="00F8790A">
        <w:rPr>
          <w:rFonts w:eastAsia="Calibri"/>
          <w:sz w:val="28"/>
          <w:szCs w:val="28"/>
          <w:lang w:eastAsia="en-US"/>
        </w:rPr>
        <w:t>эробных условиях пируват вступает в реакции брожения. При брожении, в о</w:t>
      </w:r>
      <w:r w:rsidRPr="00F8790A">
        <w:rPr>
          <w:rFonts w:eastAsia="Calibri"/>
          <w:sz w:val="28"/>
          <w:szCs w:val="28"/>
          <w:lang w:eastAsia="en-US"/>
        </w:rPr>
        <w:t>с</w:t>
      </w:r>
      <w:r w:rsidRPr="00F8790A">
        <w:rPr>
          <w:rFonts w:eastAsia="Calibri"/>
          <w:sz w:val="28"/>
          <w:szCs w:val="28"/>
          <w:lang w:eastAsia="en-US"/>
        </w:rPr>
        <w:t>новном спиртовом, пируват декарбоксилируется с образованием уксусного ал</w:t>
      </w:r>
      <w:r w:rsidRPr="00F8790A">
        <w:rPr>
          <w:rFonts w:eastAsia="Calibri"/>
          <w:sz w:val="28"/>
          <w:szCs w:val="28"/>
          <w:lang w:eastAsia="en-US"/>
        </w:rPr>
        <w:t>ь</w:t>
      </w:r>
      <w:r w:rsidRPr="00F8790A">
        <w:rPr>
          <w:rFonts w:eastAsia="Calibri"/>
          <w:sz w:val="28"/>
          <w:szCs w:val="28"/>
          <w:lang w:eastAsia="en-US"/>
        </w:rPr>
        <w:t>дегида при участии карбоксилазы, а затем восстанавливается до этилового спирта ферментом алкагольдегидрогеназой: СН</w:t>
      </w:r>
      <w:r w:rsidRPr="00F8790A">
        <w:rPr>
          <w:rFonts w:eastAsia="Calibri"/>
          <w:sz w:val="28"/>
          <w:szCs w:val="28"/>
          <w:vertAlign w:val="subscript"/>
          <w:lang w:eastAsia="en-US"/>
        </w:rPr>
        <w:t>3</w:t>
      </w:r>
      <w:r w:rsidRPr="00F8790A">
        <w:rPr>
          <w:rFonts w:eastAsia="Calibri"/>
          <w:sz w:val="28"/>
          <w:szCs w:val="28"/>
          <w:lang w:eastAsia="en-US"/>
        </w:rPr>
        <w:t>СОСООН → СН</w:t>
      </w:r>
      <w:r w:rsidRPr="00F8790A">
        <w:rPr>
          <w:rFonts w:eastAsia="Calibri"/>
          <w:sz w:val="28"/>
          <w:szCs w:val="28"/>
          <w:vertAlign w:val="subscript"/>
          <w:lang w:eastAsia="en-US"/>
        </w:rPr>
        <w:t>3</w:t>
      </w:r>
      <w:r w:rsidRPr="00F8790A">
        <w:rPr>
          <w:rFonts w:eastAsia="Calibri"/>
          <w:sz w:val="28"/>
          <w:szCs w:val="28"/>
          <w:lang w:eastAsia="en-US"/>
        </w:rPr>
        <w:t>СООН + СО</w:t>
      </w:r>
      <w:r w:rsidRPr="00F8790A">
        <w:rPr>
          <w:rFonts w:eastAsia="Calibri"/>
          <w:sz w:val="28"/>
          <w:szCs w:val="28"/>
          <w:vertAlign w:val="subscript"/>
          <w:lang w:eastAsia="en-US"/>
        </w:rPr>
        <w:t>2</w:t>
      </w:r>
      <w:r w:rsidRPr="00F8790A">
        <w:rPr>
          <w:rFonts w:eastAsia="Calibri"/>
          <w:sz w:val="28"/>
          <w:szCs w:val="28"/>
          <w:lang w:eastAsia="en-US"/>
        </w:rPr>
        <w:t>. Ни в одной из реакций не синтезируется АТФ и не восстанавливаются кофе</w:t>
      </w:r>
      <w:r w:rsidRPr="00F8790A">
        <w:rPr>
          <w:rFonts w:eastAsia="Calibri"/>
          <w:sz w:val="28"/>
          <w:szCs w:val="28"/>
          <w:lang w:eastAsia="en-US"/>
        </w:rPr>
        <w:t>р</w:t>
      </w:r>
      <w:r w:rsidRPr="00F8790A">
        <w:rPr>
          <w:rFonts w:eastAsia="Calibri"/>
          <w:sz w:val="28"/>
          <w:szCs w:val="28"/>
          <w:lang w:eastAsia="en-US"/>
        </w:rPr>
        <w:t>менты. Образовавшийся во время гликолиза НАДН растрачивается на восст</w:t>
      </w:r>
      <w:r w:rsidRPr="00F8790A">
        <w:rPr>
          <w:rFonts w:eastAsia="Calibri"/>
          <w:sz w:val="28"/>
          <w:szCs w:val="28"/>
          <w:lang w:eastAsia="en-US"/>
        </w:rPr>
        <w:t>а</w:t>
      </w:r>
      <w:r w:rsidRPr="00F8790A">
        <w:rPr>
          <w:rFonts w:eastAsia="Calibri"/>
          <w:sz w:val="28"/>
          <w:szCs w:val="28"/>
          <w:lang w:eastAsia="en-US"/>
        </w:rPr>
        <w:t xml:space="preserve">новление уксусного альдегида. </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Спиртовое брожение лежит в основе получения спиртных напитков. В случае молочнокислого брожения при участии фермента лактатдегидрогеназы образуется молочная кислота: СН</w:t>
      </w:r>
      <w:r w:rsidRPr="00F8790A">
        <w:rPr>
          <w:rFonts w:eastAsia="Calibri"/>
          <w:sz w:val="28"/>
          <w:szCs w:val="28"/>
          <w:vertAlign w:val="subscript"/>
          <w:lang w:eastAsia="en-US"/>
        </w:rPr>
        <w:t>3</w:t>
      </w:r>
      <w:r w:rsidRPr="00F8790A">
        <w:rPr>
          <w:rFonts w:eastAsia="Calibri"/>
          <w:sz w:val="28"/>
          <w:szCs w:val="28"/>
          <w:lang w:eastAsia="en-US"/>
        </w:rPr>
        <w:t>СНОН СООН. Молочнокислое брожение и</w:t>
      </w:r>
      <w:r w:rsidRPr="00F8790A">
        <w:rPr>
          <w:rFonts w:eastAsia="Calibri"/>
          <w:sz w:val="28"/>
          <w:szCs w:val="28"/>
          <w:lang w:eastAsia="en-US"/>
        </w:rPr>
        <w:t>с</w:t>
      </w:r>
      <w:r w:rsidRPr="00F8790A">
        <w:rPr>
          <w:rFonts w:eastAsia="Calibri"/>
          <w:sz w:val="28"/>
          <w:szCs w:val="28"/>
          <w:lang w:eastAsia="en-US"/>
        </w:rPr>
        <w:t>пользуется при производстве молочнокислых продуктов. Таким образом, о</w:t>
      </w:r>
      <w:r w:rsidRPr="00F8790A">
        <w:rPr>
          <w:rFonts w:eastAsia="Calibri"/>
          <w:sz w:val="28"/>
          <w:szCs w:val="28"/>
          <w:lang w:eastAsia="en-US"/>
        </w:rPr>
        <w:t>с</w:t>
      </w:r>
      <w:r w:rsidRPr="00F8790A">
        <w:rPr>
          <w:rFonts w:eastAsia="Calibri"/>
          <w:sz w:val="28"/>
          <w:szCs w:val="28"/>
          <w:lang w:eastAsia="en-US"/>
        </w:rPr>
        <w:t>новная функция брожения заключается в регенерации НАД</w:t>
      </w:r>
      <w:r w:rsidRPr="00F8790A">
        <w:rPr>
          <w:rFonts w:eastAsia="Calibri"/>
          <w:sz w:val="28"/>
          <w:szCs w:val="28"/>
          <w:vertAlign w:val="superscript"/>
          <w:lang w:eastAsia="en-US"/>
        </w:rPr>
        <w:t>+</w:t>
      </w:r>
      <w:r w:rsidRPr="00F8790A">
        <w:rPr>
          <w:rFonts w:eastAsia="Calibri"/>
          <w:sz w:val="28"/>
          <w:szCs w:val="28"/>
          <w:lang w:eastAsia="en-US"/>
        </w:rPr>
        <w:t xml:space="preserve"> и обеспечении гликолитических процессов окисленной формой кофермента в условиях ан</w:t>
      </w:r>
      <w:r w:rsidRPr="00F8790A">
        <w:rPr>
          <w:rFonts w:eastAsia="Calibri"/>
          <w:sz w:val="28"/>
          <w:szCs w:val="28"/>
          <w:lang w:eastAsia="en-US"/>
        </w:rPr>
        <w:t>а</w:t>
      </w:r>
      <w:r w:rsidRPr="00F8790A">
        <w:rPr>
          <w:rFonts w:eastAsia="Calibri"/>
          <w:sz w:val="28"/>
          <w:szCs w:val="28"/>
          <w:lang w:eastAsia="en-US"/>
        </w:rPr>
        <w:t xml:space="preserve">эробиоза. </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В аэробных условиях образовавшийся ацетил-КоА включается в цикл трикарбоновых кислот, называемый еще циклом Г.А. Кребса, по имени из</w:t>
      </w:r>
      <w:r w:rsidRPr="00F8790A">
        <w:rPr>
          <w:rFonts w:eastAsia="Calibri"/>
          <w:sz w:val="28"/>
          <w:szCs w:val="28"/>
          <w:lang w:eastAsia="en-US"/>
        </w:rPr>
        <w:t>у</w:t>
      </w:r>
      <w:r w:rsidRPr="00F8790A">
        <w:rPr>
          <w:rFonts w:eastAsia="Calibri"/>
          <w:sz w:val="28"/>
          <w:szCs w:val="28"/>
          <w:lang w:eastAsia="en-US"/>
        </w:rPr>
        <w:t>чившего его английского биохимика. В цикле Кребса после ряда реакций отн</w:t>
      </w:r>
      <w:r w:rsidRPr="00F8790A">
        <w:rPr>
          <w:rFonts w:eastAsia="Calibri"/>
          <w:sz w:val="28"/>
          <w:szCs w:val="28"/>
          <w:lang w:eastAsia="en-US"/>
        </w:rPr>
        <w:t>я</w:t>
      </w:r>
      <w:r w:rsidRPr="00F8790A">
        <w:rPr>
          <w:rFonts w:eastAsia="Calibri"/>
          <w:sz w:val="28"/>
          <w:szCs w:val="28"/>
          <w:lang w:eastAsia="en-US"/>
        </w:rPr>
        <w:t>тия и присоединения воды, декарбоксилирования и дегидрирования ацетил</w:t>
      </w:r>
      <w:r w:rsidRPr="00F8790A">
        <w:rPr>
          <w:rFonts w:eastAsia="Calibri"/>
          <w:sz w:val="28"/>
          <w:szCs w:val="28"/>
          <w:lang w:eastAsia="en-US"/>
        </w:rPr>
        <w:t>ь</w:t>
      </w:r>
      <w:r w:rsidRPr="00F8790A">
        <w:rPr>
          <w:rFonts w:eastAsia="Calibri"/>
          <w:sz w:val="28"/>
          <w:szCs w:val="28"/>
          <w:lang w:eastAsia="en-US"/>
        </w:rPr>
        <w:t>ный остаток, поступивший в цикл в составе ацетил-КоА, полностью распадае</w:t>
      </w:r>
      <w:r w:rsidRPr="00F8790A">
        <w:rPr>
          <w:rFonts w:eastAsia="Calibri"/>
          <w:sz w:val="28"/>
          <w:szCs w:val="28"/>
          <w:lang w:eastAsia="en-US"/>
        </w:rPr>
        <w:t>т</w:t>
      </w:r>
      <w:r w:rsidRPr="00F8790A">
        <w:rPr>
          <w:rFonts w:eastAsia="Calibri"/>
          <w:sz w:val="28"/>
          <w:szCs w:val="28"/>
          <w:lang w:eastAsia="en-US"/>
        </w:rPr>
        <w:t>ся.</w:t>
      </w:r>
    </w:p>
    <w:p w:rsidR="00F8790A" w:rsidRPr="00F8790A" w:rsidRDefault="00F8790A" w:rsidP="00F8790A">
      <w:pPr>
        <w:jc w:val="both"/>
        <w:rPr>
          <w:rFonts w:eastAsia="Calibri"/>
          <w:sz w:val="28"/>
          <w:szCs w:val="28"/>
          <w:lang w:eastAsia="en-US"/>
        </w:rPr>
      </w:pPr>
      <w:r w:rsidRPr="00F8790A">
        <w:rPr>
          <w:rFonts w:eastAsia="Calibri"/>
          <w:sz w:val="28"/>
          <w:szCs w:val="28"/>
          <w:lang w:eastAsia="en-US"/>
        </w:rPr>
        <w:t>Первая реакция цикла – перенос ацетильного остатка от ацетил-КоА к оксал</w:t>
      </w:r>
      <w:r w:rsidRPr="00F8790A">
        <w:rPr>
          <w:rFonts w:eastAsia="Calibri"/>
          <w:sz w:val="28"/>
          <w:szCs w:val="28"/>
          <w:lang w:eastAsia="en-US"/>
        </w:rPr>
        <w:t>о</w:t>
      </w:r>
      <w:r w:rsidRPr="00F8790A">
        <w:rPr>
          <w:rFonts w:eastAsia="Calibri"/>
          <w:sz w:val="28"/>
          <w:szCs w:val="28"/>
          <w:lang w:eastAsia="en-US"/>
        </w:rPr>
        <w:t>ацетату с образованием цитрата. В ходе реакции, катализируемой цитратсинт</w:t>
      </w:r>
      <w:r w:rsidRPr="00F8790A">
        <w:rPr>
          <w:rFonts w:eastAsia="Calibri"/>
          <w:sz w:val="28"/>
          <w:szCs w:val="28"/>
          <w:lang w:eastAsia="en-US"/>
        </w:rPr>
        <w:t>а</w:t>
      </w:r>
      <w:r w:rsidRPr="00F8790A">
        <w:rPr>
          <w:rFonts w:eastAsia="Calibri"/>
          <w:sz w:val="28"/>
          <w:szCs w:val="28"/>
          <w:lang w:eastAsia="en-US"/>
        </w:rPr>
        <w:t>зой, расходуется макроэргическая связь ацетил-КоА, т.е. та энергия, которая была запасена в ходе окисления пирувата. Следовательно, как и гликолиз цикл Кребса начинается с траты энергии. Интересно и то, что цикл, в результате к</w:t>
      </w:r>
      <w:r w:rsidRPr="00F8790A">
        <w:rPr>
          <w:rFonts w:eastAsia="Calibri"/>
          <w:sz w:val="28"/>
          <w:szCs w:val="28"/>
          <w:lang w:eastAsia="en-US"/>
        </w:rPr>
        <w:t>о</w:t>
      </w:r>
      <w:r w:rsidRPr="00F8790A">
        <w:rPr>
          <w:rFonts w:eastAsia="Calibri"/>
          <w:sz w:val="28"/>
          <w:szCs w:val="28"/>
          <w:lang w:eastAsia="en-US"/>
        </w:rPr>
        <w:t>торого происходит распад углеродных скелетов, начинается с их удлинения: 2-углеродный фрагмент (ацетил) присоединяется к 4-углеродному фрагменту (о</w:t>
      </w:r>
      <w:r w:rsidRPr="00F8790A">
        <w:rPr>
          <w:rFonts w:eastAsia="Calibri"/>
          <w:sz w:val="28"/>
          <w:szCs w:val="28"/>
          <w:lang w:eastAsia="en-US"/>
        </w:rPr>
        <w:t>к</w:t>
      </w:r>
      <w:r w:rsidRPr="00F8790A">
        <w:rPr>
          <w:rFonts w:eastAsia="Calibri"/>
          <w:sz w:val="28"/>
          <w:szCs w:val="28"/>
          <w:lang w:eastAsia="en-US"/>
        </w:rPr>
        <w:lastRenderedPageBreak/>
        <w:t>салоацетату) с образованием 6-углеродной трикарбоновой кислоты цитрата. Цитрат может накапливаться в клетке в больших количествах.</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В результате двух следующих реакций цитрат превращается в изоцитрат. В реакциях участвует вода, а промежуточным продуктом является цис-аконитат. Катализирует обе реакции аконитатгидратаза.</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Затем изоцитрат дегидрируется с участием изоцитратдегидрогеназы, к</w:t>
      </w:r>
      <w:r w:rsidRPr="00F8790A">
        <w:rPr>
          <w:rFonts w:eastAsia="Calibri"/>
          <w:sz w:val="28"/>
          <w:szCs w:val="28"/>
          <w:lang w:eastAsia="en-US"/>
        </w:rPr>
        <w:t>о</w:t>
      </w:r>
      <w:r w:rsidRPr="00F8790A">
        <w:rPr>
          <w:rFonts w:eastAsia="Calibri"/>
          <w:sz w:val="28"/>
          <w:szCs w:val="28"/>
          <w:lang w:eastAsia="en-US"/>
        </w:rPr>
        <w:t>ферментом которой является НАД. В результате окисления образуется оксал</w:t>
      </w:r>
      <w:r w:rsidRPr="00F8790A">
        <w:rPr>
          <w:rFonts w:eastAsia="Calibri"/>
          <w:sz w:val="28"/>
          <w:szCs w:val="28"/>
          <w:lang w:eastAsia="en-US"/>
        </w:rPr>
        <w:t>о</w:t>
      </w:r>
      <w:r w:rsidRPr="00F8790A">
        <w:rPr>
          <w:rFonts w:eastAsia="Calibri"/>
          <w:sz w:val="28"/>
          <w:szCs w:val="28"/>
          <w:lang w:eastAsia="en-US"/>
        </w:rPr>
        <w:t>сукцинат, который затем декарбоксилируется. Отщепляющийся СО</w:t>
      </w:r>
      <w:r w:rsidRPr="00F8790A">
        <w:rPr>
          <w:rFonts w:eastAsia="Calibri"/>
          <w:sz w:val="28"/>
          <w:szCs w:val="28"/>
          <w:vertAlign w:val="subscript"/>
          <w:lang w:eastAsia="en-US"/>
        </w:rPr>
        <w:t>2</w:t>
      </w:r>
      <w:r w:rsidRPr="00F8790A">
        <w:rPr>
          <w:rFonts w:eastAsia="Calibri"/>
          <w:sz w:val="28"/>
          <w:szCs w:val="28"/>
          <w:lang w:eastAsia="en-US"/>
        </w:rPr>
        <w:t xml:space="preserve"> принадл</w:t>
      </w:r>
      <w:r w:rsidRPr="00F8790A">
        <w:rPr>
          <w:rFonts w:eastAsia="Calibri"/>
          <w:sz w:val="28"/>
          <w:szCs w:val="28"/>
          <w:lang w:eastAsia="en-US"/>
        </w:rPr>
        <w:t>е</w:t>
      </w:r>
      <w:r w:rsidRPr="00F8790A">
        <w:rPr>
          <w:rFonts w:eastAsia="Calibri"/>
          <w:sz w:val="28"/>
          <w:szCs w:val="28"/>
          <w:lang w:eastAsia="en-US"/>
        </w:rPr>
        <w:t>жит ацетильному остатку, вступившему в цикл в составе ацетил-КоА. В резул</w:t>
      </w:r>
      <w:r w:rsidRPr="00F8790A">
        <w:rPr>
          <w:rFonts w:eastAsia="Calibri"/>
          <w:sz w:val="28"/>
          <w:szCs w:val="28"/>
          <w:lang w:eastAsia="en-US"/>
        </w:rPr>
        <w:t>ь</w:t>
      </w:r>
      <w:r w:rsidRPr="00F8790A">
        <w:rPr>
          <w:rFonts w:eastAsia="Calibri"/>
          <w:sz w:val="28"/>
          <w:szCs w:val="28"/>
          <w:lang w:eastAsia="en-US"/>
        </w:rPr>
        <w:t>тате декарбоксилирования образуется очень активный α-кетоглутарат. Он оки</w:t>
      </w:r>
      <w:r w:rsidRPr="00F8790A">
        <w:rPr>
          <w:rFonts w:eastAsia="Calibri"/>
          <w:sz w:val="28"/>
          <w:szCs w:val="28"/>
          <w:lang w:eastAsia="en-US"/>
        </w:rPr>
        <w:t>с</w:t>
      </w:r>
      <w:r w:rsidRPr="00F8790A">
        <w:rPr>
          <w:rFonts w:eastAsia="Calibri"/>
          <w:sz w:val="28"/>
          <w:szCs w:val="28"/>
          <w:lang w:eastAsia="en-US"/>
        </w:rPr>
        <w:t>ляется и декарбоксилируется с помощью α- кетоглутаратдегидрогеназного ко</w:t>
      </w:r>
      <w:r w:rsidRPr="00F8790A">
        <w:rPr>
          <w:rFonts w:eastAsia="Calibri"/>
          <w:sz w:val="28"/>
          <w:szCs w:val="28"/>
          <w:lang w:eastAsia="en-US"/>
        </w:rPr>
        <w:t>м</w:t>
      </w:r>
      <w:r w:rsidRPr="00F8790A">
        <w:rPr>
          <w:rFonts w:eastAsia="Calibri"/>
          <w:sz w:val="28"/>
          <w:szCs w:val="28"/>
          <w:lang w:eastAsia="en-US"/>
        </w:rPr>
        <w:t>плекса. Освобождающийся СО</w:t>
      </w:r>
      <w:r w:rsidRPr="00F8790A">
        <w:rPr>
          <w:rFonts w:eastAsia="Calibri"/>
          <w:sz w:val="28"/>
          <w:szCs w:val="28"/>
          <w:vertAlign w:val="subscript"/>
          <w:lang w:eastAsia="en-US"/>
        </w:rPr>
        <w:t>2</w:t>
      </w:r>
      <w:r w:rsidRPr="00F8790A">
        <w:rPr>
          <w:rFonts w:eastAsia="Calibri"/>
          <w:sz w:val="28"/>
          <w:szCs w:val="28"/>
          <w:lang w:eastAsia="en-US"/>
        </w:rPr>
        <w:t xml:space="preserve"> является второй частицей, которая отщепляется от ацетильного остатка. Образовавшийся в результате сложных превращений сукцинат вновь дегидрируется и возникает фумарат. Реакция происходит с п</w:t>
      </w:r>
      <w:r w:rsidRPr="00F8790A">
        <w:rPr>
          <w:rFonts w:eastAsia="Calibri"/>
          <w:sz w:val="28"/>
          <w:szCs w:val="28"/>
          <w:lang w:eastAsia="en-US"/>
        </w:rPr>
        <w:t>о</w:t>
      </w:r>
      <w:r w:rsidRPr="00F8790A">
        <w:rPr>
          <w:rFonts w:eastAsia="Calibri"/>
          <w:sz w:val="28"/>
          <w:szCs w:val="28"/>
          <w:lang w:eastAsia="en-US"/>
        </w:rPr>
        <w:t>мощью сукцинатдегидрогеназы. Фумарат после присоединения молекулы воды легко превращается в малат. В реакции участвует фумаратдегидратаза. Окисл</w:t>
      </w:r>
      <w:r w:rsidRPr="00F8790A">
        <w:rPr>
          <w:rFonts w:eastAsia="Calibri"/>
          <w:sz w:val="28"/>
          <w:szCs w:val="28"/>
          <w:lang w:eastAsia="en-US"/>
        </w:rPr>
        <w:t>я</w:t>
      </w:r>
      <w:r w:rsidRPr="00F8790A">
        <w:rPr>
          <w:rFonts w:eastAsia="Calibri"/>
          <w:sz w:val="28"/>
          <w:szCs w:val="28"/>
          <w:lang w:eastAsia="en-US"/>
        </w:rPr>
        <w:t>ясь, малат превращается в оксалоацетат при участии НАД-зависимой малатд</w:t>
      </w:r>
      <w:r w:rsidRPr="00F8790A">
        <w:rPr>
          <w:rFonts w:eastAsia="Calibri"/>
          <w:sz w:val="28"/>
          <w:szCs w:val="28"/>
          <w:lang w:eastAsia="en-US"/>
        </w:rPr>
        <w:t>е</w:t>
      </w:r>
      <w:r w:rsidRPr="00F8790A">
        <w:rPr>
          <w:rFonts w:eastAsia="Calibri"/>
          <w:sz w:val="28"/>
          <w:szCs w:val="28"/>
          <w:lang w:eastAsia="en-US"/>
        </w:rPr>
        <w:t>гидрогеназы. Оксалоацетат – конечный продукт цикла Кребса. Напомним, что он образуется и во время фотосинтеза на свету (С</w:t>
      </w:r>
      <w:r w:rsidRPr="00F8790A">
        <w:rPr>
          <w:rFonts w:eastAsia="Calibri"/>
          <w:sz w:val="28"/>
          <w:szCs w:val="28"/>
          <w:vertAlign w:val="subscript"/>
          <w:lang w:eastAsia="en-US"/>
        </w:rPr>
        <w:t>4</w:t>
      </w:r>
      <w:r w:rsidRPr="00F8790A">
        <w:rPr>
          <w:rFonts w:eastAsia="Calibri"/>
          <w:sz w:val="28"/>
          <w:szCs w:val="28"/>
          <w:lang w:eastAsia="en-US"/>
        </w:rPr>
        <w:t>-цикл), и в темноте (у САМ-растений).</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Итак, цикл Кребса замыкается и может начаться вновь. Единственное у</w:t>
      </w:r>
      <w:r w:rsidRPr="00F8790A">
        <w:rPr>
          <w:rFonts w:eastAsia="Calibri"/>
          <w:sz w:val="28"/>
          <w:szCs w:val="28"/>
          <w:lang w:eastAsia="en-US"/>
        </w:rPr>
        <w:t>с</w:t>
      </w:r>
      <w:r w:rsidRPr="00F8790A">
        <w:rPr>
          <w:rFonts w:eastAsia="Calibri"/>
          <w:sz w:val="28"/>
          <w:szCs w:val="28"/>
          <w:lang w:eastAsia="en-US"/>
        </w:rPr>
        <w:t xml:space="preserve">ловие непрерывного повторения цикла – поступление новых молекул ацетил-КоА. </w:t>
      </w:r>
    </w:p>
    <w:p w:rsidR="00F8790A" w:rsidRPr="00F8790A" w:rsidRDefault="00F8790A" w:rsidP="00F8790A">
      <w:pPr>
        <w:widowControl w:val="0"/>
        <w:ind w:firstLine="720"/>
        <w:jc w:val="both"/>
        <w:rPr>
          <w:snapToGrid w:val="0"/>
          <w:sz w:val="28"/>
          <w:szCs w:val="28"/>
        </w:rPr>
      </w:pPr>
      <w:r w:rsidRPr="00F8790A">
        <w:rPr>
          <w:snapToGrid w:val="0"/>
          <w:sz w:val="28"/>
          <w:szCs w:val="28"/>
        </w:rPr>
        <w:t>В ходе реакции цикла потребляются одна молекула ПВК, четыре НАД, одна АДФ, одна ФАД, две молекулы воды и синте</w:t>
      </w:r>
      <w:r w:rsidRPr="00F8790A">
        <w:rPr>
          <w:snapToGrid w:val="0"/>
          <w:sz w:val="28"/>
          <w:szCs w:val="28"/>
        </w:rPr>
        <w:softHyphen/>
        <w:t>зируются четыре молекулы НАД-Н, одна АТФ, одна ФАД-Н</w:t>
      </w:r>
      <w:r w:rsidRPr="00F8790A">
        <w:rPr>
          <w:snapToGrid w:val="0"/>
          <w:sz w:val="28"/>
          <w:szCs w:val="28"/>
          <w:vertAlign w:val="subscript"/>
        </w:rPr>
        <w:t>2</w:t>
      </w:r>
      <w:r w:rsidRPr="00F8790A">
        <w:rPr>
          <w:snapToGrid w:val="0"/>
          <w:sz w:val="28"/>
          <w:szCs w:val="28"/>
        </w:rPr>
        <w:t>, две молекулы воды и выделяются три мол</w:t>
      </w:r>
      <w:r w:rsidRPr="00F8790A">
        <w:rPr>
          <w:snapToGrid w:val="0"/>
          <w:sz w:val="28"/>
          <w:szCs w:val="28"/>
        </w:rPr>
        <w:t>е</w:t>
      </w:r>
      <w:r w:rsidRPr="00F8790A">
        <w:rPr>
          <w:snapToGrid w:val="0"/>
          <w:sz w:val="28"/>
          <w:szCs w:val="28"/>
        </w:rPr>
        <w:t>кулы СО</w:t>
      </w:r>
      <w:r w:rsidRPr="00F8790A">
        <w:rPr>
          <w:snapToGrid w:val="0"/>
          <w:sz w:val="28"/>
          <w:szCs w:val="28"/>
          <w:vertAlign w:val="subscript"/>
        </w:rPr>
        <w:t>2</w:t>
      </w:r>
      <w:r w:rsidRPr="00F8790A">
        <w:rPr>
          <w:snapToGrid w:val="0"/>
          <w:sz w:val="28"/>
          <w:szCs w:val="28"/>
        </w:rPr>
        <w:t>. При этом от компонентов цикла отщепляется пять пар атомов вод</w:t>
      </w:r>
      <w:r w:rsidRPr="00F8790A">
        <w:rPr>
          <w:snapToGrid w:val="0"/>
          <w:sz w:val="28"/>
          <w:szCs w:val="28"/>
        </w:rPr>
        <w:t>о</w:t>
      </w:r>
      <w:r w:rsidRPr="00F8790A">
        <w:rPr>
          <w:snapToGrid w:val="0"/>
          <w:sz w:val="28"/>
          <w:szCs w:val="28"/>
        </w:rPr>
        <w:t>рода (электронов). Поскольку на каждую расщепляющуюся молекулу глюкозы приходятся два оборота цикла Кребса (если промежу</w:t>
      </w:r>
      <w:r w:rsidRPr="00F8790A">
        <w:rPr>
          <w:snapToGrid w:val="0"/>
          <w:sz w:val="28"/>
          <w:szCs w:val="28"/>
        </w:rPr>
        <w:softHyphen/>
        <w:t>точные продукты не и</w:t>
      </w:r>
      <w:r w:rsidRPr="00F8790A">
        <w:rPr>
          <w:snapToGrid w:val="0"/>
          <w:sz w:val="28"/>
          <w:szCs w:val="28"/>
        </w:rPr>
        <w:t>з</w:t>
      </w:r>
      <w:r w:rsidRPr="00F8790A">
        <w:rPr>
          <w:snapToGrid w:val="0"/>
          <w:sz w:val="28"/>
          <w:szCs w:val="28"/>
        </w:rPr>
        <w:t>влекаются из гликолиза и ЦТК на другие метаболические нужды), соответс</w:t>
      </w:r>
      <w:r w:rsidRPr="00F8790A">
        <w:rPr>
          <w:snapToGrid w:val="0"/>
          <w:sz w:val="28"/>
          <w:szCs w:val="28"/>
        </w:rPr>
        <w:t>т</w:t>
      </w:r>
      <w:r w:rsidRPr="00F8790A">
        <w:rPr>
          <w:snapToGrid w:val="0"/>
          <w:sz w:val="28"/>
          <w:szCs w:val="28"/>
        </w:rPr>
        <w:t>венно указанный энер</w:t>
      </w:r>
      <w:r w:rsidRPr="00F8790A">
        <w:rPr>
          <w:snapToGrid w:val="0"/>
          <w:sz w:val="28"/>
          <w:szCs w:val="28"/>
        </w:rPr>
        <w:softHyphen/>
        <w:t>гетический выход также удваивается.</w:t>
      </w:r>
    </w:p>
    <w:p w:rsidR="00F8790A" w:rsidRPr="00F8790A" w:rsidRDefault="00F8790A" w:rsidP="00F8790A">
      <w:pPr>
        <w:widowControl w:val="0"/>
        <w:ind w:firstLine="720"/>
        <w:jc w:val="both"/>
        <w:rPr>
          <w:rFonts w:eastAsia="Calibri"/>
          <w:sz w:val="28"/>
          <w:szCs w:val="28"/>
          <w:lang w:eastAsia="en-US"/>
        </w:rPr>
      </w:pPr>
      <w:r w:rsidRPr="00F8790A">
        <w:rPr>
          <w:snapToGrid w:val="0"/>
          <w:sz w:val="28"/>
          <w:szCs w:val="28"/>
        </w:rPr>
        <w:t>НАД-Н и ФАД-Н</w:t>
      </w:r>
      <w:r w:rsidRPr="00F8790A">
        <w:rPr>
          <w:snapToGrid w:val="0"/>
          <w:sz w:val="28"/>
          <w:szCs w:val="28"/>
          <w:vertAlign w:val="subscript"/>
        </w:rPr>
        <w:t>2</w:t>
      </w:r>
      <w:r w:rsidRPr="00F8790A">
        <w:rPr>
          <w:snapToGrid w:val="0"/>
          <w:sz w:val="28"/>
          <w:szCs w:val="28"/>
        </w:rPr>
        <w:t>, образованные в цикле Кребса, подвергаются окисл</w:t>
      </w:r>
      <w:r w:rsidRPr="00F8790A">
        <w:rPr>
          <w:snapToGrid w:val="0"/>
          <w:sz w:val="28"/>
          <w:szCs w:val="28"/>
        </w:rPr>
        <w:t>е</w:t>
      </w:r>
      <w:r w:rsidRPr="00F8790A">
        <w:rPr>
          <w:snapToGrid w:val="0"/>
          <w:sz w:val="28"/>
          <w:szCs w:val="28"/>
        </w:rPr>
        <w:t>нию. Окисление каждой молекулы НАД-Н или НАДФ-Н дает три молекулы АТФ, а окисление ФАД-Н</w:t>
      </w:r>
      <w:r w:rsidRPr="00F8790A">
        <w:rPr>
          <w:snapToGrid w:val="0"/>
          <w:sz w:val="28"/>
          <w:szCs w:val="28"/>
          <w:vertAlign w:val="subscript"/>
        </w:rPr>
        <w:t>2</w:t>
      </w:r>
      <w:r w:rsidRPr="00F8790A">
        <w:rPr>
          <w:snapToGrid w:val="0"/>
          <w:sz w:val="28"/>
          <w:szCs w:val="28"/>
        </w:rPr>
        <w:t xml:space="preserve"> - две АТФ. Следовательно, при полном окислении ПВК образуются 15 молекул АТФ и 30 АТФ при двух оборотах цикла. </w:t>
      </w:r>
      <w:r w:rsidRPr="00F8790A">
        <w:rPr>
          <w:sz w:val="28"/>
          <w:szCs w:val="28"/>
        </w:rPr>
        <w:t>Если сюда добавить 8 АТФ, образованных в ходе гликолиза, получается 38 АТФ, синтезированных при полном окислении молекулы глюкозы.</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Цикл Кребса проходит в матриксе митохондрии и состоит из одинаковых реакций у животных и у растений. Это является еще одним доказательством единства происхождения органического мира.</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Какова роль ЦТК в жизни растения? Во-первых, главное значение цикла Кребса – восстановление коферментов (НАД, ФАД), при последующем окисл</w:t>
      </w:r>
      <w:r w:rsidRPr="00F8790A">
        <w:rPr>
          <w:rFonts w:eastAsia="Calibri"/>
          <w:sz w:val="28"/>
          <w:szCs w:val="28"/>
          <w:lang w:eastAsia="en-US"/>
        </w:rPr>
        <w:t>е</w:t>
      </w:r>
      <w:r w:rsidRPr="00F8790A">
        <w:rPr>
          <w:rFonts w:eastAsia="Calibri"/>
          <w:sz w:val="28"/>
          <w:szCs w:val="28"/>
          <w:lang w:eastAsia="en-US"/>
        </w:rPr>
        <w:t>нии которых образуются молекулы АТФ, запасающие в своих макроэргических связях энергию, освобождаемую при распаде ПВК. Кроме того, они служат д</w:t>
      </w:r>
      <w:r w:rsidRPr="00F8790A">
        <w:rPr>
          <w:rFonts w:eastAsia="Calibri"/>
          <w:sz w:val="28"/>
          <w:szCs w:val="28"/>
          <w:lang w:eastAsia="en-US"/>
        </w:rPr>
        <w:t>о</w:t>
      </w:r>
      <w:r w:rsidRPr="00F8790A">
        <w:rPr>
          <w:rFonts w:eastAsia="Calibri"/>
          <w:sz w:val="28"/>
          <w:szCs w:val="28"/>
          <w:lang w:eastAsia="en-US"/>
        </w:rPr>
        <w:t>норами Н</w:t>
      </w:r>
      <w:r w:rsidRPr="00F8790A">
        <w:rPr>
          <w:rFonts w:eastAsia="Calibri"/>
          <w:sz w:val="28"/>
          <w:szCs w:val="28"/>
          <w:vertAlign w:val="superscript"/>
          <w:lang w:eastAsia="en-US"/>
        </w:rPr>
        <w:t>+</w:t>
      </w:r>
      <w:r w:rsidRPr="00F8790A">
        <w:rPr>
          <w:rFonts w:eastAsia="Calibri"/>
          <w:sz w:val="28"/>
          <w:szCs w:val="28"/>
          <w:lang w:eastAsia="en-US"/>
        </w:rPr>
        <w:t xml:space="preserve"> для восстановительных реакций. Во-вторых, промежуточные вещ</w:t>
      </w:r>
      <w:r w:rsidRPr="00F8790A">
        <w:rPr>
          <w:rFonts w:eastAsia="Calibri"/>
          <w:sz w:val="28"/>
          <w:szCs w:val="28"/>
          <w:lang w:eastAsia="en-US"/>
        </w:rPr>
        <w:t>е</w:t>
      </w:r>
      <w:r w:rsidRPr="00F8790A">
        <w:rPr>
          <w:rFonts w:eastAsia="Calibri"/>
          <w:sz w:val="28"/>
          <w:szCs w:val="28"/>
          <w:lang w:eastAsia="en-US"/>
        </w:rPr>
        <w:lastRenderedPageBreak/>
        <w:t>ства, возникающие в цикле, могут использоваться для синтеза белков, жиров, углеводов. Например, α-кетоглугарат может в результате восстановительного аминирования превращаться в глутамат, а фумарат или оксалоацетат – в аспа</w:t>
      </w:r>
      <w:r w:rsidRPr="00F8790A">
        <w:rPr>
          <w:rFonts w:eastAsia="Calibri"/>
          <w:sz w:val="28"/>
          <w:szCs w:val="28"/>
          <w:lang w:eastAsia="en-US"/>
        </w:rPr>
        <w:t>р</w:t>
      </w:r>
      <w:r w:rsidRPr="00F8790A">
        <w:rPr>
          <w:rFonts w:eastAsia="Calibri"/>
          <w:sz w:val="28"/>
          <w:szCs w:val="28"/>
          <w:lang w:eastAsia="en-US"/>
        </w:rPr>
        <w:t>тат. Сукцинат является предшественником аминолевулиновой кислоты (С</w:t>
      </w:r>
      <w:r w:rsidRPr="00F8790A">
        <w:rPr>
          <w:rFonts w:eastAsia="Calibri"/>
          <w:sz w:val="28"/>
          <w:szCs w:val="28"/>
          <w:lang w:eastAsia="en-US"/>
        </w:rPr>
        <w:t>О</w:t>
      </w:r>
      <w:r w:rsidRPr="00F8790A">
        <w:rPr>
          <w:rFonts w:eastAsia="Calibri"/>
          <w:sz w:val="28"/>
          <w:szCs w:val="28"/>
          <w:lang w:eastAsia="en-US"/>
        </w:rPr>
        <w:t>ОН–СН</w:t>
      </w:r>
      <w:r w:rsidRPr="00F8790A">
        <w:rPr>
          <w:rFonts w:eastAsia="Calibri"/>
          <w:sz w:val="28"/>
          <w:szCs w:val="28"/>
          <w:vertAlign w:val="subscript"/>
          <w:lang w:eastAsia="en-US"/>
        </w:rPr>
        <w:t>2</w:t>
      </w:r>
      <w:r w:rsidRPr="00F8790A">
        <w:rPr>
          <w:rFonts w:eastAsia="Calibri"/>
          <w:sz w:val="28"/>
          <w:szCs w:val="28"/>
          <w:lang w:eastAsia="en-US"/>
        </w:rPr>
        <w:t>–СН</w:t>
      </w:r>
      <w:r w:rsidRPr="00F8790A">
        <w:rPr>
          <w:rFonts w:eastAsia="Calibri"/>
          <w:sz w:val="28"/>
          <w:szCs w:val="28"/>
          <w:vertAlign w:val="subscript"/>
          <w:lang w:eastAsia="en-US"/>
        </w:rPr>
        <w:t>2</w:t>
      </w:r>
      <w:r w:rsidRPr="00F8790A">
        <w:rPr>
          <w:rFonts w:eastAsia="Calibri"/>
          <w:sz w:val="28"/>
          <w:szCs w:val="28"/>
          <w:lang w:eastAsia="en-US"/>
        </w:rPr>
        <w:t>–СО–С</w:t>
      </w:r>
      <w:r w:rsidRPr="00F8790A">
        <w:rPr>
          <w:rFonts w:eastAsia="Calibri"/>
          <w:sz w:val="28"/>
          <w:szCs w:val="28"/>
          <w:lang w:val="en-US" w:eastAsia="en-US"/>
        </w:rPr>
        <w:t>H</w:t>
      </w:r>
      <w:r w:rsidRPr="00F8790A">
        <w:rPr>
          <w:rFonts w:eastAsia="Calibri"/>
          <w:sz w:val="28"/>
          <w:szCs w:val="28"/>
          <w:vertAlign w:val="subscript"/>
          <w:lang w:eastAsia="en-US"/>
        </w:rPr>
        <w:t>2</w:t>
      </w:r>
      <w:r w:rsidRPr="00F8790A">
        <w:rPr>
          <w:rFonts w:eastAsia="Calibri"/>
          <w:sz w:val="28"/>
          <w:szCs w:val="28"/>
          <w:lang w:val="en-US" w:eastAsia="en-US"/>
        </w:rPr>
        <w:t>NH</w:t>
      </w:r>
      <w:r w:rsidRPr="00F8790A">
        <w:rPr>
          <w:rFonts w:eastAsia="Calibri"/>
          <w:sz w:val="28"/>
          <w:szCs w:val="28"/>
          <w:vertAlign w:val="subscript"/>
          <w:lang w:eastAsia="en-US"/>
        </w:rPr>
        <w:t>2</w:t>
      </w:r>
      <w:r w:rsidRPr="00F8790A">
        <w:rPr>
          <w:rFonts w:eastAsia="Calibri"/>
          <w:sz w:val="28"/>
          <w:szCs w:val="28"/>
          <w:lang w:eastAsia="en-US"/>
        </w:rPr>
        <w:t>), используемой для синтеза хлорофилла. Образу</w:t>
      </w:r>
      <w:r w:rsidRPr="00F8790A">
        <w:rPr>
          <w:rFonts w:eastAsia="Calibri"/>
          <w:sz w:val="28"/>
          <w:szCs w:val="28"/>
          <w:lang w:eastAsia="en-US"/>
        </w:rPr>
        <w:t>ю</w:t>
      </w:r>
      <w:r w:rsidRPr="00F8790A">
        <w:rPr>
          <w:rFonts w:eastAsia="Calibri"/>
          <w:sz w:val="28"/>
          <w:szCs w:val="28"/>
          <w:lang w:eastAsia="en-US"/>
        </w:rPr>
        <w:t>щиеся в гликолизе и цикле Кребса органические кислоты могут аминироваться и превращаться в аминокислоты, а затем использоваться для синтеза белка.</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Для синтеза липидов, полиизопреноидов, углеводов и ряда других соед</w:t>
      </w:r>
      <w:r w:rsidRPr="00F8790A">
        <w:rPr>
          <w:rFonts w:eastAsia="Calibri"/>
          <w:sz w:val="28"/>
          <w:szCs w:val="28"/>
          <w:lang w:eastAsia="en-US"/>
        </w:rPr>
        <w:t>и</w:t>
      </w:r>
      <w:r w:rsidRPr="00F8790A">
        <w:rPr>
          <w:rFonts w:eastAsia="Calibri"/>
          <w:sz w:val="28"/>
          <w:szCs w:val="28"/>
          <w:lang w:eastAsia="en-US"/>
        </w:rPr>
        <w:t>нений используется ацетил-КоА. Отсюда видно, что ЦТК занимает центральное положение в метаболизме клетки. Через реакции цикла устанавливается связь между обменом белков, жиров и углеводов.</w:t>
      </w:r>
    </w:p>
    <w:p w:rsidR="00F8790A" w:rsidRPr="00F8790A" w:rsidRDefault="00F8790A" w:rsidP="00F8790A">
      <w:pPr>
        <w:ind w:firstLine="709"/>
        <w:jc w:val="both"/>
        <w:rPr>
          <w:rFonts w:eastAsia="Calibri"/>
          <w:sz w:val="28"/>
          <w:szCs w:val="28"/>
          <w:lang w:eastAsia="en-US"/>
        </w:rPr>
      </w:pPr>
    </w:p>
    <w:p w:rsidR="00F8790A" w:rsidRPr="00F8790A" w:rsidRDefault="00F8790A" w:rsidP="00F8790A">
      <w:pPr>
        <w:ind w:firstLine="709"/>
        <w:jc w:val="both"/>
        <w:rPr>
          <w:rFonts w:eastAsia="Calibri"/>
          <w:b/>
          <w:bCs/>
          <w:iCs/>
          <w:sz w:val="28"/>
          <w:szCs w:val="28"/>
          <w:lang w:eastAsia="en-US"/>
        </w:rPr>
      </w:pPr>
      <w:r w:rsidRPr="00F8790A">
        <w:rPr>
          <w:rFonts w:eastAsia="Calibri"/>
          <w:b/>
          <w:bCs/>
          <w:iCs/>
          <w:sz w:val="28"/>
          <w:szCs w:val="28"/>
          <w:lang w:eastAsia="en-US"/>
        </w:rPr>
        <w:t>3 Цикл Кребса-Корнберга и пентозомонофосфатный путь окисления глюкозы</w:t>
      </w:r>
    </w:p>
    <w:p w:rsidR="00F8790A" w:rsidRPr="00F8790A" w:rsidRDefault="00F8790A" w:rsidP="00F8790A">
      <w:pPr>
        <w:widowControl w:val="0"/>
        <w:ind w:firstLine="709"/>
        <w:jc w:val="both"/>
        <w:rPr>
          <w:snapToGrid w:val="0"/>
          <w:sz w:val="28"/>
          <w:szCs w:val="28"/>
        </w:rPr>
      </w:pPr>
      <w:r w:rsidRPr="00F8790A">
        <w:rPr>
          <w:rFonts w:eastAsia="Calibri"/>
          <w:sz w:val="28"/>
          <w:szCs w:val="28"/>
          <w:lang w:eastAsia="en-US"/>
        </w:rPr>
        <w:t>Цикл Кребса-Корнберга (глоксилатный цикл)</w:t>
      </w:r>
      <w:r w:rsidRPr="00F8790A">
        <w:rPr>
          <w:snapToGrid w:val="0"/>
          <w:sz w:val="28"/>
          <w:szCs w:val="28"/>
        </w:rPr>
        <w:t xml:space="preserve"> локализован не в митохо</w:t>
      </w:r>
      <w:r w:rsidRPr="00F8790A">
        <w:rPr>
          <w:snapToGrid w:val="0"/>
          <w:sz w:val="28"/>
          <w:szCs w:val="28"/>
        </w:rPr>
        <w:t>н</w:t>
      </w:r>
      <w:r w:rsidRPr="00F8790A">
        <w:rPr>
          <w:snapToGrid w:val="0"/>
          <w:sz w:val="28"/>
          <w:szCs w:val="28"/>
        </w:rPr>
        <w:t>дриях, как цикл Кребса, а в специализированных микротелах – глиоксисомах. В клетках животных этот цикл отсутствует. В глиоксилатном цикле из ШУК и ацетил-КоА синтезируется лимонная кислота, образуется цис-аконитовая и изолимонная кислота, как и в ЦТК. Затем изолимонная кислота под действием изоцитратлиазы распадается на глиоксиловую и янтарную кислоты. Глиоксилат с участием малатсинтетазы взаимодействует со второй молекулой ацетил-КоА, в результате чего синтезируется яблочная кислота, которая затем окисляется до ЩУК.</w:t>
      </w:r>
    </w:p>
    <w:p w:rsidR="00F8790A" w:rsidRPr="00F8790A" w:rsidRDefault="00F8790A" w:rsidP="00F8790A">
      <w:pPr>
        <w:widowControl w:val="0"/>
        <w:ind w:firstLine="709"/>
        <w:jc w:val="both"/>
        <w:rPr>
          <w:snapToGrid w:val="0"/>
          <w:sz w:val="28"/>
          <w:szCs w:val="28"/>
        </w:rPr>
      </w:pPr>
      <w:r w:rsidRPr="00F8790A">
        <w:rPr>
          <w:snapToGrid w:val="0"/>
          <w:sz w:val="28"/>
          <w:szCs w:val="28"/>
        </w:rPr>
        <w:t>Таким образом, в глиоксилатном цикле участвует две молекулы ацетил-КоА и этот активированный ацетил используется не для окисления, а для си</w:t>
      </w:r>
      <w:r w:rsidRPr="00F8790A">
        <w:rPr>
          <w:snapToGrid w:val="0"/>
          <w:sz w:val="28"/>
          <w:szCs w:val="28"/>
        </w:rPr>
        <w:t>н</w:t>
      </w:r>
      <w:r w:rsidRPr="00F8790A">
        <w:rPr>
          <w:snapToGrid w:val="0"/>
          <w:sz w:val="28"/>
          <w:szCs w:val="28"/>
        </w:rPr>
        <w:t>теза яблочной кислоты. Янтарная кислота выходит из глиоксисом, превращае</w:t>
      </w:r>
      <w:r w:rsidRPr="00F8790A">
        <w:rPr>
          <w:snapToGrid w:val="0"/>
          <w:sz w:val="28"/>
          <w:szCs w:val="28"/>
        </w:rPr>
        <w:t>т</w:t>
      </w:r>
      <w:r w:rsidRPr="00F8790A">
        <w:rPr>
          <w:snapToGrid w:val="0"/>
          <w:sz w:val="28"/>
          <w:szCs w:val="28"/>
        </w:rPr>
        <w:t xml:space="preserve">ся в ЩУК и участвует в глюконеогенезе и других биосинтезах. Глиоксилатный цикл позволяет утилизировать запасные жиры, при распаде которых образуется ацетил-КоА. Кроме того, на каждые две молекулы ацетил-КоА в глиоксилатном цикле восстанавливается одна молекула НАД-Н, энергия которой может быть использована на синтез АТФ в митохондриях или на другие процессы. </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Глиоксилатный цикл функционирует не только в прорастающих семенах масличных растений, но и в стареющих листьях, а также при созревании пыл</w:t>
      </w:r>
      <w:r w:rsidRPr="00F8790A">
        <w:rPr>
          <w:rFonts w:eastAsia="Calibri"/>
          <w:sz w:val="28"/>
          <w:szCs w:val="28"/>
          <w:lang w:eastAsia="en-US"/>
        </w:rPr>
        <w:t>ь</w:t>
      </w:r>
      <w:r w:rsidRPr="00F8790A">
        <w:rPr>
          <w:rFonts w:eastAsia="Calibri"/>
          <w:sz w:val="28"/>
          <w:szCs w:val="28"/>
          <w:lang w:eastAsia="en-US"/>
        </w:rPr>
        <w:t>цы. Предполагается, что гены, кодирующие ферменты глиоксилатного цикла, имеются у всех растений, но экспрессируются не во всех тканях и не на всех стадиях онтогенеза. При старении листьев пероксисомы, вероятно, трансфо</w:t>
      </w:r>
      <w:r w:rsidRPr="00F8790A">
        <w:rPr>
          <w:rFonts w:eastAsia="Calibri"/>
          <w:sz w:val="28"/>
          <w:szCs w:val="28"/>
          <w:lang w:eastAsia="en-US"/>
        </w:rPr>
        <w:t>р</w:t>
      </w:r>
      <w:r w:rsidRPr="00F8790A">
        <w:rPr>
          <w:rFonts w:eastAsia="Calibri"/>
          <w:sz w:val="28"/>
          <w:szCs w:val="28"/>
          <w:lang w:eastAsia="en-US"/>
        </w:rPr>
        <w:t>мируются в глиоксисомы, и в них начинает функционировать глиоксилатный цикл, с помощью которого метаболизирует ацетил-СоА, образованный при д</w:t>
      </w:r>
      <w:r w:rsidRPr="00F8790A">
        <w:rPr>
          <w:rFonts w:eastAsia="Calibri"/>
          <w:sz w:val="28"/>
          <w:szCs w:val="28"/>
          <w:lang w:eastAsia="en-US"/>
        </w:rPr>
        <w:t>е</w:t>
      </w:r>
      <w:r w:rsidRPr="00F8790A">
        <w:rPr>
          <w:rFonts w:eastAsia="Calibri"/>
          <w:sz w:val="28"/>
          <w:szCs w:val="28"/>
          <w:lang w:eastAsia="en-US"/>
        </w:rPr>
        <w:t>градации липидов мембран. Образующиеся сахара в дальнейшем уходят из ст</w:t>
      </w:r>
      <w:r w:rsidRPr="00F8790A">
        <w:rPr>
          <w:rFonts w:eastAsia="Calibri"/>
          <w:sz w:val="28"/>
          <w:szCs w:val="28"/>
          <w:lang w:eastAsia="en-US"/>
        </w:rPr>
        <w:t>а</w:t>
      </w:r>
      <w:r w:rsidRPr="00F8790A">
        <w:rPr>
          <w:rFonts w:eastAsia="Calibri"/>
          <w:sz w:val="28"/>
          <w:szCs w:val="28"/>
          <w:lang w:eastAsia="en-US"/>
        </w:rPr>
        <w:t>реющих листьев в другие органы.</w:t>
      </w:r>
    </w:p>
    <w:p w:rsidR="00F8790A" w:rsidRPr="00F8790A" w:rsidRDefault="00F8790A" w:rsidP="00F8790A">
      <w:pPr>
        <w:widowControl w:val="0"/>
        <w:ind w:firstLine="709"/>
        <w:jc w:val="both"/>
        <w:rPr>
          <w:snapToGrid w:val="0"/>
          <w:sz w:val="28"/>
          <w:szCs w:val="28"/>
        </w:rPr>
      </w:pPr>
      <w:r w:rsidRPr="00F8790A">
        <w:rPr>
          <w:rFonts w:eastAsia="Calibri"/>
          <w:b/>
          <w:sz w:val="28"/>
          <w:szCs w:val="28"/>
          <w:lang w:eastAsia="en-US"/>
        </w:rPr>
        <w:t>Пентозомонофосфатный путь окисления глюкозы и его роль в мет</w:t>
      </w:r>
      <w:r w:rsidRPr="00F8790A">
        <w:rPr>
          <w:rFonts w:eastAsia="Calibri"/>
          <w:b/>
          <w:sz w:val="28"/>
          <w:szCs w:val="28"/>
          <w:lang w:eastAsia="en-US"/>
        </w:rPr>
        <w:t>а</w:t>
      </w:r>
      <w:r w:rsidRPr="00F8790A">
        <w:rPr>
          <w:rFonts w:eastAsia="Calibri"/>
          <w:b/>
          <w:sz w:val="28"/>
          <w:szCs w:val="28"/>
          <w:lang w:eastAsia="en-US"/>
        </w:rPr>
        <w:t xml:space="preserve">болизме клетки. </w:t>
      </w:r>
      <w:r w:rsidRPr="00F8790A">
        <w:rPr>
          <w:snapToGrid w:val="0"/>
          <w:sz w:val="28"/>
          <w:szCs w:val="28"/>
        </w:rPr>
        <w:t>Глюкозо-6-фосфат, образованный в начале гликолиза в ре</w:t>
      </w:r>
      <w:r w:rsidRPr="00F8790A">
        <w:rPr>
          <w:snapToGrid w:val="0"/>
          <w:sz w:val="28"/>
          <w:szCs w:val="28"/>
        </w:rPr>
        <w:softHyphen/>
        <w:t>зультате фосфорилирования глюкозы, может подвергаться даль</w:t>
      </w:r>
      <w:r w:rsidRPr="00F8790A">
        <w:rPr>
          <w:snapToGrid w:val="0"/>
          <w:sz w:val="28"/>
          <w:szCs w:val="28"/>
        </w:rPr>
        <w:softHyphen/>
        <w:t>нейшим прео</w:t>
      </w:r>
      <w:r w:rsidRPr="00F8790A">
        <w:rPr>
          <w:snapToGrid w:val="0"/>
          <w:sz w:val="28"/>
          <w:szCs w:val="28"/>
        </w:rPr>
        <w:t>б</w:t>
      </w:r>
      <w:r w:rsidRPr="00F8790A">
        <w:rPr>
          <w:snapToGrid w:val="0"/>
          <w:sz w:val="28"/>
          <w:szCs w:val="28"/>
        </w:rPr>
        <w:t>разованиям в окислительном пентозофосфатном цикле (не смешивать с восст</w:t>
      </w:r>
      <w:r w:rsidRPr="00F8790A">
        <w:rPr>
          <w:snapToGrid w:val="0"/>
          <w:sz w:val="28"/>
          <w:szCs w:val="28"/>
        </w:rPr>
        <w:t>а</w:t>
      </w:r>
      <w:r w:rsidRPr="00F8790A">
        <w:rPr>
          <w:snapToGrid w:val="0"/>
          <w:sz w:val="28"/>
          <w:szCs w:val="28"/>
        </w:rPr>
        <w:t xml:space="preserve">новительным пентозофосфатным циклом при фотосинтезе – циклом Кальвина). </w:t>
      </w:r>
    </w:p>
    <w:p w:rsidR="00F8790A" w:rsidRPr="00F8790A" w:rsidRDefault="00F8790A" w:rsidP="00F8790A">
      <w:pPr>
        <w:widowControl w:val="0"/>
        <w:ind w:firstLine="720"/>
        <w:jc w:val="both"/>
        <w:rPr>
          <w:snapToGrid w:val="0"/>
          <w:sz w:val="28"/>
          <w:szCs w:val="28"/>
        </w:rPr>
      </w:pPr>
      <w:r w:rsidRPr="00F8790A">
        <w:rPr>
          <w:snapToGrid w:val="0"/>
          <w:sz w:val="28"/>
          <w:szCs w:val="28"/>
        </w:rPr>
        <w:lastRenderedPageBreak/>
        <w:t>Пентозофосфатный путь окисления глюкозы (ПФП), или гексозомон</w:t>
      </w:r>
      <w:r w:rsidRPr="00F8790A">
        <w:rPr>
          <w:snapToGrid w:val="0"/>
          <w:sz w:val="28"/>
          <w:szCs w:val="28"/>
        </w:rPr>
        <w:t>о</w:t>
      </w:r>
      <w:r w:rsidRPr="00F8790A">
        <w:rPr>
          <w:snapToGrid w:val="0"/>
          <w:sz w:val="28"/>
          <w:szCs w:val="28"/>
        </w:rPr>
        <w:t xml:space="preserve">фосфатный шунт, часто называют </w:t>
      </w:r>
      <w:r w:rsidRPr="00F8790A">
        <w:rPr>
          <w:i/>
          <w:snapToGrid w:val="0"/>
          <w:sz w:val="28"/>
          <w:szCs w:val="28"/>
        </w:rPr>
        <w:t xml:space="preserve">апотомическим </w:t>
      </w:r>
      <w:r w:rsidRPr="00F8790A">
        <w:rPr>
          <w:snapToGrid w:val="0"/>
          <w:sz w:val="28"/>
          <w:szCs w:val="28"/>
        </w:rPr>
        <w:t xml:space="preserve">окислением в отличие от гликолитического цикла, называемого </w:t>
      </w:r>
      <w:r w:rsidRPr="00F8790A">
        <w:rPr>
          <w:i/>
          <w:snapToGrid w:val="0"/>
          <w:sz w:val="28"/>
          <w:szCs w:val="28"/>
        </w:rPr>
        <w:t>дихотомическим</w:t>
      </w:r>
      <w:r w:rsidRPr="00F8790A">
        <w:rPr>
          <w:snapToGrid w:val="0"/>
          <w:sz w:val="28"/>
          <w:szCs w:val="28"/>
        </w:rPr>
        <w:t xml:space="preserve"> (распад гексозы на две триозы). Реакции ПФП протекают в растворимой части цитоплазмы клеток, а также в пропластидах и хлоропластах. ПФП наиболее активен в тех клетках, где интенсивно идут синтезы: липидных компонентов клеточных мембран, нуклеиновых кислот, компонентов клеточных стенок, фенольных соединений и др. АТФ в ПФП используется только для образования исходного соединения – глюкозо-6-фосфата; ни в одной реакции этого цикла АТФ не образуется. ПФП – циклический процесс, поскольку окисление глюкозы сопровождается регенер</w:t>
      </w:r>
      <w:r w:rsidRPr="00F8790A">
        <w:rPr>
          <w:snapToGrid w:val="0"/>
          <w:sz w:val="28"/>
          <w:szCs w:val="28"/>
        </w:rPr>
        <w:t>а</w:t>
      </w:r>
      <w:r w:rsidRPr="00F8790A">
        <w:rPr>
          <w:snapToGrid w:val="0"/>
          <w:sz w:val="28"/>
          <w:szCs w:val="28"/>
        </w:rPr>
        <w:t>цией исходного субстрата – глюкозо-6-фосфата. Цикл условно можно разделить на две фазы: непосредственно окислительную и регенерации. Первая включает превращение глюкозо-6-фосфата и двух молекул НАДФ в рибулозо-5-фосфат, две молекулы НАДФ-Н и СО</w:t>
      </w:r>
      <w:r w:rsidRPr="00F8790A">
        <w:rPr>
          <w:snapToGrid w:val="0"/>
          <w:sz w:val="28"/>
          <w:szCs w:val="28"/>
          <w:vertAlign w:val="subscript"/>
        </w:rPr>
        <w:t>2</w:t>
      </w:r>
      <w:r w:rsidRPr="00F8790A">
        <w:rPr>
          <w:snapToGrid w:val="0"/>
          <w:sz w:val="28"/>
          <w:szCs w:val="28"/>
        </w:rPr>
        <w:t>. Вначале глюкозо-6-фосфат окисляется дегидр</w:t>
      </w:r>
      <w:r w:rsidRPr="00F8790A">
        <w:rPr>
          <w:snapToGrid w:val="0"/>
          <w:sz w:val="28"/>
          <w:szCs w:val="28"/>
        </w:rPr>
        <w:t>о</w:t>
      </w:r>
      <w:r w:rsidRPr="00F8790A">
        <w:rPr>
          <w:snapToGrid w:val="0"/>
          <w:sz w:val="28"/>
          <w:szCs w:val="28"/>
        </w:rPr>
        <w:t>геназой, в результате чего образуются НАДФ-Н и 6-фосфоглюконовая кислота, которая затем подвергается декарбоксилированию с образованием пятиутл</w:t>
      </w:r>
      <w:r w:rsidRPr="00F8790A">
        <w:rPr>
          <w:snapToGrid w:val="0"/>
          <w:sz w:val="28"/>
          <w:szCs w:val="28"/>
        </w:rPr>
        <w:t>е</w:t>
      </w:r>
      <w:r w:rsidRPr="00F8790A">
        <w:rPr>
          <w:snapToGrid w:val="0"/>
          <w:sz w:val="28"/>
          <w:szCs w:val="28"/>
        </w:rPr>
        <w:t>родных фосфорилированных сахаров (рибозо-5-фосфат) и СО</w:t>
      </w:r>
      <w:r w:rsidRPr="00F8790A">
        <w:rPr>
          <w:snapToGrid w:val="0"/>
          <w:sz w:val="28"/>
          <w:szCs w:val="28"/>
          <w:vertAlign w:val="subscript"/>
        </w:rPr>
        <w:t>2</w:t>
      </w:r>
      <w:r w:rsidRPr="00F8790A">
        <w:rPr>
          <w:snapToGrid w:val="0"/>
          <w:sz w:val="28"/>
          <w:szCs w:val="28"/>
        </w:rPr>
        <w:t xml:space="preserve">. </w:t>
      </w:r>
    </w:p>
    <w:p w:rsidR="00F8790A" w:rsidRPr="00F8790A" w:rsidRDefault="00F8790A" w:rsidP="00F8790A">
      <w:pPr>
        <w:widowControl w:val="0"/>
        <w:ind w:firstLine="720"/>
        <w:jc w:val="both"/>
        <w:rPr>
          <w:snapToGrid w:val="0"/>
          <w:sz w:val="28"/>
          <w:szCs w:val="28"/>
        </w:rPr>
      </w:pPr>
      <w:r w:rsidRPr="00F8790A">
        <w:rPr>
          <w:snapToGrid w:val="0"/>
          <w:sz w:val="28"/>
          <w:szCs w:val="28"/>
        </w:rPr>
        <w:t>Рибозо-5-фосфат способен переходить в ходе реакции изоме</w:t>
      </w:r>
      <w:r w:rsidRPr="00F8790A">
        <w:rPr>
          <w:snapToGrid w:val="0"/>
          <w:sz w:val="28"/>
          <w:szCs w:val="28"/>
        </w:rPr>
        <w:softHyphen/>
        <w:t>ризации в к</w:t>
      </w:r>
      <w:r w:rsidRPr="00F8790A">
        <w:rPr>
          <w:snapToGrid w:val="0"/>
          <w:sz w:val="28"/>
          <w:szCs w:val="28"/>
        </w:rPr>
        <w:t>е</w:t>
      </w:r>
      <w:r w:rsidRPr="00F8790A">
        <w:rPr>
          <w:snapToGrid w:val="0"/>
          <w:sz w:val="28"/>
          <w:szCs w:val="28"/>
        </w:rPr>
        <w:t>тоформу рибулозо-5-фосфат. Эти сахара выполняют в клетке разные функции: они включаются в полимеры клеточ</w:t>
      </w:r>
      <w:r w:rsidRPr="00F8790A">
        <w:rPr>
          <w:snapToGrid w:val="0"/>
          <w:sz w:val="28"/>
          <w:szCs w:val="28"/>
        </w:rPr>
        <w:softHyphen/>
        <w:t>ной стенки (пентозаны), расщепляются при обмене веществ с образованием СО</w:t>
      </w:r>
      <w:r w:rsidRPr="00F8790A">
        <w:rPr>
          <w:snapToGrid w:val="0"/>
          <w:sz w:val="28"/>
          <w:szCs w:val="28"/>
          <w:vertAlign w:val="subscript"/>
        </w:rPr>
        <w:t>2</w:t>
      </w:r>
      <w:r w:rsidRPr="00F8790A">
        <w:rPr>
          <w:snapToGrid w:val="0"/>
          <w:sz w:val="28"/>
          <w:szCs w:val="28"/>
        </w:rPr>
        <w:t>, Н</w:t>
      </w:r>
      <w:r w:rsidRPr="00F8790A">
        <w:rPr>
          <w:snapToGrid w:val="0"/>
          <w:sz w:val="28"/>
          <w:szCs w:val="28"/>
          <w:vertAlign w:val="subscript"/>
        </w:rPr>
        <w:t>2</w:t>
      </w:r>
      <w:r w:rsidRPr="00F8790A">
        <w:rPr>
          <w:snapToGrid w:val="0"/>
          <w:sz w:val="28"/>
          <w:szCs w:val="28"/>
        </w:rPr>
        <w:t>О и АТФ, включаются в нуклеотиды РНК и ДНК или участвуют в синтезе высокоэнергетических соедине</w:t>
      </w:r>
      <w:r w:rsidRPr="00F8790A">
        <w:rPr>
          <w:snapToGrid w:val="0"/>
          <w:sz w:val="28"/>
          <w:szCs w:val="28"/>
        </w:rPr>
        <w:softHyphen/>
        <w:t>ний, таких, как АТФ.</w:t>
      </w:r>
    </w:p>
    <w:p w:rsidR="00F8790A" w:rsidRPr="00F8790A" w:rsidRDefault="00F8790A" w:rsidP="00F8790A">
      <w:pPr>
        <w:widowControl w:val="0"/>
        <w:ind w:firstLine="720"/>
        <w:jc w:val="both"/>
        <w:rPr>
          <w:snapToGrid w:val="0"/>
          <w:sz w:val="28"/>
          <w:szCs w:val="28"/>
        </w:rPr>
      </w:pPr>
      <w:r w:rsidRPr="00F8790A">
        <w:rPr>
          <w:snapToGrid w:val="0"/>
          <w:sz w:val="28"/>
          <w:szCs w:val="28"/>
        </w:rPr>
        <w:t>В фазе регенерации участвуют только фосфорные эфиры сахаров, причем те же, что и в фотосинтетическом цикле Кальвина. В ходе процесса образуются седогептулозо-7-фосфат, эритрозо-4-фосфат, фруктозо-6-фосфат и ФГА. Нал</w:t>
      </w:r>
      <w:r w:rsidRPr="00F8790A">
        <w:rPr>
          <w:snapToGrid w:val="0"/>
          <w:sz w:val="28"/>
          <w:szCs w:val="28"/>
        </w:rPr>
        <w:t>и</w:t>
      </w:r>
      <w:r w:rsidRPr="00F8790A">
        <w:rPr>
          <w:snapToGrid w:val="0"/>
          <w:sz w:val="28"/>
          <w:szCs w:val="28"/>
        </w:rPr>
        <w:t>чие общих промежу</w:t>
      </w:r>
      <w:r w:rsidRPr="00F8790A">
        <w:rPr>
          <w:snapToGrid w:val="0"/>
          <w:sz w:val="28"/>
          <w:szCs w:val="28"/>
        </w:rPr>
        <w:softHyphen/>
        <w:t>точных продуктов в цикле Кальвина и ПФП свидетельств</w:t>
      </w:r>
      <w:r w:rsidRPr="00F8790A">
        <w:rPr>
          <w:snapToGrid w:val="0"/>
          <w:sz w:val="28"/>
          <w:szCs w:val="28"/>
        </w:rPr>
        <w:t>у</w:t>
      </w:r>
      <w:r w:rsidRPr="00F8790A">
        <w:rPr>
          <w:snapToGrid w:val="0"/>
          <w:sz w:val="28"/>
          <w:szCs w:val="28"/>
        </w:rPr>
        <w:t>ет о том, что эти соединения могут переходить в случае необходимос</w:t>
      </w:r>
      <w:r w:rsidRPr="00F8790A">
        <w:rPr>
          <w:snapToGrid w:val="0"/>
          <w:sz w:val="28"/>
          <w:szCs w:val="28"/>
        </w:rPr>
        <w:softHyphen/>
        <w:t>ти из о</w:t>
      </w:r>
      <w:r w:rsidRPr="00F8790A">
        <w:rPr>
          <w:snapToGrid w:val="0"/>
          <w:sz w:val="28"/>
          <w:szCs w:val="28"/>
        </w:rPr>
        <w:t>д</w:t>
      </w:r>
      <w:r w:rsidRPr="00F8790A">
        <w:rPr>
          <w:snapToGrid w:val="0"/>
          <w:sz w:val="28"/>
          <w:szCs w:val="28"/>
        </w:rPr>
        <w:t>ного цикла в другой. Совокупность реакций ПФП заключается в том, что из шести молекул глюкозо-6-фосфата одна молекула окисляется до СО</w:t>
      </w:r>
      <w:r w:rsidRPr="00F8790A">
        <w:rPr>
          <w:snapToGrid w:val="0"/>
          <w:sz w:val="28"/>
          <w:szCs w:val="28"/>
          <w:vertAlign w:val="subscript"/>
        </w:rPr>
        <w:t>2</w:t>
      </w:r>
      <w:r w:rsidRPr="00F8790A">
        <w:rPr>
          <w:snapToGrid w:val="0"/>
          <w:sz w:val="28"/>
          <w:szCs w:val="28"/>
        </w:rPr>
        <w:t>, а остал</w:t>
      </w:r>
      <w:r w:rsidRPr="00F8790A">
        <w:rPr>
          <w:snapToGrid w:val="0"/>
          <w:sz w:val="28"/>
          <w:szCs w:val="28"/>
        </w:rPr>
        <w:t>ь</w:t>
      </w:r>
      <w:r w:rsidRPr="00F8790A">
        <w:rPr>
          <w:snapToGrid w:val="0"/>
          <w:sz w:val="28"/>
          <w:szCs w:val="28"/>
        </w:rPr>
        <w:t>ные пять регенерируют вновь и выходят из цикла. При этом восстанавливаются 12 моле</w:t>
      </w:r>
      <w:r w:rsidRPr="00F8790A">
        <w:rPr>
          <w:snapToGrid w:val="0"/>
          <w:sz w:val="28"/>
          <w:szCs w:val="28"/>
        </w:rPr>
        <w:softHyphen/>
        <w:t>кул НАДФ. Суммарное уравнение ПФП выглядит так: 6 глюкозо-6-фосфат + 12НАДФ</w:t>
      </w:r>
      <w:r w:rsidRPr="00F8790A">
        <w:rPr>
          <w:snapToGrid w:val="0"/>
          <w:sz w:val="28"/>
          <w:szCs w:val="28"/>
          <w:vertAlign w:val="superscript"/>
        </w:rPr>
        <w:t>+</w:t>
      </w:r>
      <w:r w:rsidRPr="00F8790A">
        <w:rPr>
          <w:snapToGrid w:val="0"/>
          <w:sz w:val="28"/>
          <w:szCs w:val="28"/>
        </w:rPr>
        <w:t xml:space="preserve"> + 7Н</w:t>
      </w:r>
      <w:r w:rsidRPr="00F8790A">
        <w:rPr>
          <w:snapToGrid w:val="0"/>
          <w:sz w:val="28"/>
          <w:szCs w:val="28"/>
          <w:vertAlign w:val="subscript"/>
        </w:rPr>
        <w:t>2</w:t>
      </w:r>
      <w:r w:rsidRPr="00F8790A">
        <w:rPr>
          <w:snapToGrid w:val="0"/>
          <w:sz w:val="28"/>
          <w:szCs w:val="28"/>
        </w:rPr>
        <w:t xml:space="preserve">О </w:t>
      </w:r>
      <w:r w:rsidRPr="00F8790A">
        <w:rPr>
          <w:snapToGrid w:val="0"/>
          <w:sz w:val="28"/>
          <w:szCs w:val="28"/>
        </w:rPr>
        <w:sym w:font="Symbol" w:char="F0AE"/>
      </w:r>
      <w:r w:rsidRPr="00F8790A">
        <w:rPr>
          <w:snapToGrid w:val="0"/>
          <w:sz w:val="28"/>
          <w:szCs w:val="28"/>
        </w:rPr>
        <w:t xml:space="preserve"> 5 глюкозо-6-фосфат + 6СО</w:t>
      </w:r>
      <w:r w:rsidRPr="00F8790A">
        <w:rPr>
          <w:snapToGrid w:val="0"/>
          <w:sz w:val="28"/>
          <w:szCs w:val="28"/>
          <w:vertAlign w:val="subscript"/>
        </w:rPr>
        <w:t>2</w:t>
      </w:r>
      <w:r w:rsidRPr="00F8790A">
        <w:rPr>
          <w:snapToGrid w:val="0"/>
          <w:sz w:val="28"/>
          <w:szCs w:val="28"/>
        </w:rPr>
        <w:t xml:space="preserve"> + 12НАДФ Н + 12Н</w:t>
      </w:r>
      <w:r w:rsidRPr="00F8790A">
        <w:rPr>
          <w:snapToGrid w:val="0"/>
          <w:sz w:val="28"/>
          <w:szCs w:val="28"/>
          <w:vertAlign w:val="superscript"/>
        </w:rPr>
        <w:t>+</w:t>
      </w:r>
      <w:r w:rsidRPr="00F8790A">
        <w:rPr>
          <w:snapToGrid w:val="0"/>
          <w:sz w:val="28"/>
          <w:szCs w:val="28"/>
        </w:rPr>
        <w:t xml:space="preserve"> + Н</w:t>
      </w:r>
      <w:r w:rsidRPr="00F8790A">
        <w:rPr>
          <w:snapToGrid w:val="0"/>
          <w:sz w:val="28"/>
          <w:szCs w:val="28"/>
          <w:vertAlign w:val="subscript"/>
        </w:rPr>
        <w:t>3</w:t>
      </w:r>
      <w:r w:rsidRPr="00F8790A">
        <w:rPr>
          <w:snapToGrid w:val="0"/>
          <w:sz w:val="28"/>
          <w:szCs w:val="28"/>
        </w:rPr>
        <w:t>РО</w:t>
      </w:r>
      <w:r w:rsidRPr="00F8790A">
        <w:rPr>
          <w:snapToGrid w:val="0"/>
          <w:sz w:val="28"/>
          <w:szCs w:val="28"/>
          <w:vertAlign w:val="subscript"/>
        </w:rPr>
        <w:t>4</w:t>
      </w:r>
      <w:r w:rsidRPr="00F8790A">
        <w:rPr>
          <w:snapToGrid w:val="0"/>
          <w:sz w:val="28"/>
          <w:szCs w:val="28"/>
        </w:rPr>
        <w:t>.</w:t>
      </w:r>
    </w:p>
    <w:p w:rsidR="00F8790A" w:rsidRPr="00F8790A" w:rsidRDefault="00F8790A" w:rsidP="00F8790A">
      <w:pPr>
        <w:widowControl w:val="0"/>
        <w:ind w:firstLine="720"/>
        <w:jc w:val="both"/>
        <w:rPr>
          <w:snapToGrid w:val="0"/>
          <w:sz w:val="28"/>
          <w:szCs w:val="28"/>
        </w:rPr>
      </w:pPr>
      <w:r w:rsidRPr="00F8790A">
        <w:rPr>
          <w:snapToGrid w:val="0"/>
          <w:sz w:val="28"/>
          <w:szCs w:val="28"/>
        </w:rPr>
        <w:t>ПФП представляет собой анаэробное окисление, сопровож</w:t>
      </w:r>
      <w:r w:rsidRPr="00F8790A">
        <w:rPr>
          <w:snapToGrid w:val="0"/>
          <w:sz w:val="28"/>
          <w:szCs w:val="28"/>
        </w:rPr>
        <w:softHyphen/>
        <w:t>даемое в отл</w:t>
      </w:r>
      <w:r w:rsidRPr="00F8790A">
        <w:rPr>
          <w:snapToGrid w:val="0"/>
          <w:sz w:val="28"/>
          <w:szCs w:val="28"/>
        </w:rPr>
        <w:t>и</w:t>
      </w:r>
      <w:r w:rsidRPr="00F8790A">
        <w:rPr>
          <w:snapToGrid w:val="0"/>
          <w:sz w:val="28"/>
          <w:szCs w:val="28"/>
        </w:rPr>
        <w:t>чие от гликолиза выделением СО</w:t>
      </w:r>
      <w:r w:rsidRPr="00F8790A">
        <w:rPr>
          <w:snapToGrid w:val="0"/>
          <w:sz w:val="28"/>
          <w:szCs w:val="28"/>
          <w:vertAlign w:val="subscript"/>
        </w:rPr>
        <w:t>2</w:t>
      </w:r>
      <w:r w:rsidRPr="00F8790A">
        <w:rPr>
          <w:snapToGrid w:val="0"/>
          <w:sz w:val="28"/>
          <w:szCs w:val="28"/>
        </w:rPr>
        <w:t>. Этот процесс, так же как и гликолиз, лок</w:t>
      </w:r>
      <w:r w:rsidRPr="00F8790A">
        <w:rPr>
          <w:snapToGrid w:val="0"/>
          <w:sz w:val="28"/>
          <w:szCs w:val="28"/>
        </w:rPr>
        <w:t>а</w:t>
      </w:r>
      <w:r w:rsidRPr="00F8790A">
        <w:rPr>
          <w:snapToGrid w:val="0"/>
          <w:sz w:val="28"/>
          <w:szCs w:val="28"/>
        </w:rPr>
        <w:t>лизован в цитоплазме, но частично происходит и в пластидах. В цикле восст</w:t>
      </w:r>
      <w:r w:rsidRPr="00F8790A">
        <w:rPr>
          <w:snapToGrid w:val="0"/>
          <w:sz w:val="28"/>
          <w:szCs w:val="28"/>
        </w:rPr>
        <w:t>а</w:t>
      </w:r>
      <w:r w:rsidRPr="00F8790A">
        <w:rPr>
          <w:snapToGrid w:val="0"/>
          <w:sz w:val="28"/>
          <w:szCs w:val="28"/>
        </w:rPr>
        <w:t>навливаются 12 молекул НАДФ, и в результате транспорта электронов от НАДФ-Н по дыхательной цепи митохондрий синтезируется 12 • 3 = 36 моле</w:t>
      </w:r>
      <w:r w:rsidRPr="00F8790A">
        <w:rPr>
          <w:snapToGrid w:val="0"/>
          <w:sz w:val="28"/>
          <w:szCs w:val="28"/>
        </w:rPr>
        <w:softHyphen/>
        <w:t>кул АТФ. Чистый выход энергии за вычетом молекулы АТФ, потраченной на фо</w:t>
      </w:r>
      <w:r w:rsidRPr="00F8790A">
        <w:rPr>
          <w:snapToGrid w:val="0"/>
          <w:sz w:val="28"/>
          <w:szCs w:val="28"/>
        </w:rPr>
        <w:t>с</w:t>
      </w:r>
      <w:r w:rsidRPr="00F8790A">
        <w:rPr>
          <w:snapToGrid w:val="0"/>
          <w:sz w:val="28"/>
          <w:szCs w:val="28"/>
        </w:rPr>
        <w:t>форилирование глюкозы, составляет 35 моле</w:t>
      </w:r>
      <w:r w:rsidRPr="00F8790A">
        <w:rPr>
          <w:snapToGrid w:val="0"/>
          <w:sz w:val="28"/>
          <w:szCs w:val="28"/>
        </w:rPr>
        <w:softHyphen/>
        <w:t>кул АТФ.</w:t>
      </w:r>
    </w:p>
    <w:p w:rsidR="00F8790A" w:rsidRPr="00F8790A" w:rsidRDefault="00F8790A" w:rsidP="00F8790A">
      <w:pPr>
        <w:widowControl w:val="0"/>
        <w:ind w:firstLine="720"/>
        <w:jc w:val="both"/>
        <w:rPr>
          <w:snapToGrid w:val="0"/>
          <w:sz w:val="28"/>
          <w:szCs w:val="28"/>
        </w:rPr>
      </w:pPr>
      <w:r w:rsidRPr="00F8790A">
        <w:rPr>
          <w:snapToGrid w:val="0"/>
          <w:sz w:val="28"/>
          <w:szCs w:val="28"/>
        </w:rPr>
        <w:t>Основное назначение ПФП состоит в участии не столько в энергетич</w:t>
      </w:r>
      <w:r w:rsidRPr="00F8790A">
        <w:rPr>
          <w:snapToGrid w:val="0"/>
          <w:sz w:val="28"/>
          <w:szCs w:val="28"/>
        </w:rPr>
        <w:t>е</w:t>
      </w:r>
      <w:r w:rsidRPr="00F8790A">
        <w:rPr>
          <w:snapToGrid w:val="0"/>
          <w:sz w:val="28"/>
          <w:szCs w:val="28"/>
        </w:rPr>
        <w:t>ском, сколько в пластическом обмене клетки:</w:t>
      </w:r>
    </w:p>
    <w:p w:rsidR="00F8790A" w:rsidRPr="00F8790A" w:rsidRDefault="00F8790A" w:rsidP="00F8790A">
      <w:pPr>
        <w:widowControl w:val="0"/>
        <w:numPr>
          <w:ilvl w:val="0"/>
          <w:numId w:val="5"/>
        </w:numPr>
        <w:tabs>
          <w:tab w:val="clear" w:pos="360"/>
          <w:tab w:val="num" w:pos="435"/>
          <w:tab w:val="left" w:pos="993"/>
        </w:tabs>
        <w:ind w:firstLine="709"/>
        <w:jc w:val="both"/>
        <w:rPr>
          <w:snapToGrid w:val="0"/>
          <w:sz w:val="28"/>
          <w:szCs w:val="28"/>
        </w:rPr>
      </w:pPr>
      <w:r w:rsidRPr="00F8790A">
        <w:rPr>
          <w:snapToGrid w:val="0"/>
          <w:sz w:val="28"/>
          <w:szCs w:val="28"/>
        </w:rPr>
        <w:t>НАДФ-Н используется главным образом в различных синтетич</w:t>
      </w:r>
      <w:r w:rsidRPr="00F8790A">
        <w:rPr>
          <w:snapToGrid w:val="0"/>
          <w:sz w:val="28"/>
          <w:szCs w:val="28"/>
        </w:rPr>
        <w:t>е</w:t>
      </w:r>
      <w:r w:rsidRPr="00F8790A">
        <w:rPr>
          <w:snapToGrid w:val="0"/>
          <w:sz w:val="28"/>
          <w:szCs w:val="28"/>
        </w:rPr>
        <w:t>ских реакциях. ПФП служит основным внемитохондриальным и внехлор</w:t>
      </w:r>
      <w:r w:rsidRPr="00F8790A">
        <w:rPr>
          <w:snapToGrid w:val="0"/>
          <w:sz w:val="28"/>
          <w:szCs w:val="28"/>
        </w:rPr>
        <w:t>о</w:t>
      </w:r>
      <w:r w:rsidRPr="00F8790A">
        <w:rPr>
          <w:snapToGrid w:val="0"/>
          <w:sz w:val="28"/>
          <w:szCs w:val="28"/>
        </w:rPr>
        <w:lastRenderedPageBreak/>
        <w:t>пластным источником НАДФ-Н, который необходим для синтеза жирных кислот, жиров, изопреноидов, для восстановительного карбоксилирования пирувата, восстановления нитрата и сульфата и т.д. НАДФ-Н играет знач</w:t>
      </w:r>
      <w:r w:rsidRPr="00F8790A">
        <w:rPr>
          <w:snapToGrid w:val="0"/>
          <w:sz w:val="28"/>
          <w:szCs w:val="28"/>
        </w:rPr>
        <w:t>и</w:t>
      </w:r>
      <w:r w:rsidRPr="00F8790A">
        <w:rPr>
          <w:snapToGrid w:val="0"/>
          <w:sz w:val="28"/>
          <w:szCs w:val="28"/>
        </w:rPr>
        <w:t xml:space="preserve">тельную роль в поддержании восстановленности </w:t>
      </w:r>
      <w:r w:rsidRPr="00F8790A">
        <w:rPr>
          <w:snapToGrid w:val="0"/>
          <w:sz w:val="28"/>
          <w:szCs w:val="28"/>
          <w:lang w:val="en-US"/>
        </w:rPr>
        <w:t>SH</w:t>
      </w:r>
      <w:r w:rsidRPr="00F8790A">
        <w:rPr>
          <w:snapToGrid w:val="0"/>
          <w:sz w:val="28"/>
          <w:szCs w:val="28"/>
        </w:rPr>
        <w:t>-соединений в клетке, поскольку является первичным восстановителем глутатиона.</w:t>
      </w:r>
    </w:p>
    <w:p w:rsidR="00F8790A" w:rsidRPr="00F8790A" w:rsidRDefault="00F8790A" w:rsidP="00F8790A">
      <w:pPr>
        <w:widowControl w:val="0"/>
        <w:numPr>
          <w:ilvl w:val="0"/>
          <w:numId w:val="5"/>
        </w:numPr>
        <w:tabs>
          <w:tab w:val="clear" w:pos="360"/>
          <w:tab w:val="num" w:pos="435"/>
          <w:tab w:val="left" w:pos="993"/>
        </w:tabs>
        <w:ind w:firstLine="709"/>
        <w:jc w:val="both"/>
        <w:rPr>
          <w:snapToGrid w:val="0"/>
          <w:sz w:val="28"/>
          <w:szCs w:val="28"/>
        </w:rPr>
      </w:pPr>
      <w:r w:rsidRPr="00F8790A">
        <w:rPr>
          <w:snapToGrid w:val="0"/>
          <w:sz w:val="28"/>
          <w:szCs w:val="28"/>
        </w:rPr>
        <w:t>В ходе ПФП синтезируются пентозы, входящие в состав нуклеин</w:t>
      </w:r>
      <w:r w:rsidRPr="00F8790A">
        <w:rPr>
          <w:snapToGrid w:val="0"/>
          <w:sz w:val="28"/>
          <w:szCs w:val="28"/>
        </w:rPr>
        <w:t>о</w:t>
      </w:r>
      <w:r w:rsidRPr="00F8790A">
        <w:rPr>
          <w:snapToGrid w:val="0"/>
          <w:sz w:val="28"/>
          <w:szCs w:val="28"/>
        </w:rPr>
        <w:t>вых кислот и различных нуклеотидов (пиридиновых, флавиновых, аденил</w:t>
      </w:r>
      <w:r w:rsidRPr="00F8790A">
        <w:rPr>
          <w:snapToGrid w:val="0"/>
          <w:sz w:val="28"/>
          <w:szCs w:val="28"/>
        </w:rPr>
        <w:t>о</w:t>
      </w:r>
      <w:r w:rsidRPr="00F8790A">
        <w:rPr>
          <w:snapToGrid w:val="0"/>
          <w:sz w:val="28"/>
          <w:szCs w:val="28"/>
        </w:rPr>
        <w:t>вых м др.). для гетеротрофных организмов ПФП – единственный способ о</w:t>
      </w:r>
      <w:r w:rsidRPr="00F8790A">
        <w:rPr>
          <w:snapToGrid w:val="0"/>
          <w:sz w:val="28"/>
          <w:szCs w:val="28"/>
        </w:rPr>
        <w:t>б</w:t>
      </w:r>
      <w:r w:rsidRPr="00F8790A">
        <w:rPr>
          <w:snapToGrid w:val="0"/>
          <w:sz w:val="28"/>
          <w:szCs w:val="28"/>
        </w:rPr>
        <w:t>разования пентоз (рибоз и дезоксирибоз) в клеткею Рибозы необходимы для синтеза АТФ, ГТФ, УТФ и других нуклеотидов. Коферменты НАД, НАДФ, ФАД, коэнзим А – тоже нуклеотиды, в состав которых входит рибоза.</w:t>
      </w:r>
    </w:p>
    <w:p w:rsidR="00F8790A" w:rsidRPr="00F8790A" w:rsidRDefault="00F8790A" w:rsidP="00F8790A">
      <w:pPr>
        <w:widowControl w:val="0"/>
        <w:numPr>
          <w:ilvl w:val="0"/>
          <w:numId w:val="5"/>
        </w:numPr>
        <w:tabs>
          <w:tab w:val="clear" w:pos="360"/>
          <w:tab w:val="num" w:pos="435"/>
          <w:tab w:val="left" w:pos="993"/>
        </w:tabs>
        <w:ind w:firstLine="709"/>
        <w:jc w:val="both"/>
        <w:rPr>
          <w:snapToGrid w:val="0"/>
          <w:sz w:val="28"/>
          <w:szCs w:val="28"/>
        </w:rPr>
      </w:pPr>
      <w:r w:rsidRPr="00F8790A">
        <w:rPr>
          <w:snapToGrid w:val="0"/>
          <w:sz w:val="28"/>
          <w:szCs w:val="28"/>
        </w:rPr>
        <w:t>ПФП имеет большое значение как источник образования углеводов с различным числом атомов углерода в цепи (от С</w:t>
      </w:r>
      <w:r w:rsidRPr="00F8790A">
        <w:rPr>
          <w:snapToGrid w:val="0"/>
          <w:sz w:val="28"/>
          <w:szCs w:val="28"/>
          <w:vertAlign w:val="subscript"/>
        </w:rPr>
        <w:t>3</w:t>
      </w:r>
      <w:r w:rsidRPr="00F8790A">
        <w:rPr>
          <w:snapToGrid w:val="0"/>
          <w:sz w:val="28"/>
          <w:szCs w:val="28"/>
        </w:rPr>
        <w:t xml:space="preserve"> до С</w:t>
      </w:r>
      <w:r w:rsidRPr="00F8790A">
        <w:rPr>
          <w:snapToGrid w:val="0"/>
          <w:sz w:val="28"/>
          <w:szCs w:val="28"/>
          <w:vertAlign w:val="subscript"/>
        </w:rPr>
        <w:t>7</w:t>
      </w:r>
      <w:r w:rsidRPr="00F8790A">
        <w:rPr>
          <w:snapToGrid w:val="0"/>
          <w:sz w:val="28"/>
          <w:szCs w:val="28"/>
        </w:rPr>
        <w:t>). Эритрозо-4-фосфат, возникающий в ПФП, необходим для синтеза шикимовой кислоты – предшественника многих ароматических соединений, таких, как ароматич</w:t>
      </w:r>
      <w:r w:rsidRPr="00F8790A">
        <w:rPr>
          <w:snapToGrid w:val="0"/>
          <w:sz w:val="28"/>
          <w:szCs w:val="28"/>
        </w:rPr>
        <w:t>е</w:t>
      </w:r>
      <w:r w:rsidRPr="00F8790A">
        <w:rPr>
          <w:snapToGrid w:val="0"/>
          <w:sz w:val="28"/>
          <w:szCs w:val="28"/>
        </w:rPr>
        <w:t>ские аминокислоты, витамины, дубильные и ростовые веществаЮ лигнин клеточных стенок и др.</w:t>
      </w:r>
    </w:p>
    <w:p w:rsidR="00F8790A" w:rsidRPr="00F8790A" w:rsidRDefault="00F8790A" w:rsidP="00F8790A">
      <w:pPr>
        <w:widowControl w:val="0"/>
        <w:numPr>
          <w:ilvl w:val="0"/>
          <w:numId w:val="5"/>
        </w:numPr>
        <w:tabs>
          <w:tab w:val="clear" w:pos="360"/>
          <w:tab w:val="num" w:pos="435"/>
          <w:tab w:val="left" w:pos="993"/>
        </w:tabs>
        <w:ind w:firstLine="709"/>
        <w:jc w:val="both"/>
        <w:rPr>
          <w:snapToGrid w:val="0"/>
          <w:sz w:val="28"/>
          <w:szCs w:val="28"/>
        </w:rPr>
      </w:pPr>
      <w:r w:rsidRPr="00F8790A">
        <w:rPr>
          <w:snapToGrid w:val="0"/>
          <w:sz w:val="28"/>
          <w:szCs w:val="28"/>
        </w:rPr>
        <w:t>Компоненты ПФП (рибулозо-1,5-дифосфат, НАДФ-Н) принимают участие в темновой фиксации СО</w:t>
      </w:r>
      <w:r w:rsidRPr="00F8790A">
        <w:rPr>
          <w:snapToGrid w:val="0"/>
          <w:sz w:val="28"/>
          <w:szCs w:val="28"/>
          <w:vertAlign w:val="subscript"/>
        </w:rPr>
        <w:t>2</w:t>
      </w:r>
      <w:r w:rsidRPr="00F8790A">
        <w:rPr>
          <w:snapToGrid w:val="0"/>
          <w:sz w:val="28"/>
          <w:szCs w:val="28"/>
        </w:rPr>
        <w:t>. По существу, ПФП представляет собой обращенный фотосинтетический (восстановительный) цикл Кальвина. Тол</w:t>
      </w:r>
      <w:r w:rsidRPr="00F8790A">
        <w:rPr>
          <w:snapToGrid w:val="0"/>
          <w:sz w:val="28"/>
          <w:szCs w:val="28"/>
        </w:rPr>
        <w:t>ь</w:t>
      </w:r>
      <w:r w:rsidRPr="00F8790A">
        <w:rPr>
          <w:snapToGrid w:val="0"/>
          <w:sz w:val="28"/>
          <w:szCs w:val="28"/>
        </w:rPr>
        <w:t>ко 2 из 15 реакций цикла Кальвина специфичны для фотосинтеза, остальные участвуют в окислительном ПФП дыхания и гликолизе.</w:t>
      </w:r>
    </w:p>
    <w:p w:rsidR="00F8790A" w:rsidRPr="00F8790A" w:rsidRDefault="00F8790A" w:rsidP="00F8790A">
      <w:pPr>
        <w:widowControl w:val="0"/>
        <w:numPr>
          <w:ilvl w:val="0"/>
          <w:numId w:val="5"/>
        </w:numPr>
        <w:tabs>
          <w:tab w:val="clear" w:pos="360"/>
          <w:tab w:val="num" w:pos="435"/>
          <w:tab w:val="left" w:pos="993"/>
        </w:tabs>
        <w:ind w:firstLine="709"/>
        <w:jc w:val="both"/>
        <w:rPr>
          <w:snapToGrid w:val="0"/>
          <w:sz w:val="28"/>
          <w:szCs w:val="28"/>
        </w:rPr>
      </w:pPr>
      <w:r w:rsidRPr="00F8790A">
        <w:rPr>
          <w:snapToGrid w:val="0"/>
          <w:sz w:val="28"/>
          <w:szCs w:val="28"/>
        </w:rPr>
        <w:t xml:space="preserve">В хлоропластах окислительный ПФП функционирует в темноте, предотвращая резкое изменение концентрации НАДФ-Н в отсутствие света. Кроме того, триозофосфаты этого цикла в хлоропластах превращаются в 3-ФГК, что важно для поддержания в них уровня АТФ в темноте. </w:t>
      </w:r>
    </w:p>
    <w:p w:rsidR="00F8790A" w:rsidRPr="00F8790A" w:rsidRDefault="00F8790A" w:rsidP="00F8790A">
      <w:pPr>
        <w:widowControl w:val="0"/>
        <w:ind w:firstLine="720"/>
        <w:jc w:val="both"/>
        <w:rPr>
          <w:snapToGrid w:val="0"/>
          <w:sz w:val="28"/>
          <w:szCs w:val="28"/>
        </w:rPr>
      </w:pPr>
      <w:r w:rsidRPr="00F8790A">
        <w:rPr>
          <w:snapToGrid w:val="0"/>
          <w:sz w:val="28"/>
          <w:szCs w:val="28"/>
        </w:rPr>
        <w:t>В регуляции скорости пентозофосфатного цикла наряду с концентрацией Рн, контролирующего также гликолиз, важную роль играет содержание НАДФ</w:t>
      </w:r>
      <w:r w:rsidRPr="00F8790A">
        <w:rPr>
          <w:snapToGrid w:val="0"/>
          <w:sz w:val="28"/>
          <w:szCs w:val="28"/>
          <w:vertAlign w:val="superscript"/>
        </w:rPr>
        <w:t>+</w:t>
      </w:r>
      <w:r w:rsidRPr="00F8790A">
        <w:rPr>
          <w:snapToGrid w:val="0"/>
          <w:sz w:val="28"/>
          <w:szCs w:val="28"/>
        </w:rPr>
        <w:t>, которое тесно коррелирует со скоростью ПФП. Так, например, восст</w:t>
      </w:r>
      <w:r w:rsidRPr="00F8790A">
        <w:rPr>
          <w:snapToGrid w:val="0"/>
          <w:sz w:val="28"/>
          <w:szCs w:val="28"/>
        </w:rPr>
        <w:t>а</w:t>
      </w:r>
      <w:r w:rsidRPr="00F8790A">
        <w:rPr>
          <w:snapToGrid w:val="0"/>
          <w:sz w:val="28"/>
          <w:szCs w:val="28"/>
        </w:rPr>
        <w:t>новительное аминирование кетокислот, как и другие биосинтезы, протекающие с ис</w:t>
      </w:r>
      <w:r w:rsidRPr="00F8790A">
        <w:rPr>
          <w:snapToGrid w:val="0"/>
          <w:sz w:val="28"/>
          <w:szCs w:val="28"/>
        </w:rPr>
        <w:softHyphen/>
        <w:t>пользованием НАДФ-Н и соответственно увеличением НАДФ</w:t>
      </w:r>
      <w:r w:rsidRPr="00F8790A">
        <w:rPr>
          <w:snapToGrid w:val="0"/>
          <w:sz w:val="28"/>
          <w:szCs w:val="28"/>
          <w:vertAlign w:val="superscript"/>
        </w:rPr>
        <w:t>+</w:t>
      </w:r>
      <w:r w:rsidRPr="00F8790A">
        <w:rPr>
          <w:snapToGrid w:val="0"/>
          <w:sz w:val="28"/>
          <w:szCs w:val="28"/>
        </w:rPr>
        <w:t>, активирует ПФП. Важную роль в переключении с гликолиза на ПФП играет эритрозо-4-фосфат.</w:t>
      </w:r>
    </w:p>
    <w:p w:rsidR="00F8790A" w:rsidRPr="00F8790A" w:rsidRDefault="00F8790A" w:rsidP="00F8790A">
      <w:pPr>
        <w:ind w:firstLine="709"/>
        <w:jc w:val="both"/>
        <w:rPr>
          <w:rFonts w:eastAsia="Calibri"/>
          <w:sz w:val="28"/>
          <w:szCs w:val="28"/>
          <w:lang w:eastAsia="en-US"/>
        </w:rPr>
      </w:pPr>
    </w:p>
    <w:p w:rsidR="00F8790A" w:rsidRPr="00F8790A" w:rsidRDefault="00F8790A" w:rsidP="00F8790A">
      <w:pPr>
        <w:ind w:firstLine="709"/>
        <w:jc w:val="both"/>
        <w:rPr>
          <w:rFonts w:eastAsia="Calibri"/>
          <w:b/>
          <w:bCs/>
          <w:iCs/>
          <w:sz w:val="28"/>
          <w:szCs w:val="28"/>
          <w:lang w:eastAsia="en-US"/>
        </w:rPr>
      </w:pPr>
      <w:r w:rsidRPr="00F8790A">
        <w:rPr>
          <w:rFonts w:eastAsia="Calibri"/>
          <w:b/>
          <w:bCs/>
          <w:iCs/>
          <w:sz w:val="28"/>
          <w:szCs w:val="28"/>
          <w:lang w:eastAsia="en-US"/>
        </w:rPr>
        <w:t>4 Взаимосвязь превращений углеводов, белков и жиров</w:t>
      </w:r>
    </w:p>
    <w:p w:rsidR="00F8790A" w:rsidRPr="00F8790A" w:rsidRDefault="00F8790A" w:rsidP="00F8790A">
      <w:pPr>
        <w:ind w:firstLine="709"/>
        <w:jc w:val="both"/>
        <w:rPr>
          <w:rFonts w:eastAsia="Calibri"/>
          <w:sz w:val="28"/>
          <w:szCs w:val="28"/>
          <w:lang w:eastAsia="en-US"/>
        </w:rPr>
      </w:pPr>
      <w:r w:rsidRPr="00F8790A">
        <w:rPr>
          <w:rFonts w:eastAsia="Calibri"/>
          <w:b/>
          <w:sz w:val="28"/>
          <w:szCs w:val="28"/>
          <w:lang w:eastAsia="en-US"/>
        </w:rPr>
        <w:t>Биосинтез углеводов.</w:t>
      </w:r>
      <w:r w:rsidRPr="00F8790A">
        <w:rPr>
          <w:rFonts w:eastAsia="Calibri"/>
          <w:sz w:val="28"/>
          <w:szCs w:val="28"/>
          <w:lang w:eastAsia="en-US"/>
        </w:rPr>
        <w:t xml:space="preserve"> В процессе фотосинтеза зеленые растения ассим</w:t>
      </w:r>
      <w:r w:rsidRPr="00F8790A">
        <w:rPr>
          <w:rFonts w:eastAsia="Calibri"/>
          <w:sz w:val="28"/>
          <w:szCs w:val="28"/>
          <w:lang w:eastAsia="en-US"/>
        </w:rPr>
        <w:t>и</w:t>
      </w:r>
      <w:r w:rsidRPr="00F8790A">
        <w:rPr>
          <w:rFonts w:eastAsia="Calibri"/>
          <w:sz w:val="28"/>
          <w:szCs w:val="28"/>
          <w:lang w:eastAsia="en-US"/>
        </w:rPr>
        <w:t>лируют CO</w:t>
      </w:r>
      <w:r w:rsidRPr="00F8790A">
        <w:rPr>
          <w:rFonts w:eastAsia="Calibri"/>
          <w:sz w:val="28"/>
          <w:szCs w:val="28"/>
          <w:vertAlign w:val="subscript"/>
          <w:lang w:eastAsia="en-US"/>
        </w:rPr>
        <w:t>2</w:t>
      </w:r>
      <w:r w:rsidRPr="00F8790A">
        <w:rPr>
          <w:rFonts w:eastAsia="Calibri"/>
          <w:sz w:val="28"/>
          <w:szCs w:val="28"/>
          <w:lang w:eastAsia="en-US"/>
        </w:rPr>
        <w:t xml:space="preserve"> и образуют углеводы. За счет энергии света происходит фотох</w:t>
      </w:r>
      <w:r w:rsidRPr="00F8790A">
        <w:rPr>
          <w:rFonts w:eastAsia="Calibri"/>
          <w:sz w:val="28"/>
          <w:szCs w:val="28"/>
          <w:lang w:eastAsia="en-US"/>
        </w:rPr>
        <w:t>и</w:t>
      </w:r>
      <w:r w:rsidRPr="00F8790A">
        <w:rPr>
          <w:rFonts w:eastAsia="Calibri"/>
          <w:sz w:val="28"/>
          <w:szCs w:val="28"/>
          <w:lang w:eastAsia="en-US"/>
        </w:rPr>
        <w:t>мическое разложение воды, причем кислород выделяется в атмосферу, а вод</w:t>
      </w:r>
      <w:r w:rsidRPr="00F8790A">
        <w:rPr>
          <w:rFonts w:eastAsia="Calibri"/>
          <w:sz w:val="28"/>
          <w:szCs w:val="28"/>
          <w:lang w:eastAsia="en-US"/>
        </w:rPr>
        <w:t>о</w:t>
      </w:r>
      <w:r w:rsidRPr="00F8790A">
        <w:rPr>
          <w:rFonts w:eastAsia="Calibri"/>
          <w:sz w:val="28"/>
          <w:szCs w:val="28"/>
          <w:lang w:eastAsia="en-US"/>
        </w:rPr>
        <w:t>род используется для восстановления CO</w:t>
      </w:r>
      <w:r w:rsidRPr="00F8790A">
        <w:rPr>
          <w:rFonts w:eastAsia="Calibri"/>
          <w:sz w:val="28"/>
          <w:szCs w:val="28"/>
          <w:vertAlign w:val="subscript"/>
          <w:lang w:eastAsia="en-US"/>
        </w:rPr>
        <w:t>2</w:t>
      </w:r>
      <w:r w:rsidRPr="00F8790A">
        <w:rPr>
          <w:rFonts w:eastAsia="Calibri"/>
          <w:sz w:val="28"/>
          <w:szCs w:val="28"/>
          <w:lang w:eastAsia="en-US"/>
        </w:rPr>
        <w:t>. На сравнительно ранних этапах ф</w:t>
      </w:r>
      <w:r w:rsidRPr="00F8790A">
        <w:rPr>
          <w:rFonts w:eastAsia="Calibri"/>
          <w:sz w:val="28"/>
          <w:szCs w:val="28"/>
          <w:lang w:eastAsia="en-US"/>
        </w:rPr>
        <w:t>о</w:t>
      </w:r>
      <w:r w:rsidRPr="00F8790A">
        <w:rPr>
          <w:rFonts w:eastAsia="Calibri"/>
          <w:sz w:val="28"/>
          <w:szCs w:val="28"/>
          <w:lang w:eastAsia="en-US"/>
        </w:rPr>
        <w:t>тосинтеза образуется фосфоглицериновая кислота, которая, подвергаясь во</w:t>
      </w:r>
      <w:r w:rsidRPr="00F8790A">
        <w:rPr>
          <w:rFonts w:eastAsia="Calibri"/>
          <w:sz w:val="28"/>
          <w:szCs w:val="28"/>
          <w:lang w:eastAsia="en-US"/>
        </w:rPr>
        <w:t>с</w:t>
      </w:r>
      <w:r w:rsidRPr="00F8790A">
        <w:rPr>
          <w:rFonts w:eastAsia="Calibri"/>
          <w:sz w:val="28"/>
          <w:szCs w:val="28"/>
          <w:lang w:eastAsia="en-US"/>
        </w:rPr>
        <w:t>становлению, дает трехуглеродные сахара – триозы. Две триозы – фосфоглиц</w:t>
      </w:r>
      <w:r w:rsidRPr="00F8790A">
        <w:rPr>
          <w:rFonts w:eastAsia="Calibri"/>
          <w:sz w:val="28"/>
          <w:szCs w:val="28"/>
          <w:lang w:eastAsia="en-US"/>
        </w:rPr>
        <w:t>е</w:t>
      </w:r>
      <w:r w:rsidRPr="00F8790A">
        <w:rPr>
          <w:rFonts w:eastAsia="Calibri"/>
          <w:sz w:val="28"/>
          <w:szCs w:val="28"/>
          <w:lang w:eastAsia="en-US"/>
        </w:rPr>
        <w:t>риновый альдегид и фосфодиоксиацетон – под действием фермента альдолазы конденсируются с образованием гексозы – фруктозо-дифосфата, который, в свою очередь, превращается в другие гексозы – глюкозу, маннозу, галактозу. Конденсация фосфодиоксиацетона с рядом других альдегидов приводит к обр</w:t>
      </w:r>
      <w:r w:rsidRPr="00F8790A">
        <w:rPr>
          <w:rFonts w:eastAsia="Calibri"/>
          <w:sz w:val="28"/>
          <w:szCs w:val="28"/>
          <w:lang w:eastAsia="en-US"/>
        </w:rPr>
        <w:t>а</w:t>
      </w:r>
      <w:r w:rsidRPr="00F8790A">
        <w:rPr>
          <w:rFonts w:eastAsia="Calibri"/>
          <w:sz w:val="28"/>
          <w:szCs w:val="28"/>
          <w:lang w:eastAsia="en-US"/>
        </w:rPr>
        <w:lastRenderedPageBreak/>
        <w:t>зованию пентоз. Образовавшиеся в растениях гексозы служат исходным мат</w:t>
      </w:r>
      <w:r w:rsidRPr="00F8790A">
        <w:rPr>
          <w:rFonts w:eastAsia="Calibri"/>
          <w:sz w:val="28"/>
          <w:szCs w:val="28"/>
          <w:lang w:eastAsia="en-US"/>
        </w:rPr>
        <w:t>е</w:t>
      </w:r>
      <w:r w:rsidRPr="00F8790A">
        <w:rPr>
          <w:rFonts w:eastAsia="Calibri"/>
          <w:sz w:val="28"/>
          <w:szCs w:val="28"/>
          <w:lang w:eastAsia="en-US"/>
        </w:rPr>
        <w:t>риалом для синтеза сложных углеводов – сахарозы, крахмала, инулина, целл</w:t>
      </w:r>
      <w:r w:rsidRPr="00F8790A">
        <w:rPr>
          <w:rFonts w:eastAsia="Calibri"/>
          <w:sz w:val="28"/>
          <w:szCs w:val="28"/>
          <w:lang w:eastAsia="en-US"/>
        </w:rPr>
        <w:t>ю</w:t>
      </w:r>
      <w:r w:rsidRPr="00F8790A">
        <w:rPr>
          <w:rFonts w:eastAsia="Calibri"/>
          <w:sz w:val="28"/>
          <w:szCs w:val="28"/>
          <w:lang w:eastAsia="en-US"/>
        </w:rPr>
        <w:t>лозы и др. Пентозы дают начало высокомолекулярным пентозанам, участву</w:t>
      </w:r>
      <w:r w:rsidRPr="00F8790A">
        <w:rPr>
          <w:rFonts w:eastAsia="Calibri"/>
          <w:sz w:val="28"/>
          <w:szCs w:val="28"/>
          <w:lang w:eastAsia="en-US"/>
        </w:rPr>
        <w:t>ю</w:t>
      </w:r>
      <w:r w:rsidRPr="00F8790A">
        <w:rPr>
          <w:rFonts w:eastAsia="Calibri"/>
          <w:sz w:val="28"/>
          <w:szCs w:val="28"/>
          <w:lang w:eastAsia="en-US"/>
        </w:rPr>
        <w:t>щим в построении опорных тканей растений. Во многих растениях гексозы м</w:t>
      </w:r>
      <w:r w:rsidRPr="00F8790A">
        <w:rPr>
          <w:rFonts w:eastAsia="Calibri"/>
          <w:sz w:val="28"/>
          <w:szCs w:val="28"/>
          <w:lang w:eastAsia="en-US"/>
        </w:rPr>
        <w:t>о</w:t>
      </w:r>
      <w:r w:rsidRPr="00F8790A">
        <w:rPr>
          <w:rFonts w:eastAsia="Calibri"/>
          <w:sz w:val="28"/>
          <w:szCs w:val="28"/>
          <w:lang w:eastAsia="en-US"/>
        </w:rPr>
        <w:t>гут превращаться в полифенолы, фенолкарбоновые кислоты и другие соедин</w:t>
      </w:r>
      <w:r w:rsidRPr="00F8790A">
        <w:rPr>
          <w:rFonts w:eastAsia="Calibri"/>
          <w:sz w:val="28"/>
          <w:szCs w:val="28"/>
          <w:lang w:eastAsia="en-US"/>
        </w:rPr>
        <w:t>е</w:t>
      </w:r>
      <w:r w:rsidRPr="00F8790A">
        <w:rPr>
          <w:rFonts w:eastAsia="Calibri"/>
          <w:sz w:val="28"/>
          <w:szCs w:val="28"/>
          <w:lang w:eastAsia="en-US"/>
        </w:rPr>
        <w:t>ния ароматического ряда. В результате полимеризации и конденсации из этих соединений образуются дубильные вещества, антоцианы, флавоноиды и другие сложные соединения.</w:t>
      </w:r>
    </w:p>
    <w:p w:rsidR="00F8790A" w:rsidRPr="00F8790A" w:rsidRDefault="00F8790A" w:rsidP="00F8790A">
      <w:pPr>
        <w:ind w:firstLine="709"/>
        <w:jc w:val="both"/>
        <w:rPr>
          <w:rFonts w:eastAsia="Calibri"/>
          <w:sz w:val="28"/>
          <w:szCs w:val="28"/>
          <w:lang w:eastAsia="en-US"/>
        </w:rPr>
      </w:pPr>
      <w:r w:rsidRPr="00F8790A">
        <w:rPr>
          <w:rFonts w:eastAsia="Calibri"/>
          <w:b/>
          <w:sz w:val="28"/>
          <w:szCs w:val="28"/>
          <w:lang w:eastAsia="en-US"/>
        </w:rPr>
        <w:t>Биосинтез липидов.</w:t>
      </w:r>
      <w:r w:rsidRPr="00F8790A">
        <w:rPr>
          <w:rFonts w:eastAsia="Calibri"/>
          <w:sz w:val="28"/>
          <w:szCs w:val="28"/>
          <w:lang w:eastAsia="en-US"/>
        </w:rPr>
        <w:t xml:space="preserve"> Углеводы являются исходным материалом для си</w:t>
      </w:r>
      <w:r w:rsidRPr="00F8790A">
        <w:rPr>
          <w:rFonts w:eastAsia="Calibri"/>
          <w:sz w:val="28"/>
          <w:szCs w:val="28"/>
          <w:lang w:eastAsia="en-US"/>
        </w:rPr>
        <w:t>н</w:t>
      </w:r>
      <w:r w:rsidRPr="00F8790A">
        <w:rPr>
          <w:rFonts w:eastAsia="Calibri"/>
          <w:sz w:val="28"/>
          <w:szCs w:val="28"/>
          <w:lang w:eastAsia="en-US"/>
        </w:rPr>
        <w:t>теза липидов – жиров и других жироподобных веществ. Глицерин, необход</w:t>
      </w:r>
      <w:r w:rsidRPr="00F8790A">
        <w:rPr>
          <w:rFonts w:eastAsia="Calibri"/>
          <w:sz w:val="28"/>
          <w:szCs w:val="28"/>
          <w:lang w:eastAsia="en-US"/>
        </w:rPr>
        <w:t>и</w:t>
      </w:r>
      <w:r w:rsidRPr="00F8790A">
        <w:rPr>
          <w:rFonts w:eastAsia="Calibri"/>
          <w:sz w:val="28"/>
          <w:szCs w:val="28"/>
          <w:lang w:eastAsia="en-US"/>
        </w:rPr>
        <w:t>мый для синтеза жиров, образуется путем восстановления фосфоглицеринового альдегида. Биосинтез жирных кислот (ЖК) протекает преимущественно в двух субклеточных компартментах − хлоропластах и эндоплазматическом ретикул</w:t>
      </w:r>
      <w:r w:rsidRPr="00F8790A">
        <w:rPr>
          <w:rFonts w:eastAsia="Calibri"/>
          <w:sz w:val="28"/>
          <w:szCs w:val="28"/>
          <w:lang w:eastAsia="en-US"/>
        </w:rPr>
        <w:t>у</w:t>
      </w:r>
      <w:r w:rsidRPr="00F8790A">
        <w:rPr>
          <w:rFonts w:eastAsia="Calibri"/>
          <w:sz w:val="28"/>
          <w:szCs w:val="28"/>
          <w:lang w:eastAsia="en-US"/>
        </w:rPr>
        <w:t>ме (ЭР). Синтез de novo из ацетил-КоА таких ЖК, как пальмитиновая или сте</w:t>
      </w:r>
      <w:r w:rsidRPr="00F8790A">
        <w:rPr>
          <w:rFonts w:eastAsia="Calibri"/>
          <w:sz w:val="28"/>
          <w:szCs w:val="28"/>
          <w:lang w:eastAsia="en-US"/>
        </w:rPr>
        <w:t>а</w:t>
      </w:r>
      <w:r w:rsidRPr="00F8790A">
        <w:rPr>
          <w:rFonts w:eastAsia="Calibri"/>
          <w:sz w:val="28"/>
          <w:szCs w:val="28"/>
          <w:lang w:eastAsia="en-US"/>
        </w:rPr>
        <w:t>риновая, а также десатурация стеариновой кислоты до олеиновой происходят в пластидах, а дальнейшее преобразование олеиновой кислоты в линолевую и д</w:t>
      </w:r>
      <w:r w:rsidRPr="00F8790A">
        <w:rPr>
          <w:rFonts w:eastAsia="Calibri"/>
          <w:sz w:val="28"/>
          <w:szCs w:val="28"/>
          <w:lang w:eastAsia="en-US"/>
        </w:rPr>
        <w:t>а</w:t>
      </w:r>
      <w:r w:rsidRPr="00F8790A">
        <w:rPr>
          <w:rFonts w:eastAsia="Calibri"/>
          <w:sz w:val="28"/>
          <w:szCs w:val="28"/>
          <w:lang w:eastAsia="en-US"/>
        </w:rPr>
        <w:t>лее в линоленовую − в ЭР. </w:t>
      </w:r>
    </w:p>
    <w:p w:rsidR="00F8790A" w:rsidRPr="00F8790A" w:rsidRDefault="00F8790A" w:rsidP="00F8790A">
      <w:pPr>
        <w:ind w:firstLine="709"/>
        <w:jc w:val="both"/>
        <w:rPr>
          <w:rFonts w:eastAsia="Calibri"/>
          <w:sz w:val="28"/>
          <w:szCs w:val="28"/>
          <w:lang w:eastAsia="en-US"/>
        </w:rPr>
      </w:pPr>
      <w:r w:rsidRPr="00F8790A">
        <w:rPr>
          <w:rFonts w:eastAsia="Calibri"/>
          <w:b/>
          <w:sz w:val="28"/>
          <w:szCs w:val="28"/>
          <w:lang w:eastAsia="en-US"/>
        </w:rPr>
        <w:t>Биосинтез белков.</w:t>
      </w:r>
      <w:r w:rsidRPr="00F8790A">
        <w:rPr>
          <w:rFonts w:eastAsia="Calibri"/>
          <w:sz w:val="28"/>
          <w:szCs w:val="28"/>
          <w:lang w:eastAsia="en-US"/>
        </w:rPr>
        <w:t xml:space="preserve"> У автотрофных организмов синтез белков начинается с усвоения неорганического азота и синтеза аминокислот. Образовавшиеся аминокислоты могут далее подвергаться переаминированию и другим превр</w:t>
      </w:r>
      <w:r w:rsidRPr="00F8790A">
        <w:rPr>
          <w:rFonts w:eastAsia="Calibri"/>
          <w:sz w:val="28"/>
          <w:szCs w:val="28"/>
          <w:lang w:eastAsia="en-US"/>
        </w:rPr>
        <w:t>а</w:t>
      </w:r>
      <w:r w:rsidRPr="00F8790A">
        <w:rPr>
          <w:rFonts w:eastAsia="Calibri"/>
          <w:sz w:val="28"/>
          <w:szCs w:val="28"/>
          <w:lang w:eastAsia="en-US"/>
        </w:rPr>
        <w:t>щениям, давая все др. аминокислоты, входящие в состав белков.  Аминокисл</w:t>
      </w:r>
      <w:r w:rsidRPr="00F8790A">
        <w:rPr>
          <w:rFonts w:eastAsia="Calibri"/>
          <w:sz w:val="28"/>
          <w:szCs w:val="28"/>
          <w:lang w:eastAsia="en-US"/>
        </w:rPr>
        <w:t>о</w:t>
      </w:r>
      <w:r w:rsidRPr="00F8790A">
        <w:rPr>
          <w:rFonts w:eastAsia="Calibri"/>
          <w:sz w:val="28"/>
          <w:szCs w:val="28"/>
          <w:lang w:eastAsia="en-US"/>
        </w:rPr>
        <w:t>ты, соединяясь друг с другом под действием соответствующих ферментов, о</w:t>
      </w:r>
      <w:r w:rsidRPr="00F8790A">
        <w:rPr>
          <w:rFonts w:eastAsia="Calibri"/>
          <w:sz w:val="28"/>
          <w:szCs w:val="28"/>
          <w:lang w:eastAsia="en-US"/>
        </w:rPr>
        <w:t>б</w:t>
      </w:r>
      <w:r w:rsidRPr="00F8790A">
        <w:rPr>
          <w:rFonts w:eastAsia="Calibri"/>
          <w:sz w:val="28"/>
          <w:szCs w:val="28"/>
          <w:lang w:eastAsia="en-US"/>
        </w:rPr>
        <w:t>разуют различные белки. Простые белки, вступая во взаимодействие с другими веществами, дают начало сложным белкам – протеидам: соединяясь с углев</w:t>
      </w:r>
      <w:r w:rsidRPr="00F8790A">
        <w:rPr>
          <w:rFonts w:eastAsia="Calibri"/>
          <w:sz w:val="28"/>
          <w:szCs w:val="28"/>
          <w:lang w:eastAsia="en-US"/>
        </w:rPr>
        <w:t>о</w:t>
      </w:r>
      <w:r w:rsidRPr="00F8790A">
        <w:rPr>
          <w:rFonts w:eastAsia="Calibri"/>
          <w:sz w:val="28"/>
          <w:szCs w:val="28"/>
          <w:lang w:eastAsia="en-US"/>
        </w:rPr>
        <w:t>дами, белки образуют гликопротеиды, с липидами – липопротеиды, с нукле</w:t>
      </w:r>
      <w:r w:rsidRPr="00F8790A">
        <w:rPr>
          <w:rFonts w:eastAsia="Calibri"/>
          <w:sz w:val="28"/>
          <w:szCs w:val="28"/>
          <w:lang w:eastAsia="en-US"/>
        </w:rPr>
        <w:t>и</w:t>
      </w:r>
      <w:r w:rsidRPr="00F8790A">
        <w:rPr>
          <w:rFonts w:eastAsia="Calibri"/>
          <w:sz w:val="28"/>
          <w:szCs w:val="28"/>
          <w:lang w:eastAsia="en-US"/>
        </w:rPr>
        <w:t xml:space="preserve">новыми кислотами – нуклеопротеиды. </w:t>
      </w:r>
    </w:p>
    <w:p w:rsidR="00F8790A" w:rsidRPr="00F8790A" w:rsidRDefault="00F8790A" w:rsidP="00F8790A">
      <w:pPr>
        <w:ind w:firstLine="709"/>
        <w:jc w:val="both"/>
        <w:rPr>
          <w:rFonts w:eastAsia="Calibri"/>
          <w:sz w:val="28"/>
          <w:szCs w:val="28"/>
          <w:lang w:eastAsia="en-US"/>
        </w:rPr>
      </w:pPr>
      <w:r w:rsidRPr="00F8790A">
        <w:rPr>
          <w:rFonts w:eastAsia="Calibri"/>
          <w:b/>
          <w:sz w:val="28"/>
          <w:szCs w:val="28"/>
          <w:lang w:eastAsia="en-US"/>
        </w:rPr>
        <w:t>Диссимиляция углеводов.</w:t>
      </w:r>
      <w:r w:rsidRPr="00F8790A">
        <w:rPr>
          <w:rFonts w:eastAsia="Calibri"/>
          <w:sz w:val="28"/>
          <w:szCs w:val="28"/>
          <w:lang w:eastAsia="en-US"/>
        </w:rPr>
        <w:t xml:space="preserve"> Расщепление полисахаридов в организме н</w:t>
      </w:r>
      <w:r w:rsidRPr="00F8790A">
        <w:rPr>
          <w:rFonts w:eastAsia="Calibri"/>
          <w:sz w:val="28"/>
          <w:szCs w:val="28"/>
          <w:lang w:eastAsia="en-US"/>
        </w:rPr>
        <w:t>а</w:t>
      </w:r>
      <w:r w:rsidRPr="00F8790A">
        <w:rPr>
          <w:rFonts w:eastAsia="Calibri"/>
          <w:sz w:val="28"/>
          <w:szCs w:val="28"/>
          <w:lang w:eastAsia="en-US"/>
        </w:rPr>
        <w:t>чинается с их ферментативного гидролиза с образованием глюкозы. Глюкоза подвергается дальнейшим превращениям, в результате которых образуется п</w:t>
      </w:r>
      <w:r w:rsidRPr="00F8790A">
        <w:rPr>
          <w:rFonts w:eastAsia="Calibri"/>
          <w:sz w:val="28"/>
          <w:szCs w:val="28"/>
          <w:lang w:eastAsia="en-US"/>
        </w:rPr>
        <w:t>и</w:t>
      </w:r>
      <w:r w:rsidRPr="00F8790A">
        <w:rPr>
          <w:rFonts w:eastAsia="Calibri"/>
          <w:sz w:val="28"/>
          <w:szCs w:val="28"/>
          <w:lang w:eastAsia="en-US"/>
        </w:rPr>
        <w:t>ровиноградная кислота. Последняя может далее подвергаться разнообразным превращениям. При различных видах брожений и при гликолизе пировин</w:t>
      </w:r>
      <w:r w:rsidRPr="00F8790A">
        <w:rPr>
          <w:rFonts w:eastAsia="Calibri"/>
          <w:sz w:val="28"/>
          <w:szCs w:val="28"/>
          <w:lang w:eastAsia="en-US"/>
        </w:rPr>
        <w:t>о</w:t>
      </w:r>
      <w:r w:rsidRPr="00F8790A">
        <w:rPr>
          <w:rFonts w:eastAsia="Calibri"/>
          <w:sz w:val="28"/>
          <w:szCs w:val="28"/>
          <w:lang w:eastAsia="en-US"/>
        </w:rPr>
        <w:t>градная кислота подвергается анаэробным превращениям. В аэробных условиях – в процессе дыхания – она может подвергаться окислительному декарбоксил</w:t>
      </w:r>
      <w:r w:rsidRPr="00F8790A">
        <w:rPr>
          <w:rFonts w:eastAsia="Calibri"/>
          <w:sz w:val="28"/>
          <w:szCs w:val="28"/>
          <w:lang w:eastAsia="en-US"/>
        </w:rPr>
        <w:t>и</w:t>
      </w:r>
      <w:r w:rsidRPr="00F8790A">
        <w:rPr>
          <w:rFonts w:eastAsia="Calibri"/>
          <w:sz w:val="28"/>
          <w:szCs w:val="28"/>
          <w:lang w:eastAsia="en-US"/>
        </w:rPr>
        <w:t>рованию с образованием уксусной кислоты, а также служить источником обр</w:t>
      </w:r>
      <w:r w:rsidRPr="00F8790A">
        <w:rPr>
          <w:rFonts w:eastAsia="Calibri"/>
          <w:sz w:val="28"/>
          <w:szCs w:val="28"/>
          <w:lang w:eastAsia="en-US"/>
        </w:rPr>
        <w:t>а</w:t>
      </w:r>
      <w:r w:rsidRPr="00F8790A">
        <w:rPr>
          <w:rFonts w:eastAsia="Calibri"/>
          <w:sz w:val="28"/>
          <w:szCs w:val="28"/>
          <w:lang w:eastAsia="en-US"/>
        </w:rPr>
        <w:t>зования других органических кислот: щавелево-уксусной, лимонной, цис-аконитовой, изолимонной, щавелево-янтарной, кетоглутаровой, янтарной, ф</w:t>
      </w:r>
      <w:r w:rsidRPr="00F8790A">
        <w:rPr>
          <w:rFonts w:eastAsia="Calibri"/>
          <w:sz w:val="28"/>
          <w:szCs w:val="28"/>
          <w:lang w:eastAsia="en-US"/>
        </w:rPr>
        <w:t>у</w:t>
      </w:r>
      <w:r w:rsidRPr="00F8790A">
        <w:rPr>
          <w:rFonts w:eastAsia="Calibri"/>
          <w:sz w:val="28"/>
          <w:szCs w:val="28"/>
          <w:lang w:eastAsia="en-US"/>
        </w:rPr>
        <w:t xml:space="preserve">маровой и яблочной. </w:t>
      </w:r>
    </w:p>
    <w:p w:rsidR="00F8790A" w:rsidRPr="00F8790A" w:rsidRDefault="00F8790A" w:rsidP="00F8790A">
      <w:pPr>
        <w:ind w:firstLine="709"/>
        <w:jc w:val="both"/>
        <w:rPr>
          <w:rFonts w:eastAsia="Calibri"/>
          <w:sz w:val="28"/>
          <w:szCs w:val="28"/>
          <w:lang w:eastAsia="en-US"/>
        </w:rPr>
      </w:pPr>
      <w:r w:rsidRPr="00F8790A">
        <w:rPr>
          <w:rFonts w:eastAsia="Calibri"/>
          <w:b/>
          <w:sz w:val="28"/>
          <w:szCs w:val="28"/>
          <w:lang w:eastAsia="en-US"/>
        </w:rPr>
        <w:t>Диссимиляция жиров</w:t>
      </w:r>
      <w:r w:rsidRPr="00F8790A">
        <w:rPr>
          <w:rFonts w:eastAsia="Calibri"/>
          <w:sz w:val="28"/>
          <w:szCs w:val="28"/>
          <w:lang w:eastAsia="en-US"/>
        </w:rPr>
        <w:t xml:space="preserve"> также начинается с их гидролитического расще</w:t>
      </w:r>
      <w:r w:rsidRPr="00F8790A">
        <w:rPr>
          <w:rFonts w:eastAsia="Calibri"/>
          <w:sz w:val="28"/>
          <w:szCs w:val="28"/>
          <w:lang w:eastAsia="en-US"/>
        </w:rPr>
        <w:t>п</w:t>
      </w:r>
      <w:r w:rsidRPr="00F8790A">
        <w:rPr>
          <w:rFonts w:eastAsia="Calibri"/>
          <w:sz w:val="28"/>
          <w:szCs w:val="28"/>
          <w:lang w:eastAsia="en-US"/>
        </w:rPr>
        <w:t>ления липазами с образованием свободных жирных кислот и глицерина; эти вещества могут далее легко окисляться, давая, в конечном счете, CO</w:t>
      </w:r>
      <w:r w:rsidRPr="00F8790A">
        <w:rPr>
          <w:rFonts w:eastAsia="Calibri"/>
          <w:sz w:val="28"/>
          <w:szCs w:val="28"/>
          <w:vertAlign w:val="subscript"/>
          <w:lang w:eastAsia="en-US"/>
        </w:rPr>
        <w:t>2</w:t>
      </w:r>
      <w:r w:rsidRPr="00F8790A">
        <w:rPr>
          <w:rFonts w:eastAsia="Calibri"/>
          <w:sz w:val="28"/>
          <w:szCs w:val="28"/>
          <w:lang w:eastAsia="en-US"/>
        </w:rPr>
        <w:t xml:space="preserve"> и H</w:t>
      </w:r>
      <w:r w:rsidRPr="00F8790A">
        <w:rPr>
          <w:rFonts w:eastAsia="Calibri"/>
          <w:sz w:val="28"/>
          <w:szCs w:val="28"/>
          <w:vertAlign w:val="subscript"/>
          <w:lang w:eastAsia="en-US"/>
        </w:rPr>
        <w:t>2</w:t>
      </w:r>
      <w:r w:rsidRPr="00F8790A">
        <w:rPr>
          <w:rFonts w:eastAsia="Calibri"/>
          <w:sz w:val="28"/>
          <w:szCs w:val="28"/>
          <w:lang w:eastAsia="en-US"/>
        </w:rPr>
        <w:t>O. Окисление жирных кислот идет главным образом путем β-окисления, т. е. т</w:t>
      </w:r>
      <w:r w:rsidRPr="00F8790A">
        <w:rPr>
          <w:rFonts w:eastAsia="Calibri"/>
          <w:sz w:val="28"/>
          <w:szCs w:val="28"/>
          <w:lang w:eastAsia="en-US"/>
        </w:rPr>
        <w:t>а</w:t>
      </w:r>
      <w:r w:rsidRPr="00F8790A">
        <w:rPr>
          <w:rFonts w:eastAsia="Calibri"/>
          <w:sz w:val="28"/>
          <w:szCs w:val="28"/>
          <w:lang w:eastAsia="en-US"/>
        </w:rPr>
        <w:t>ким образом, что от молекулы жирной кислоты отщепляются два углеродных атома, дающих остаток уксусной кислоты, и образуется новая жирная кислота, которая может подвергнуться дальнейшему β-окислению. Получающиеся о</w:t>
      </w:r>
      <w:r w:rsidRPr="00F8790A">
        <w:rPr>
          <w:rFonts w:eastAsia="Calibri"/>
          <w:sz w:val="28"/>
          <w:szCs w:val="28"/>
          <w:lang w:eastAsia="en-US"/>
        </w:rPr>
        <w:t>с</w:t>
      </w:r>
      <w:r w:rsidRPr="00F8790A">
        <w:rPr>
          <w:rFonts w:eastAsia="Calibri"/>
          <w:sz w:val="28"/>
          <w:szCs w:val="28"/>
          <w:lang w:eastAsia="en-US"/>
        </w:rPr>
        <w:t xml:space="preserve">татки уксусной кислоты либо используются для синтеза различных соединений </w:t>
      </w:r>
      <w:r w:rsidRPr="00F8790A">
        <w:rPr>
          <w:rFonts w:eastAsia="Calibri"/>
          <w:sz w:val="28"/>
          <w:szCs w:val="28"/>
          <w:lang w:eastAsia="en-US"/>
        </w:rPr>
        <w:lastRenderedPageBreak/>
        <w:t>(например, ароматических соединений, изопреноидов и др.), либо окисляются до CO</w:t>
      </w:r>
      <w:r w:rsidRPr="00F8790A">
        <w:rPr>
          <w:rFonts w:eastAsia="Calibri"/>
          <w:sz w:val="28"/>
          <w:szCs w:val="28"/>
          <w:vertAlign w:val="subscript"/>
          <w:lang w:eastAsia="en-US"/>
        </w:rPr>
        <w:t>2</w:t>
      </w:r>
      <w:r w:rsidRPr="00F8790A">
        <w:rPr>
          <w:rFonts w:eastAsia="Calibri"/>
          <w:sz w:val="28"/>
          <w:szCs w:val="28"/>
          <w:lang w:eastAsia="en-US"/>
        </w:rPr>
        <w:t xml:space="preserve"> и H</w:t>
      </w:r>
      <w:r w:rsidRPr="00F8790A">
        <w:rPr>
          <w:rFonts w:eastAsia="Calibri"/>
          <w:sz w:val="28"/>
          <w:szCs w:val="28"/>
          <w:vertAlign w:val="subscript"/>
          <w:lang w:eastAsia="en-US"/>
        </w:rPr>
        <w:t>2</w:t>
      </w:r>
      <w:r w:rsidRPr="00F8790A">
        <w:rPr>
          <w:rFonts w:eastAsia="Calibri"/>
          <w:sz w:val="28"/>
          <w:szCs w:val="28"/>
          <w:lang w:eastAsia="en-US"/>
        </w:rPr>
        <w:t xml:space="preserve">O.  </w:t>
      </w:r>
    </w:p>
    <w:p w:rsidR="00F8790A" w:rsidRPr="00F8790A" w:rsidRDefault="00F8790A" w:rsidP="00F8790A">
      <w:pPr>
        <w:ind w:firstLine="709"/>
        <w:jc w:val="both"/>
        <w:rPr>
          <w:rFonts w:eastAsia="Calibri"/>
          <w:sz w:val="28"/>
          <w:szCs w:val="28"/>
          <w:lang w:eastAsia="en-US"/>
        </w:rPr>
      </w:pPr>
      <w:r w:rsidRPr="00F8790A">
        <w:rPr>
          <w:rFonts w:eastAsia="Calibri"/>
          <w:b/>
          <w:sz w:val="28"/>
          <w:szCs w:val="28"/>
          <w:lang w:eastAsia="en-US"/>
        </w:rPr>
        <w:t>Диссимиляция белков</w:t>
      </w:r>
      <w:r w:rsidRPr="00F8790A">
        <w:rPr>
          <w:rFonts w:eastAsia="Calibri"/>
          <w:sz w:val="28"/>
          <w:szCs w:val="28"/>
          <w:lang w:eastAsia="en-US"/>
        </w:rPr>
        <w:t xml:space="preserve"> начинается с их гидролитического расщепления протеолитическими ферментами, в результате чего образуются низкомолек</w:t>
      </w:r>
      <w:r w:rsidRPr="00F8790A">
        <w:rPr>
          <w:rFonts w:eastAsia="Calibri"/>
          <w:sz w:val="28"/>
          <w:szCs w:val="28"/>
          <w:lang w:eastAsia="en-US"/>
        </w:rPr>
        <w:t>у</w:t>
      </w:r>
      <w:r w:rsidRPr="00F8790A">
        <w:rPr>
          <w:rFonts w:eastAsia="Calibri"/>
          <w:sz w:val="28"/>
          <w:szCs w:val="28"/>
          <w:lang w:eastAsia="en-US"/>
        </w:rPr>
        <w:t>лярные пептиды и свободные аминокислоты. Такого рода вторичное образов</w:t>
      </w:r>
      <w:r w:rsidRPr="00F8790A">
        <w:rPr>
          <w:rFonts w:eastAsia="Calibri"/>
          <w:sz w:val="28"/>
          <w:szCs w:val="28"/>
          <w:lang w:eastAsia="en-US"/>
        </w:rPr>
        <w:t>а</w:t>
      </w:r>
      <w:r w:rsidRPr="00F8790A">
        <w:rPr>
          <w:rFonts w:eastAsia="Calibri"/>
          <w:sz w:val="28"/>
          <w:szCs w:val="28"/>
          <w:lang w:eastAsia="en-US"/>
        </w:rPr>
        <w:t>ние аминокислот происходит, например, весьма интенсивно при прорастании семян, когда белки, содержащиеся в эндосперме или в семядолях семени, ги</w:t>
      </w:r>
      <w:r w:rsidRPr="00F8790A">
        <w:rPr>
          <w:rFonts w:eastAsia="Calibri"/>
          <w:sz w:val="28"/>
          <w:szCs w:val="28"/>
          <w:lang w:eastAsia="en-US"/>
        </w:rPr>
        <w:t>д</w:t>
      </w:r>
      <w:r w:rsidRPr="00F8790A">
        <w:rPr>
          <w:rFonts w:eastAsia="Calibri"/>
          <w:sz w:val="28"/>
          <w:szCs w:val="28"/>
          <w:lang w:eastAsia="en-US"/>
        </w:rPr>
        <w:t>ролизуются с образованием свободных аминокислот, частично используемых на построение тканей развивающегося растения, а частично подвергающихся окислительному распаду. Происходящий в процессе диссимиляции окисл</w:t>
      </w:r>
      <w:r w:rsidRPr="00F8790A">
        <w:rPr>
          <w:rFonts w:eastAsia="Calibri"/>
          <w:sz w:val="28"/>
          <w:szCs w:val="28"/>
          <w:lang w:eastAsia="en-US"/>
        </w:rPr>
        <w:t>и</w:t>
      </w:r>
      <w:r w:rsidRPr="00F8790A">
        <w:rPr>
          <w:rFonts w:eastAsia="Calibri"/>
          <w:sz w:val="28"/>
          <w:szCs w:val="28"/>
          <w:lang w:eastAsia="en-US"/>
        </w:rPr>
        <w:t>тельный распад аминокислот осуществляется путем дезаминирования и прив</w:t>
      </w:r>
      <w:r w:rsidRPr="00F8790A">
        <w:rPr>
          <w:rFonts w:eastAsia="Calibri"/>
          <w:sz w:val="28"/>
          <w:szCs w:val="28"/>
          <w:lang w:eastAsia="en-US"/>
        </w:rPr>
        <w:t>о</w:t>
      </w:r>
      <w:r w:rsidRPr="00F8790A">
        <w:rPr>
          <w:rFonts w:eastAsia="Calibri"/>
          <w:sz w:val="28"/>
          <w:szCs w:val="28"/>
          <w:lang w:eastAsia="en-US"/>
        </w:rPr>
        <w:t>дит к образованию соответствующих кето- или оксикислот. Эти последние л</w:t>
      </w:r>
      <w:r w:rsidRPr="00F8790A">
        <w:rPr>
          <w:rFonts w:eastAsia="Calibri"/>
          <w:sz w:val="28"/>
          <w:szCs w:val="28"/>
          <w:lang w:eastAsia="en-US"/>
        </w:rPr>
        <w:t>и</w:t>
      </w:r>
      <w:r w:rsidRPr="00F8790A">
        <w:rPr>
          <w:rFonts w:eastAsia="Calibri"/>
          <w:sz w:val="28"/>
          <w:szCs w:val="28"/>
          <w:lang w:eastAsia="en-US"/>
        </w:rPr>
        <w:t>бо подвергаются дальнейшему окислению до CO</w:t>
      </w:r>
      <w:r w:rsidRPr="00F8790A">
        <w:rPr>
          <w:rFonts w:eastAsia="Calibri"/>
          <w:sz w:val="28"/>
          <w:szCs w:val="28"/>
          <w:vertAlign w:val="subscript"/>
          <w:lang w:eastAsia="en-US"/>
        </w:rPr>
        <w:t>2</w:t>
      </w:r>
      <w:r w:rsidRPr="00F8790A">
        <w:rPr>
          <w:rFonts w:eastAsia="Calibri"/>
          <w:sz w:val="28"/>
          <w:szCs w:val="28"/>
          <w:lang w:eastAsia="en-US"/>
        </w:rPr>
        <w:t xml:space="preserve"> и H</w:t>
      </w:r>
      <w:r w:rsidRPr="00F8790A">
        <w:rPr>
          <w:rFonts w:eastAsia="Calibri"/>
          <w:sz w:val="28"/>
          <w:szCs w:val="28"/>
          <w:vertAlign w:val="subscript"/>
          <w:lang w:eastAsia="en-US"/>
        </w:rPr>
        <w:t>2</w:t>
      </w:r>
      <w:r w:rsidRPr="00F8790A">
        <w:rPr>
          <w:rFonts w:eastAsia="Calibri"/>
          <w:sz w:val="28"/>
          <w:szCs w:val="28"/>
          <w:lang w:eastAsia="en-US"/>
        </w:rPr>
        <w:t xml:space="preserve">O, либо используются на синтез различных соединений, в том числе новых аминокислот. </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Все биохимические процессы, совершающиеся в организме, тесно связ</w:t>
      </w:r>
      <w:r w:rsidRPr="00F8790A">
        <w:rPr>
          <w:rFonts w:eastAsia="Calibri"/>
          <w:sz w:val="28"/>
          <w:szCs w:val="28"/>
          <w:lang w:eastAsia="en-US"/>
        </w:rPr>
        <w:t>а</w:t>
      </w:r>
      <w:r w:rsidRPr="00F8790A">
        <w:rPr>
          <w:rFonts w:eastAsia="Calibri"/>
          <w:sz w:val="28"/>
          <w:szCs w:val="28"/>
          <w:lang w:eastAsia="en-US"/>
        </w:rPr>
        <w:t>ны друг с другом. Взаимосвязь обмена белков с окислительно-восстановительными процессами осуществляется различным образом. Отдел</w:t>
      </w:r>
      <w:r w:rsidRPr="00F8790A">
        <w:rPr>
          <w:rFonts w:eastAsia="Calibri"/>
          <w:sz w:val="28"/>
          <w:szCs w:val="28"/>
          <w:lang w:eastAsia="en-US"/>
        </w:rPr>
        <w:t>ь</w:t>
      </w:r>
      <w:r w:rsidRPr="00F8790A">
        <w:rPr>
          <w:rFonts w:eastAsia="Calibri"/>
          <w:sz w:val="28"/>
          <w:szCs w:val="28"/>
          <w:lang w:eastAsia="en-US"/>
        </w:rPr>
        <w:t>ные биохимические реакции, лежащие в основе процесса дыхания, происходят благодаря каталитическому действию соответствующих ферментов, т. е. бе</w:t>
      </w:r>
      <w:r w:rsidRPr="00F8790A">
        <w:rPr>
          <w:rFonts w:eastAsia="Calibri"/>
          <w:sz w:val="28"/>
          <w:szCs w:val="28"/>
          <w:lang w:eastAsia="en-US"/>
        </w:rPr>
        <w:t>л</w:t>
      </w:r>
      <w:r w:rsidRPr="00F8790A">
        <w:rPr>
          <w:rFonts w:eastAsia="Calibri"/>
          <w:sz w:val="28"/>
          <w:szCs w:val="28"/>
          <w:lang w:eastAsia="en-US"/>
        </w:rPr>
        <w:t>ков. Вместе с тем сами продукты расщепления белков – аминокислоты могут подвергаться различным окислительно-восстановительным превращениям – декарбоксилированию, дезаминированию и др.</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Так, продукты дезаминирования аспарагиновой и глутаминовой кислот – щавелево-уксусная и α-кетоглутаровая кислоты – являются вместе с тем ва</w:t>
      </w:r>
      <w:r w:rsidRPr="00F8790A">
        <w:rPr>
          <w:rFonts w:eastAsia="Calibri"/>
          <w:sz w:val="28"/>
          <w:szCs w:val="28"/>
          <w:lang w:eastAsia="en-US"/>
        </w:rPr>
        <w:t>ж</w:t>
      </w:r>
      <w:r w:rsidRPr="00F8790A">
        <w:rPr>
          <w:rFonts w:eastAsia="Calibri"/>
          <w:sz w:val="28"/>
          <w:szCs w:val="28"/>
          <w:lang w:eastAsia="en-US"/>
        </w:rPr>
        <w:t>нейшими звеньями окислительных превращений углеводов, происходящих в процессе дыхания. Пировиноградная кислота – важнейший промежуточный продукт, образующийся при брожении и дыхании, – также тесно связана с бе</w:t>
      </w:r>
      <w:r w:rsidRPr="00F8790A">
        <w:rPr>
          <w:rFonts w:eastAsia="Calibri"/>
          <w:sz w:val="28"/>
          <w:szCs w:val="28"/>
          <w:lang w:eastAsia="en-US"/>
        </w:rPr>
        <w:t>л</w:t>
      </w:r>
      <w:r w:rsidRPr="00F8790A">
        <w:rPr>
          <w:rFonts w:eastAsia="Calibri"/>
          <w:sz w:val="28"/>
          <w:szCs w:val="28"/>
          <w:lang w:eastAsia="en-US"/>
        </w:rPr>
        <w:t>ковым обменом: взаимодействуя с NH</w:t>
      </w:r>
      <w:r w:rsidRPr="00F8790A">
        <w:rPr>
          <w:rFonts w:eastAsia="Calibri"/>
          <w:sz w:val="28"/>
          <w:szCs w:val="28"/>
          <w:vertAlign w:val="subscript"/>
          <w:lang w:eastAsia="en-US"/>
        </w:rPr>
        <w:t>3</w:t>
      </w:r>
      <w:r w:rsidRPr="00F8790A">
        <w:rPr>
          <w:rFonts w:eastAsia="Calibri"/>
          <w:sz w:val="28"/>
          <w:szCs w:val="28"/>
          <w:lang w:eastAsia="en-US"/>
        </w:rPr>
        <w:t xml:space="preserve"> и соответствующим ферментом, она д</w:t>
      </w:r>
      <w:r w:rsidRPr="00F8790A">
        <w:rPr>
          <w:rFonts w:eastAsia="Calibri"/>
          <w:sz w:val="28"/>
          <w:szCs w:val="28"/>
          <w:lang w:eastAsia="en-US"/>
        </w:rPr>
        <w:t>а</w:t>
      </w:r>
      <w:r w:rsidRPr="00F8790A">
        <w:rPr>
          <w:rFonts w:eastAsia="Calibri"/>
          <w:sz w:val="28"/>
          <w:szCs w:val="28"/>
          <w:lang w:eastAsia="en-US"/>
        </w:rPr>
        <w:t>ет важную аминокислоту α-аланин. Теснейшая связь процессов брожения и д</w:t>
      </w:r>
      <w:r w:rsidRPr="00F8790A">
        <w:rPr>
          <w:rFonts w:eastAsia="Calibri"/>
          <w:sz w:val="28"/>
          <w:szCs w:val="28"/>
          <w:lang w:eastAsia="en-US"/>
        </w:rPr>
        <w:t>ы</w:t>
      </w:r>
      <w:r w:rsidRPr="00F8790A">
        <w:rPr>
          <w:rFonts w:eastAsia="Calibri"/>
          <w:sz w:val="28"/>
          <w:szCs w:val="28"/>
          <w:lang w:eastAsia="en-US"/>
        </w:rPr>
        <w:t>хания с обменом липидов в организме проявляется в том, что фосфоглицерин</w:t>
      </w:r>
      <w:r w:rsidRPr="00F8790A">
        <w:rPr>
          <w:rFonts w:eastAsia="Calibri"/>
          <w:sz w:val="28"/>
          <w:szCs w:val="28"/>
          <w:lang w:eastAsia="en-US"/>
        </w:rPr>
        <w:t>о</w:t>
      </w:r>
      <w:r w:rsidRPr="00F8790A">
        <w:rPr>
          <w:rFonts w:eastAsia="Calibri"/>
          <w:sz w:val="28"/>
          <w:szCs w:val="28"/>
          <w:lang w:eastAsia="en-US"/>
        </w:rPr>
        <w:t>вый альдегид, образующийся на первых этапах диссимиляции углеводов, явл</w:t>
      </w:r>
      <w:r w:rsidRPr="00F8790A">
        <w:rPr>
          <w:rFonts w:eastAsia="Calibri"/>
          <w:sz w:val="28"/>
          <w:szCs w:val="28"/>
          <w:lang w:eastAsia="en-US"/>
        </w:rPr>
        <w:t>я</w:t>
      </w:r>
      <w:r w:rsidRPr="00F8790A">
        <w:rPr>
          <w:rFonts w:eastAsia="Calibri"/>
          <w:sz w:val="28"/>
          <w:szCs w:val="28"/>
          <w:lang w:eastAsia="en-US"/>
        </w:rPr>
        <w:t>ется исходным веществом для синтеза глицерина. С другой стороны, в резул</w:t>
      </w:r>
      <w:r w:rsidRPr="00F8790A">
        <w:rPr>
          <w:rFonts w:eastAsia="Calibri"/>
          <w:sz w:val="28"/>
          <w:szCs w:val="28"/>
          <w:lang w:eastAsia="en-US"/>
        </w:rPr>
        <w:t>ь</w:t>
      </w:r>
      <w:r w:rsidRPr="00F8790A">
        <w:rPr>
          <w:rFonts w:eastAsia="Calibri"/>
          <w:sz w:val="28"/>
          <w:szCs w:val="28"/>
          <w:lang w:eastAsia="en-US"/>
        </w:rPr>
        <w:t>тате окисления пировиноградной кислоты получаются остатки уксусной кисл</w:t>
      </w:r>
      <w:r w:rsidRPr="00F8790A">
        <w:rPr>
          <w:rFonts w:eastAsia="Calibri"/>
          <w:sz w:val="28"/>
          <w:szCs w:val="28"/>
          <w:lang w:eastAsia="en-US"/>
        </w:rPr>
        <w:t>о</w:t>
      </w:r>
      <w:r w:rsidRPr="00F8790A">
        <w:rPr>
          <w:rFonts w:eastAsia="Calibri"/>
          <w:sz w:val="28"/>
          <w:szCs w:val="28"/>
          <w:lang w:eastAsia="en-US"/>
        </w:rPr>
        <w:t>ты, из которых синтезируются высокомолекулярные жирные кислоты и разн</w:t>
      </w:r>
      <w:r w:rsidRPr="00F8790A">
        <w:rPr>
          <w:rFonts w:eastAsia="Calibri"/>
          <w:sz w:val="28"/>
          <w:szCs w:val="28"/>
          <w:lang w:eastAsia="en-US"/>
        </w:rPr>
        <w:t>о</w:t>
      </w:r>
      <w:r w:rsidRPr="00F8790A">
        <w:rPr>
          <w:rFonts w:eastAsia="Calibri"/>
          <w:sz w:val="28"/>
          <w:szCs w:val="28"/>
          <w:lang w:eastAsia="en-US"/>
        </w:rPr>
        <w:t>образные изопреноиды (терпены, каротиноиды, стероиды). Т.о., процессы бр</w:t>
      </w:r>
      <w:r w:rsidRPr="00F8790A">
        <w:rPr>
          <w:rFonts w:eastAsia="Calibri"/>
          <w:sz w:val="28"/>
          <w:szCs w:val="28"/>
          <w:lang w:eastAsia="en-US"/>
        </w:rPr>
        <w:t>о</w:t>
      </w:r>
      <w:r w:rsidRPr="00F8790A">
        <w:rPr>
          <w:rFonts w:eastAsia="Calibri"/>
          <w:sz w:val="28"/>
          <w:szCs w:val="28"/>
          <w:lang w:eastAsia="en-US"/>
        </w:rPr>
        <w:t>жения и дыхания приводят к образованию соединений, необходимых для си</w:t>
      </w:r>
      <w:r w:rsidRPr="00F8790A">
        <w:rPr>
          <w:rFonts w:eastAsia="Calibri"/>
          <w:sz w:val="28"/>
          <w:szCs w:val="28"/>
          <w:lang w:eastAsia="en-US"/>
        </w:rPr>
        <w:t>н</w:t>
      </w:r>
      <w:r w:rsidRPr="00F8790A">
        <w:rPr>
          <w:rFonts w:eastAsia="Calibri"/>
          <w:sz w:val="28"/>
          <w:szCs w:val="28"/>
          <w:lang w:eastAsia="en-US"/>
        </w:rPr>
        <w:t>теза жиров и др. веществ.</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В превращениях веществ в организме важное место занимают витамины, вода и различные минеральные соединения. Витамины участвуют в многочи</w:t>
      </w:r>
      <w:r w:rsidRPr="00F8790A">
        <w:rPr>
          <w:rFonts w:eastAsia="Calibri"/>
          <w:sz w:val="28"/>
          <w:szCs w:val="28"/>
          <w:lang w:eastAsia="en-US"/>
        </w:rPr>
        <w:t>с</w:t>
      </w:r>
      <w:r w:rsidRPr="00F8790A">
        <w:rPr>
          <w:rFonts w:eastAsia="Calibri"/>
          <w:sz w:val="28"/>
          <w:szCs w:val="28"/>
          <w:lang w:eastAsia="en-US"/>
        </w:rPr>
        <w:t>ленных ферментативных реакциях в составе коферментов. Так, производное витамина B</w:t>
      </w:r>
      <w:r w:rsidRPr="00F8790A">
        <w:rPr>
          <w:rFonts w:eastAsia="Calibri"/>
          <w:sz w:val="28"/>
          <w:szCs w:val="28"/>
          <w:vertAlign w:val="subscript"/>
          <w:lang w:eastAsia="en-US"/>
        </w:rPr>
        <w:t>1</w:t>
      </w:r>
      <w:r w:rsidRPr="00F8790A">
        <w:rPr>
          <w:rFonts w:eastAsia="Calibri"/>
          <w:sz w:val="28"/>
          <w:szCs w:val="28"/>
          <w:lang w:eastAsia="en-US"/>
        </w:rPr>
        <w:t xml:space="preserve"> – тиаминпирофосфат – служит коферментом при окислительном декарбоксилировании (α-кетокислот, в том числе пировиноградной кислоты; фосфорнокислый эфир витамина B</w:t>
      </w:r>
      <w:r w:rsidRPr="00F8790A">
        <w:rPr>
          <w:rFonts w:eastAsia="Calibri"/>
          <w:sz w:val="28"/>
          <w:szCs w:val="28"/>
          <w:vertAlign w:val="subscript"/>
          <w:lang w:eastAsia="en-US"/>
        </w:rPr>
        <w:t>6</w:t>
      </w:r>
      <w:r w:rsidRPr="00F8790A">
        <w:rPr>
          <w:rFonts w:eastAsia="Calibri"/>
          <w:sz w:val="28"/>
          <w:szCs w:val="28"/>
          <w:lang w:eastAsia="en-US"/>
        </w:rPr>
        <w:t xml:space="preserve"> – пиридоксальфосфат – необходим для к</w:t>
      </w:r>
      <w:r w:rsidRPr="00F8790A">
        <w:rPr>
          <w:rFonts w:eastAsia="Calibri"/>
          <w:sz w:val="28"/>
          <w:szCs w:val="28"/>
          <w:lang w:eastAsia="en-US"/>
        </w:rPr>
        <w:t>а</w:t>
      </w:r>
      <w:r w:rsidRPr="00F8790A">
        <w:rPr>
          <w:rFonts w:eastAsia="Calibri"/>
          <w:sz w:val="28"/>
          <w:szCs w:val="28"/>
          <w:lang w:eastAsia="en-US"/>
        </w:rPr>
        <w:t xml:space="preserve">талитического переаминирования, декарбоксилирования и др. реакций обмена </w:t>
      </w:r>
      <w:r w:rsidRPr="00F8790A">
        <w:rPr>
          <w:rFonts w:eastAsia="Calibri"/>
          <w:sz w:val="28"/>
          <w:szCs w:val="28"/>
          <w:lang w:eastAsia="en-US"/>
        </w:rPr>
        <w:lastRenderedPageBreak/>
        <w:t xml:space="preserve">аминокислот. Функции ряда витаминов (например, аскорбиновой кислоты) окончательно не выяснены. </w:t>
      </w:r>
    </w:p>
    <w:p w:rsidR="00F8790A" w:rsidRPr="00F8790A" w:rsidRDefault="00F8790A" w:rsidP="00F8790A">
      <w:pPr>
        <w:jc w:val="both"/>
        <w:rPr>
          <w:rFonts w:eastAsia="Calibri"/>
          <w:sz w:val="28"/>
          <w:szCs w:val="28"/>
          <w:lang w:eastAsia="en-US"/>
        </w:rPr>
      </w:pPr>
    </w:p>
    <w:p w:rsidR="00F8790A" w:rsidRPr="00F8790A" w:rsidRDefault="00F8790A" w:rsidP="00F8790A">
      <w:pPr>
        <w:jc w:val="both"/>
        <w:rPr>
          <w:rFonts w:eastAsia="Calibri"/>
          <w:sz w:val="28"/>
          <w:szCs w:val="28"/>
          <w:lang w:eastAsia="en-US"/>
        </w:rPr>
      </w:pPr>
    </w:p>
    <w:p w:rsidR="00F8790A" w:rsidRPr="00F8790A" w:rsidRDefault="00F8790A" w:rsidP="00F8790A">
      <w:pPr>
        <w:shd w:val="clear" w:color="auto" w:fill="FFFFFF"/>
        <w:ind w:firstLine="709"/>
        <w:jc w:val="both"/>
        <w:rPr>
          <w:b/>
          <w:bCs/>
          <w:iCs/>
          <w:color w:val="000000"/>
          <w:sz w:val="28"/>
          <w:szCs w:val="28"/>
        </w:rPr>
      </w:pPr>
      <w:r w:rsidRPr="00F8790A">
        <w:rPr>
          <w:b/>
          <w:bCs/>
          <w:iCs/>
          <w:color w:val="000000"/>
          <w:sz w:val="28"/>
          <w:szCs w:val="28"/>
        </w:rPr>
        <w:t>Тема 14 Дыхательная цепь и окислительное фосфорилирование</w:t>
      </w:r>
    </w:p>
    <w:p w:rsidR="00F8790A" w:rsidRPr="00F8790A" w:rsidRDefault="00F8790A" w:rsidP="00F8790A">
      <w:pPr>
        <w:shd w:val="clear" w:color="auto" w:fill="FFFFFF"/>
        <w:ind w:firstLine="709"/>
        <w:jc w:val="both"/>
        <w:rPr>
          <w:bCs/>
          <w:iCs/>
          <w:color w:val="000000"/>
          <w:sz w:val="28"/>
          <w:szCs w:val="28"/>
        </w:rPr>
      </w:pPr>
    </w:p>
    <w:p w:rsidR="00F8790A" w:rsidRPr="00F8790A" w:rsidRDefault="00F8790A" w:rsidP="00F8790A">
      <w:pPr>
        <w:shd w:val="clear" w:color="auto" w:fill="FFFFFF"/>
        <w:ind w:firstLine="709"/>
        <w:jc w:val="both"/>
        <w:rPr>
          <w:bCs/>
          <w:iCs/>
          <w:color w:val="000000"/>
          <w:sz w:val="28"/>
          <w:szCs w:val="28"/>
        </w:rPr>
      </w:pPr>
      <w:r w:rsidRPr="00F8790A">
        <w:rPr>
          <w:bCs/>
          <w:iCs/>
          <w:color w:val="000000"/>
          <w:sz w:val="28"/>
          <w:szCs w:val="28"/>
        </w:rPr>
        <w:t>1 Строение электрон-транспортной цепи дыхания.</w:t>
      </w:r>
    </w:p>
    <w:p w:rsidR="00F8790A" w:rsidRPr="00F8790A" w:rsidRDefault="00F8790A" w:rsidP="00F8790A">
      <w:pPr>
        <w:shd w:val="clear" w:color="auto" w:fill="FFFFFF"/>
        <w:ind w:firstLine="709"/>
        <w:jc w:val="both"/>
        <w:rPr>
          <w:bCs/>
          <w:iCs/>
          <w:color w:val="000000"/>
          <w:sz w:val="28"/>
          <w:szCs w:val="28"/>
        </w:rPr>
      </w:pPr>
      <w:r w:rsidRPr="00F8790A">
        <w:rPr>
          <w:bCs/>
          <w:iCs/>
          <w:color w:val="000000"/>
          <w:sz w:val="28"/>
          <w:szCs w:val="28"/>
        </w:rPr>
        <w:t>2 Альтернативность каталитических механизмов биологического окисл</w:t>
      </w:r>
      <w:r w:rsidRPr="00F8790A">
        <w:rPr>
          <w:bCs/>
          <w:iCs/>
          <w:color w:val="000000"/>
          <w:sz w:val="28"/>
          <w:szCs w:val="28"/>
        </w:rPr>
        <w:t>е</w:t>
      </w:r>
      <w:r w:rsidRPr="00F8790A">
        <w:rPr>
          <w:bCs/>
          <w:iCs/>
          <w:color w:val="000000"/>
          <w:sz w:val="28"/>
          <w:szCs w:val="28"/>
        </w:rPr>
        <w:t>ния.</w:t>
      </w:r>
    </w:p>
    <w:p w:rsidR="00F8790A" w:rsidRPr="00F8790A" w:rsidRDefault="00F8790A" w:rsidP="00F8790A">
      <w:pPr>
        <w:shd w:val="clear" w:color="auto" w:fill="FFFFFF"/>
        <w:ind w:firstLine="709"/>
        <w:jc w:val="both"/>
        <w:rPr>
          <w:bCs/>
          <w:iCs/>
          <w:color w:val="000000"/>
          <w:sz w:val="28"/>
          <w:szCs w:val="28"/>
        </w:rPr>
      </w:pPr>
      <w:r w:rsidRPr="00F8790A">
        <w:rPr>
          <w:bCs/>
          <w:iCs/>
          <w:color w:val="000000"/>
          <w:sz w:val="28"/>
          <w:szCs w:val="28"/>
        </w:rPr>
        <w:t>3 Окислительное фосфорилирование в электрон-транспортной цепи.</w:t>
      </w:r>
    </w:p>
    <w:p w:rsidR="00F8790A" w:rsidRPr="00F8790A" w:rsidRDefault="00F8790A" w:rsidP="00F8790A">
      <w:pPr>
        <w:ind w:firstLine="709"/>
        <w:jc w:val="both"/>
        <w:rPr>
          <w:rFonts w:eastAsia="Calibri"/>
          <w:b/>
          <w:bCs/>
          <w:iCs/>
          <w:sz w:val="28"/>
          <w:szCs w:val="28"/>
          <w:lang w:eastAsia="en-US"/>
        </w:rPr>
      </w:pPr>
    </w:p>
    <w:p w:rsidR="00F8790A" w:rsidRPr="00F8790A" w:rsidRDefault="00F8790A" w:rsidP="00F8790A">
      <w:pPr>
        <w:ind w:firstLine="709"/>
        <w:jc w:val="both"/>
        <w:rPr>
          <w:rFonts w:eastAsia="Calibri"/>
          <w:b/>
          <w:bCs/>
          <w:iCs/>
          <w:sz w:val="28"/>
          <w:szCs w:val="28"/>
          <w:lang w:eastAsia="en-US"/>
        </w:rPr>
      </w:pPr>
      <w:r w:rsidRPr="00F8790A">
        <w:rPr>
          <w:rFonts w:eastAsia="Calibri"/>
          <w:b/>
          <w:bCs/>
          <w:iCs/>
          <w:sz w:val="28"/>
          <w:szCs w:val="28"/>
          <w:lang w:eastAsia="en-US"/>
        </w:rPr>
        <w:t>1 Строение электрон-транспортной цепи дыхания</w:t>
      </w:r>
    </w:p>
    <w:p w:rsidR="00F8790A" w:rsidRPr="00F8790A" w:rsidRDefault="00F8790A" w:rsidP="00F8790A">
      <w:pPr>
        <w:ind w:firstLine="709"/>
        <w:jc w:val="both"/>
        <w:rPr>
          <w:rFonts w:eastAsia="Calibri"/>
          <w:bCs/>
          <w:iCs/>
          <w:sz w:val="28"/>
          <w:szCs w:val="28"/>
          <w:lang w:eastAsia="en-US"/>
        </w:rPr>
      </w:pPr>
      <w:r w:rsidRPr="00F8790A">
        <w:rPr>
          <w:rFonts w:eastAsia="Calibri"/>
          <w:bCs/>
          <w:iCs/>
          <w:sz w:val="28"/>
          <w:szCs w:val="28"/>
          <w:lang w:eastAsia="en-US"/>
        </w:rPr>
        <w:t>Цикл Кребса, глиоксилатный и пентозофосфатный пути функционируют только в условиях достаточного количества кислорода. В то же время О</w:t>
      </w:r>
      <w:r w:rsidRPr="00F8790A">
        <w:rPr>
          <w:rFonts w:eastAsia="Calibri"/>
          <w:bCs/>
          <w:iCs/>
          <w:sz w:val="28"/>
          <w:szCs w:val="28"/>
          <w:vertAlign w:val="subscript"/>
          <w:lang w:eastAsia="en-US"/>
        </w:rPr>
        <w:t>2</w:t>
      </w:r>
      <w:r w:rsidRPr="00F8790A">
        <w:rPr>
          <w:rFonts w:eastAsia="Calibri"/>
          <w:bCs/>
          <w:iCs/>
          <w:sz w:val="28"/>
          <w:szCs w:val="28"/>
          <w:lang w:eastAsia="en-US"/>
        </w:rPr>
        <w:t xml:space="preserve"> неп</w:t>
      </w:r>
      <w:r w:rsidRPr="00F8790A">
        <w:rPr>
          <w:rFonts w:eastAsia="Calibri"/>
          <w:bCs/>
          <w:iCs/>
          <w:sz w:val="28"/>
          <w:szCs w:val="28"/>
          <w:lang w:eastAsia="en-US"/>
        </w:rPr>
        <w:t>о</w:t>
      </w:r>
      <w:r w:rsidRPr="00F8790A">
        <w:rPr>
          <w:rFonts w:eastAsia="Calibri"/>
          <w:bCs/>
          <w:iCs/>
          <w:sz w:val="28"/>
          <w:szCs w:val="28"/>
          <w:lang w:eastAsia="en-US"/>
        </w:rPr>
        <w:t>средственно не участвует в реакциях этих циклов. Точно так же в перечисле</w:t>
      </w:r>
      <w:r w:rsidRPr="00F8790A">
        <w:rPr>
          <w:rFonts w:eastAsia="Calibri"/>
          <w:bCs/>
          <w:iCs/>
          <w:sz w:val="28"/>
          <w:szCs w:val="28"/>
          <w:lang w:eastAsia="en-US"/>
        </w:rPr>
        <w:t>н</w:t>
      </w:r>
      <w:r w:rsidRPr="00F8790A">
        <w:rPr>
          <w:rFonts w:eastAsia="Calibri"/>
          <w:bCs/>
          <w:iCs/>
          <w:sz w:val="28"/>
          <w:szCs w:val="28"/>
          <w:lang w:eastAsia="en-US"/>
        </w:rPr>
        <w:t>ных циклах не синтезируется АТФ (за исключением АТФ, обра</w:t>
      </w:r>
      <w:r w:rsidRPr="00F8790A">
        <w:rPr>
          <w:rFonts w:eastAsia="Calibri"/>
          <w:bCs/>
          <w:iCs/>
          <w:sz w:val="28"/>
          <w:szCs w:val="28"/>
          <w:lang w:eastAsia="en-US"/>
        </w:rPr>
        <w:softHyphen/>
        <w:t>зующегося в цикле Кребса в результате субстратного фосфорилирования на уровне сукц</w:t>
      </w:r>
      <w:r w:rsidRPr="00F8790A">
        <w:rPr>
          <w:rFonts w:eastAsia="Calibri"/>
          <w:bCs/>
          <w:iCs/>
          <w:sz w:val="28"/>
          <w:szCs w:val="28"/>
          <w:lang w:eastAsia="en-US"/>
        </w:rPr>
        <w:t>и</w:t>
      </w:r>
      <w:r w:rsidRPr="00F8790A">
        <w:rPr>
          <w:rFonts w:eastAsia="Calibri"/>
          <w:bCs/>
          <w:iCs/>
          <w:sz w:val="28"/>
          <w:szCs w:val="28"/>
          <w:lang w:eastAsia="en-US"/>
        </w:rPr>
        <w:t>нил-СоА).</w:t>
      </w:r>
    </w:p>
    <w:p w:rsidR="00F8790A" w:rsidRPr="00F8790A" w:rsidRDefault="00F8790A" w:rsidP="00F8790A">
      <w:pPr>
        <w:ind w:firstLine="709"/>
        <w:jc w:val="both"/>
        <w:rPr>
          <w:rFonts w:eastAsia="Calibri"/>
          <w:bCs/>
          <w:iCs/>
          <w:sz w:val="28"/>
          <w:szCs w:val="28"/>
          <w:lang w:eastAsia="en-US"/>
        </w:rPr>
      </w:pPr>
      <w:r w:rsidRPr="00F8790A">
        <w:rPr>
          <w:rFonts w:eastAsia="Calibri"/>
          <w:bCs/>
          <w:iCs/>
          <w:sz w:val="28"/>
          <w:szCs w:val="28"/>
          <w:lang w:eastAsia="en-US"/>
        </w:rPr>
        <w:t>Кислород необходим для заключительного этапа дыхатель</w:t>
      </w:r>
      <w:r w:rsidRPr="00F8790A">
        <w:rPr>
          <w:rFonts w:eastAsia="Calibri"/>
          <w:bCs/>
          <w:iCs/>
          <w:sz w:val="28"/>
          <w:szCs w:val="28"/>
          <w:lang w:eastAsia="en-US"/>
        </w:rPr>
        <w:softHyphen/>
        <w:t>ного процесса, связанного с окислением восстановленных коферментов НАД</w:t>
      </w:r>
      <w:r w:rsidRPr="00F8790A">
        <w:rPr>
          <w:rFonts w:eastAsia="Calibri"/>
          <w:bCs/>
          <w:iCs/>
          <w:sz w:val="28"/>
          <w:szCs w:val="28"/>
          <w:lang w:val="en-US" w:eastAsia="en-US"/>
        </w:rPr>
        <w:t>H</w:t>
      </w:r>
      <w:r w:rsidRPr="00F8790A">
        <w:rPr>
          <w:rFonts w:eastAsia="Calibri"/>
          <w:bCs/>
          <w:iCs/>
          <w:sz w:val="28"/>
          <w:szCs w:val="28"/>
          <w:lang w:eastAsia="en-US"/>
        </w:rPr>
        <w:t xml:space="preserve"> и Ф</w:t>
      </w:r>
      <w:r w:rsidRPr="00F8790A">
        <w:rPr>
          <w:rFonts w:eastAsia="Calibri"/>
          <w:bCs/>
          <w:iCs/>
          <w:sz w:val="28"/>
          <w:szCs w:val="28"/>
          <w:lang w:val="en-US" w:eastAsia="en-US"/>
        </w:rPr>
        <w:t>A</w:t>
      </w:r>
      <w:r w:rsidRPr="00F8790A">
        <w:rPr>
          <w:rFonts w:eastAsia="Calibri"/>
          <w:bCs/>
          <w:iCs/>
          <w:sz w:val="28"/>
          <w:szCs w:val="28"/>
          <w:lang w:eastAsia="en-US"/>
        </w:rPr>
        <w:t>Д</w:t>
      </w:r>
      <w:r w:rsidRPr="00F8790A">
        <w:rPr>
          <w:rFonts w:eastAsia="Calibri"/>
          <w:bCs/>
          <w:iCs/>
          <w:sz w:val="28"/>
          <w:szCs w:val="28"/>
          <w:lang w:val="en-US" w:eastAsia="en-US"/>
        </w:rPr>
        <w:t>H</w:t>
      </w:r>
      <w:r w:rsidRPr="00F8790A">
        <w:rPr>
          <w:rFonts w:eastAsia="Calibri"/>
          <w:bCs/>
          <w:iCs/>
          <w:sz w:val="28"/>
          <w:szCs w:val="28"/>
          <w:vertAlign w:val="subscript"/>
          <w:lang w:eastAsia="en-US"/>
        </w:rPr>
        <w:t>2</w:t>
      </w:r>
      <w:r w:rsidRPr="00F8790A">
        <w:rPr>
          <w:rFonts w:eastAsia="Calibri"/>
          <w:bCs/>
          <w:iCs/>
          <w:sz w:val="28"/>
          <w:szCs w:val="28"/>
          <w:lang w:eastAsia="en-US"/>
        </w:rPr>
        <w:t xml:space="preserve"> в ЭТЦ митохондрий. С переносом электронов по ЭТЦ сопряжен синтез АТР.</w:t>
      </w:r>
    </w:p>
    <w:p w:rsidR="00F8790A" w:rsidRPr="00F8790A" w:rsidRDefault="00F8790A" w:rsidP="00F8790A">
      <w:pPr>
        <w:ind w:firstLine="709"/>
        <w:jc w:val="both"/>
        <w:rPr>
          <w:rFonts w:eastAsia="Calibri"/>
          <w:bCs/>
          <w:iCs/>
          <w:sz w:val="28"/>
          <w:szCs w:val="28"/>
          <w:lang w:eastAsia="en-US"/>
        </w:rPr>
      </w:pPr>
      <w:r w:rsidRPr="00F8790A">
        <w:rPr>
          <w:rFonts w:eastAsia="Calibri"/>
          <w:bCs/>
          <w:iCs/>
          <w:sz w:val="28"/>
          <w:szCs w:val="28"/>
          <w:lang w:eastAsia="en-US"/>
        </w:rPr>
        <w:t>Дыхательная ЭТЦ, локализованная во внутренней мембране митохон</w:t>
      </w:r>
      <w:r w:rsidRPr="00F8790A">
        <w:rPr>
          <w:rFonts w:eastAsia="Calibri"/>
          <w:bCs/>
          <w:iCs/>
          <w:sz w:val="28"/>
          <w:szCs w:val="28"/>
          <w:lang w:eastAsia="en-US"/>
        </w:rPr>
        <w:t>д</w:t>
      </w:r>
      <w:r w:rsidRPr="00F8790A">
        <w:rPr>
          <w:rFonts w:eastAsia="Calibri"/>
          <w:bCs/>
          <w:iCs/>
          <w:sz w:val="28"/>
          <w:szCs w:val="28"/>
          <w:lang w:eastAsia="en-US"/>
        </w:rPr>
        <w:t>рий, служит для передачи электронов от восстанов</w:t>
      </w:r>
      <w:r w:rsidRPr="00F8790A">
        <w:rPr>
          <w:rFonts w:eastAsia="Calibri"/>
          <w:bCs/>
          <w:iCs/>
          <w:sz w:val="28"/>
          <w:szCs w:val="28"/>
          <w:lang w:eastAsia="en-US"/>
        </w:rPr>
        <w:softHyphen/>
        <w:t>ленных субстратов на кисл</w:t>
      </w:r>
      <w:r w:rsidRPr="00F8790A">
        <w:rPr>
          <w:rFonts w:eastAsia="Calibri"/>
          <w:bCs/>
          <w:iCs/>
          <w:sz w:val="28"/>
          <w:szCs w:val="28"/>
          <w:lang w:eastAsia="en-US"/>
        </w:rPr>
        <w:t>о</w:t>
      </w:r>
      <w:r w:rsidRPr="00F8790A">
        <w:rPr>
          <w:rFonts w:eastAsia="Calibri"/>
          <w:bCs/>
          <w:iCs/>
          <w:sz w:val="28"/>
          <w:szCs w:val="28"/>
          <w:lang w:eastAsia="en-US"/>
        </w:rPr>
        <w:t>род, что сопровождается транс</w:t>
      </w:r>
      <w:r w:rsidRPr="00F8790A">
        <w:rPr>
          <w:rFonts w:eastAsia="Calibri"/>
          <w:bCs/>
          <w:iCs/>
          <w:sz w:val="28"/>
          <w:szCs w:val="28"/>
          <w:lang w:eastAsia="en-US"/>
        </w:rPr>
        <w:softHyphen/>
        <w:t>мембранным переносом ионов Н</w:t>
      </w:r>
      <w:r w:rsidRPr="00F8790A">
        <w:rPr>
          <w:rFonts w:eastAsia="Calibri"/>
          <w:bCs/>
          <w:iCs/>
          <w:sz w:val="28"/>
          <w:szCs w:val="28"/>
          <w:vertAlign w:val="superscript"/>
          <w:lang w:eastAsia="en-US"/>
        </w:rPr>
        <w:t>+</w:t>
      </w:r>
      <w:r w:rsidRPr="00F8790A">
        <w:rPr>
          <w:rFonts w:eastAsia="Calibri"/>
          <w:bCs/>
          <w:iCs/>
          <w:sz w:val="28"/>
          <w:szCs w:val="28"/>
          <w:lang w:eastAsia="en-US"/>
        </w:rPr>
        <w:t>. Таким обр</w:t>
      </w:r>
      <w:r w:rsidRPr="00F8790A">
        <w:rPr>
          <w:rFonts w:eastAsia="Calibri"/>
          <w:bCs/>
          <w:iCs/>
          <w:sz w:val="28"/>
          <w:szCs w:val="28"/>
          <w:lang w:eastAsia="en-US"/>
        </w:rPr>
        <w:t>а</w:t>
      </w:r>
      <w:r w:rsidRPr="00F8790A">
        <w:rPr>
          <w:rFonts w:eastAsia="Calibri"/>
          <w:bCs/>
          <w:iCs/>
          <w:sz w:val="28"/>
          <w:szCs w:val="28"/>
          <w:lang w:eastAsia="en-US"/>
        </w:rPr>
        <w:t>зом, ЭТЦ митохондрий (как и тилакоидов) выполняет функцию окисли</w:t>
      </w:r>
      <w:r w:rsidRPr="00F8790A">
        <w:rPr>
          <w:rFonts w:eastAsia="Calibri"/>
          <w:bCs/>
          <w:iCs/>
          <w:sz w:val="28"/>
          <w:szCs w:val="28"/>
          <w:lang w:eastAsia="en-US"/>
        </w:rPr>
        <w:softHyphen/>
        <w:t>тельно-восстановительной Н</w:t>
      </w:r>
      <w:r w:rsidRPr="00F8790A">
        <w:rPr>
          <w:rFonts w:eastAsia="Calibri"/>
          <w:bCs/>
          <w:iCs/>
          <w:sz w:val="28"/>
          <w:szCs w:val="28"/>
          <w:vertAlign w:val="superscript"/>
          <w:lang w:eastAsia="en-US"/>
        </w:rPr>
        <w:t>+</w:t>
      </w:r>
      <w:r w:rsidRPr="00F8790A">
        <w:rPr>
          <w:rFonts w:eastAsia="Calibri"/>
          <w:bCs/>
          <w:iCs/>
          <w:sz w:val="28"/>
          <w:szCs w:val="28"/>
          <w:lang w:eastAsia="en-US"/>
        </w:rPr>
        <w:t>-помпы.</w:t>
      </w:r>
    </w:p>
    <w:p w:rsidR="00F8790A" w:rsidRPr="00F8790A" w:rsidRDefault="00F8790A" w:rsidP="00F8790A">
      <w:pPr>
        <w:ind w:firstLine="709"/>
        <w:jc w:val="both"/>
        <w:rPr>
          <w:rFonts w:eastAsia="Calibri"/>
          <w:bCs/>
          <w:iCs/>
          <w:sz w:val="28"/>
          <w:szCs w:val="28"/>
          <w:lang w:eastAsia="en-US"/>
        </w:rPr>
      </w:pPr>
      <w:r w:rsidRPr="00F8790A">
        <w:rPr>
          <w:rFonts w:eastAsia="Calibri"/>
          <w:bCs/>
          <w:iCs/>
          <w:sz w:val="28"/>
          <w:szCs w:val="28"/>
          <w:lang w:eastAsia="en-US"/>
        </w:rPr>
        <w:t>Порядок размещения компонентов в цепи зависит от величины их оки</w:t>
      </w:r>
      <w:r w:rsidRPr="00F8790A">
        <w:rPr>
          <w:rFonts w:eastAsia="Calibri"/>
          <w:bCs/>
          <w:iCs/>
          <w:sz w:val="28"/>
          <w:szCs w:val="28"/>
          <w:lang w:eastAsia="en-US"/>
        </w:rPr>
        <w:t>с</w:t>
      </w:r>
      <w:r w:rsidRPr="00F8790A">
        <w:rPr>
          <w:rFonts w:eastAsia="Calibri"/>
          <w:bCs/>
          <w:iCs/>
          <w:sz w:val="28"/>
          <w:szCs w:val="28"/>
          <w:lang w:eastAsia="en-US"/>
        </w:rPr>
        <w:t>лительно-восстановительного потенциала (ОВП). Стандартный ОВП донора электронов НАДН равен 0,32 В. Каждый следующий переносчик находится на более низком уровне восстановленности и в соответствии с этим содержит меньше энергии, чем предыдущий. Однако подобные системы очень динами</w:t>
      </w:r>
      <w:r w:rsidRPr="00F8790A">
        <w:rPr>
          <w:rFonts w:eastAsia="Calibri"/>
          <w:bCs/>
          <w:iCs/>
          <w:sz w:val="28"/>
          <w:szCs w:val="28"/>
          <w:lang w:eastAsia="en-US"/>
        </w:rPr>
        <w:t>ч</w:t>
      </w:r>
      <w:r w:rsidRPr="00F8790A">
        <w:rPr>
          <w:rFonts w:eastAsia="Calibri"/>
          <w:bCs/>
          <w:iCs/>
          <w:sz w:val="28"/>
          <w:szCs w:val="28"/>
          <w:lang w:eastAsia="en-US"/>
        </w:rPr>
        <w:t>ны. Б. Чанс и другие ученые (США) в 50-х гг. XX в. разместили компоненты ЭТЦ в следующем порядке:</w:t>
      </w:r>
    </w:p>
    <w:p w:rsidR="00F8790A" w:rsidRPr="00F8790A" w:rsidRDefault="00F8790A" w:rsidP="00F8790A">
      <w:pPr>
        <w:ind w:firstLine="709"/>
        <w:jc w:val="both"/>
        <w:rPr>
          <w:rFonts w:eastAsia="Calibri"/>
          <w:bCs/>
          <w:iCs/>
          <w:sz w:val="28"/>
          <w:szCs w:val="28"/>
          <w:lang w:eastAsia="en-US"/>
        </w:rPr>
      </w:pPr>
    </w:p>
    <w:p w:rsidR="00F8790A" w:rsidRPr="00F8790A" w:rsidRDefault="00F8790A" w:rsidP="00F8790A">
      <w:pPr>
        <w:jc w:val="both"/>
        <w:rPr>
          <w:rFonts w:eastAsia="Calibri"/>
          <w:bCs/>
          <w:iCs/>
          <w:sz w:val="28"/>
          <w:szCs w:val="28"/>
          <w:lang w:eastAsia="en-US"/>
        </w:rPr>
      </w:pPr>
      <w:r w:rsidRPr="00F8790A">
        <w:rPr>
          <w:rFonts w:eastAsia="Calibri"/>
          <w:bCs/>
          <w:iCs/>
          <w:noProof/>
          <w:sz w:val="28"/>
          <w:szCs w:val="28"/>
        </w:rPr>
        <w:drawing>
          <wp:inline distT="0" distB="0" distL="0" distR="0">
            <wp:extent cx="6118698" cy="1199236"/>
            <wp:effectExtent l="0" t="0" r="0" b="127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7"/>
                    <a:stretch>
                      <a:fillRect/>
                    </a:stretch>
                  </pic:blipFill>
                  <pic:spPr>
                    <a:xfrm>
                      <a:off x="0" y="0"/>
                      <a:ext cx="6124729" cy="1200418"/>
                    </a:xfrm>
                    <a:prstGeom prst="rect">
                      <a:avLst/>
                    </a:prstGeom>
                  </pic:spPr>
                </pic:pic>
              </a:graphicData>
            </a:graphic>
          </wp:inline>
        </w:drawing>
      </w:r>
    </w:p>
    <w:p w:rsidR="00F8790A" w:rsidRPr="00F8790A" w:rsidRDefault="00F8790A" w:rsidP="00F8790A">
      <w:pPr>
        <w:ind w:firstLine="709"/>
        <w:jc w:val="both"/>
        <w:rPr>
          <w:rFonts w:eastAsia="Calibri"/>
          <w:bCs/>
          <w:iCs/>
          <w:sz w:val="28"/>
          <w:szCs w:val="28"/>
          <w:lang w:eastAsia="en-US"/>
        </w:rPr>
      </w:pPr>
    </w:p>
    <w:p w:rsidR="00F8790A" w:rsidRPr="00F8790A" w:rsidRDefault="00F8790A" w:rsidP="00F8790A">
      <w:pPr>
        <w:ind w:firstLine="709"/>
        <w:jc w:val="both"/>
        <w:rPr>
          <w:rFonts w:eastAsia="Calibri"/>
          <w:bCs/>
          <w:iCs/>
          <w:sz w:val="28"/>
          <w:szCs w:val="28"/>
          <w:lang w:eastAsia="en-US"/>
        </w:rPr>
      </w:pPr>
      <w:r w:rsidRPr="00F8790A">
        <w:rPr>
          <w:rFonts w:eastAsia="Calibri"/>
          <w:bCs/>
          <w:iCs/>
          <w:sz w:val="28"/>
          <w:szCs w:val="28"/>
          <w:lang w:eastAsia="en-US"/>
        </w:rPr>
        <w:t>Пара электронов от НАД</w:t>
      </w:r>
      <w:r w:rsidRPr="00F8790A">
        <w:rPr>
          <w:rFonts w:eastAsia="Calibri"/>
          <w:bCs/>
          <w:iCs/>
          <w:sz w:val="28"/>
          <w:szCs w:val="28"/>
          <w:lang w:val="en-US" w:eastAsia="en-US"/>
        </w:rPr>
        <w:t>H</w:t>
      </w:r>
      <w:r w:rsidRPr="00F8790A">
        <w:rPr>
          <w:rFonts w:eastAsia="Calibri"/>
          <w:bCs/>
          <w:iCs/>
          <w:sz w:val="28"/>
          <w:szCs w:val="28"/>
          <w:lang w:eastAsia="en-US"/>
        </w:rPr>
        <w:t xml:space="preserve"> или сукцината передается по ЭТЦ до кислор</w:t>
      </w:r>
      <w:r w:rsidRPr="00F8790A">
        <w:rPr>
          <w:rFonts w:eastAsia="Calibri"/>
          <w:bCs/>
          <w:iCs/>
          <w:sz w:val="28"/>
          <w:szCs w:val="28"/>
          <w:lang w:eastAsia="en-US"/>
        </w:rPr>
        <w:t>о</w:t>
      </w:r>
      <w:r w:rsidRPr="00F8790A">
        <w:rPr>
          <w:rFonts w:eastAsia="Calibri"/>
          <w:bCs/>
          <w:iCs/>
          <w:sz w:val="28"/>
          <w:szCs w:val="28"/>
          <w:lang w:eastAsia="en-US"/>
        </w:rPr>
        <w:t>да, который, восстанавливаясь и присоединяя два протона, образует воду.</w:t>
      </w:r>
    </w:p>
    <w:p w:rsidR="00F8790A" w:rsidRPr="00F8790A" w:rsidRDefault="00F8790A" w:rsidP="00F8790A">
      <w:pPr>
        <w:ind w:firstLine="709"/>
        <w:jc w:val="both"/>
        <w:rPr>
          <w:rFonts w:eastAsia="Calibri"/>
          <w:bCs/>
          <w:iCs/>
          <w:sz w:val="28"/>
          <w:szCs w:val="28"/>
          <w:lang w:eastAsia="en-US"/>
        </w:rPr>
      </w:pPr>
      <w:r w:rsidRPr="00F8790A">
        <w:rPr>
          <w:rFonts w:eastAsia="Calibri"/>
          <w:bCs/>
          <w:iCs/>
          <w:sz w:val="28"/>
          <w:szCs w:val="28"/>
          <w:lang w:eastAsia="en-US"/>
        </w:rPr>
        <w:t>Основным фактором, определяющим способность какого-либо соедин</w:t>
      </w:r>
      <w:r w:rsidRPr="00F8790A">
        <w:rPr>
          <w:rFonts w:eastAsia="Calibri"/>
          <w:bCs/>
          <w:iCs/>
          <w:sz w:val="28"/>
          <w:szCs w:val="28"/>
          <w:lang w:eastAsia="en-US"/>
        </w:rPr>
        <w:t>е</w:t>
      </w:r>
      <w:r w:rsidRPr="00F8790A">
        <w:rPr>
          <w:rFonts w:eastAsia="Calibri"/>
          <w:bCs/>
          <w:iCs/>
          <w:sz w:val="28"/>
          <w:szCs w:val="28"/>
          <w:lang w:eastAsia="en-US"/>
        </w:rPr>
        <w:t>ния присоединять или отдавать электроны, является соот</w:t>
      </w:r>
      <w:r w:rsidRPr="00F8790A">
        <w:rPr>
          <w:rFonts w:eastAsia="Calibri"/>
          <w:bCs/>
          <w:iCs/>
          <w:sz w:val="28"/>
          <w:szCs w:val="28"/>
          <w:lang w:eastAsia="en-US"/>
        </w:rPr>
        <w:softHyphen/>
        <w:t xml:space="preserve">ношение величин </w:t>
      </w:r>
      <w:r w:rsidRPr="00F8790A">
        <w:rPr>
          <w:rFonts w:eastAsia="Calibri"/>
          <w:bCs/>
          <w:iCs/>
          <w:sz w:val="28"/>
          <w:szCs w:val="28"/>
          <w:lang w:eastAsia="en-US"/>
        </w:rPr>
        <w:lastRenderedPageBreak/>
        <w:t>окислительных потенциалов данного соединения и соединения, с которым оно взаимодействует. Непосредственное взаимодействие соединений, имеющих различные потенциалы, осуществляется самопроизволь</w:t>
      </w:r>
      <w:r w:rsidRPr="00F8790A">
        <w:rPr>
          <w:rFonts w:eastAsia="Calibri"/>
          <w:bCs/>
          <w:iCs/>
          <w:sz w:val="28"/>
          <w:szCs w:val="28"/>
          <w:lang w:eastAsia="en-US"/>
        </w:rPr>
        <w:softHyphen/>
        <w:t xml:space="preserve">но тем успешнее, чем меньше различия между их потенциалами. </w:t>
      </w:r>
    </w:p>
    <w:p w:rsidR="00F8790A" w:rsidRPr="00F8790A" w:rsidRDefault="00F8790A" w:rsidP="00F8790A">
      <w:pPr>
        <w:ind w:firstLine="709"/>
        <w:jc w:val="both"/>
        <w:rPr>
          <w:rFonts w:eastAsia="Calibri"/>
          <w:bCs/>
          <w:iCs/>
          <w:sz w:val="28"/>
          <w:szCs w:val="28"/>
          <w:lang w:eastAsia="en-US"/>
        </w:rPr>
      </w:pPr>
      <w:r w:rsidRPr="00F8790A">
        <w:rPr>
          <w:rFonts w:eastAsia="Calibri"/>
          <w:bCs/>
          <w:iCs/>
          <w:sz w:val="28"/>
          <w:szCs w:val="28"/>
          <w:lang w:eastAsia="en-US"/>
        </w:rPr>
        <w:t>Несколько позднее Д. Грин (1961) пришел к выводу, что все переносчики электронов в митохондриальной мембране сгруппированы в четыре комплекса; это было подтверждено дальнейшими исследованиями.</w:t>
      </w:r>
    </w:p>
    <w:p w:rsidR="00F8790A" w:rsidRPr="00F8790A" w:rsidRDefault="00F8790A" w:rsidP="00F8790A">
      <w:pPr>
        <w:ind w:firstLine="709"/>
        <w:jc w:val="both"/>
        <w:rPr>
          <w:rFonts w:eastAsia="Calibri"/>
          <w:bCs/>
          <w:iCs/>
          <w:sz w:val="28"/>
          <w:szCs w:val="28"/>
          <w:lang w:eastAsia="en-US"/>
        </w:rPr>
      </w:pPr>
      <w:r w:rsidRPr="00F8790A">
        <w:rPr>
          <w:rFonts w:eastAsia="Calibri"/>
          <w:bCs/>
          <w:iCs/>
          <w:sz w:val="28"/>
          <w:szCs w:val="28"/>
          <w:lang w:eastAsia="en-US"/>
        </w:rPr>
        <w:t>Таким образом, дыхательная цепь митохондрий включает в себя четыре основных мультиэнзимных комплекса и два небольших по молекулярной массе компонента: убихинон и цитохром с.</w:t>
      </w:r>
    </w:p>
    <w:p w:rsidR="00F8790A" w:rsidRPr="00F8790A" w:rsidRDefault="00F8790A" w:rsidP="00F8790A">
      <w:pPr>
        <w:ind w:firstLine="709"/>
        <w:jc w:val="both"/>
        <w:rPr>
          <w:rFonts w:eastAsia="Calibri"/>
          <w:bCs/>
          <w:iCs/>
          <w:sz w:val="28"/>
          <w:szCs w:val="28"/>
          <w:lang w:eastAsia="en-US"/>
        </w:rPr>
      </w:pPr>
    </w:p>
    <w:tbl>
      <w:tblPr>
        <w:tblW w:w="0" w:type="auto"/>
        <w:tblInd w:w="40" w:type="dxa"/>
        <w:tblCellMar>
          <w:left w:w="40" w:type="dxa"/>
          <w:right w:w="40" w:type="dxa"/>
        </w:tblCellMar>
        <w:tblLook w:val="0000"/>
      </w:tblPr>
      <w:tblGrid>
        <w:gridCol w:w="964"/>
        <w:gridCol w:w="8717"/>
      </w:tblGrid>
      <w:tr w:rsidR="00F8790A" w:rsidRPr="00F8790A" w:rsidTr="007862E4">
        <w:trPr>
          <w:trHeight w:val="170"/>
        </w:trPr>
        <w:tc>
          <w:tcPr>
            <w:tcW w:w="0" w:type="auto"/>
            <w:tcBorders>
              <w:top w:val="single" w:sz="6" w:space="0" w:color="auto"/>
              <w:left w:val="nil"/>
              <w:bottom w:val="single" w:sz="6" w:space="0" w:color="auto"/>
              <w:right w:val="single" w:sz="6" w:space="0" w:color="auto"/>
            </w:tcBorders>
            <w:shd w:val="clear" w:color="auto" w:fill="FFFFFF"/>
          </w:tcPr>
          <w:p w:rsidR="00F8790A" w:rsidRPr="00F8790A" w:rsidRDefault="00F8790A" w:rsidP="007862E4">
            <w:pPr>
              <w:jc w:val="center"/>
              <w:rPr>
                <w:rFonts w:eastAsia="Calibri"/>
                <w:bCs/>
                <w:iCs/>
                <w:sz w:val="28"/>
                <w:szCs w:val="28"/>
                <w:lang w:eastAsia="en-US"/>
              </w:rPr>
            </w:pPr>
            <w:r w:rsidRPr="00F8790A">
              <w:rPr>
                <w:rFonts w:eastAsia="Calibri"/>
                <w:bCs/>
                <w:iCs/>
                <w:sz w:val="28"/>
                <w:szCs w:val="28"/>
                <w:lang w:eastAsia="en-US"/>
              </w:rPr>
              <w:t>КК</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F8790A" w:rsidRPr="00F8790A" w:rsidRDefault="00F8790A" w:rsidP="007862E4">
            <w:pPr>
              <w:jc w:val="center"/>
              <w:rPr>
                <w:rFonts w:eastAsia="Calibri"/>
                <w:bCs/>
                <w:iCs/>
                <w:sz w:val="28"/>
                <w:szCs w:val="28"/>
                <w:lang w:eastAsia="en-US"/>
              </w:rPr>
            </w:pPr>
            <w:r w:rsidRPr="00F8790A">
              <w:rPr>
                <w:rFonts w:eastAsia="Calibri"/>
                <w:bCs/>
                <w:iCs/>
                <w:sz w:val="28"/>
                <w:szCs w:val="28"/>
                <w:lang w:eastAsia="en-US"/>
              </w:rPr>
              <w:t>Характеристика</w:t>
            </w:r>
          </w:p>
        </w:tc>
      </w:tr>
      <w:tr w:rsidR="00F8790A" w:rsidRPr="00F8790A" w:rsidTr="007862E4">
        <w:trPr>
          <w:trHeight w:val="170"/>
        </w:trPr>
        <w:tc>
          <w:tcPr>
            <w:tcW w:w="0" w:type="auto"/>
            <w:tcBorders>
              <w:top w:val="single" w:sz="6" w:space="0" w:color="auto"/>
              <w:left w:val="nil"/>
              <w:bottom w:val="nil"/>
              <w:right w:val="nil"/>
            </w:tcBorders>
            <w:shd w:val="clear" w:color="auto" w:fill="FFFFFF"/>
          </w:tcPr>
          <w:p w:rsidR="00F8790A" w:rsidRPr="00F8790A" w:rsidRDefault="00F8790A" w:rsidP="007862E4">
            <w:pPr>
              <w:jc w:val="center"/>
              <w:rPr>
                <w:rFonts w:eastAsia="Calibri"/>
                <w:bCs/>
                <w:iCs/>
                <w:sz w:val="28"/>
                <w:szCs w:val="28"/>
                <w:lang w:eastAsia="en-US"/>
              </w:rPr>
            </w:pPr>
          </w:p>
        </w:tc>
        <w:tc>
          <w:tcPr>
            <w:tcW w:w="0" w:type="auto"/>
            <w:tcBorders>
              <w:top w:val="single" w:sz="6" w:space="0" w:color="auto"/>
              <w:left w:val="nil"/>
              <w:bottom w:val="nil"/>
              <w:right w:val="nil"/>
            </w:tcBorders>
            <w:shd w:val="clear" w:color="auto" w:fill="FFFFFF"/>
          </w:tcPr>
          <w:p w:rsidR="00F8790A" w:rsidRPr="00F8790A" w:rsidRDefault="00F8790A" w:rsidP="007862E4">
            <w:pPr>
              <w:jc w:val="center"/>
              <w:rPr>
                <w:rFonts w:eastAsia="Calibri"/>
                <w:b/>
                <w:bCs/>
                <w:iCs/>
                <w:sz w:val="28"/>
                <w:szCs w:val="28"/>
                <w:lang w:eastAsia="en-US"/>
              </w:rPr>
            </w:pPr>
            <w:r w:rsidRPr="00F8790A">
              <w:rPr>
                <w:rFonts w:eastAsia="Calibri"/>
                <w:b/>
                <w:bCs/>
                <w:i/>
                <w:iCs/>
                <w:sz w:val="28"/>
                <w:szCs w:val="28"/>
                <w:lang w:eastAsia="en-US"/>
              </w:rPr>
              <w:t xml:space="preserve">Комплекс </w:t>
            </w:r>
            <w:r w:rsidRPr="00F8790A">
              <w:rPr>
                <w:rFonts w:eastAsia="Calibri"/>
                <w:b/>
                <w:bCs/>
                <w:i/>
                <w:iCs/>
                <w:sz w:val="28"/>
                <w:szCs w:val="28"/>
                <w:lang w:val="en-US" w:eastAsia="en-US"/>
              </w:rPr>
              <w:t>I</w:t>
            </w:r>
            <w:r w:rsidRPr="00F8790A">
              <w:rPr>
                <w:rFonts w:eastAsia="Calibri"/>
                <w:b/>
                <w:bCs/>
                <w:i/>
                <w:iCs/>
                <w:sz w:val="28"/>
                <w:szCs w:val="28"/>
                <w:lang w:eastAsia="en-US"/>
              </w:rPr>
              <w:t xml:space="preserve"> (</w:t>
            </w:r>
            <w:r w:rsidRPr="00F8790A">
              <w:rPr>
                <w:rFonts w:eastAsia="Calibri"/>
                <w:b/>
                <w:bCs/>
                <w:i/>
                <w:iCs/>
                <w:sz w:val="28"/>
                <w:szCs w:val="28"/>
                <w:lang w:val="en-US" w:eastAsia="en-US"/>
              </w:rPr>
              <w:t>NADH</w:t>
            </w:r>
            <w:r w:rsidRPr="00F8790A">
              <w:rPr>
                <w:rFonts w:eastAsia="Calibri"/>
                <w:b/>
                <w:bCs/>
                <w:i/>
                <w:iCs/>
                <w:sz w:val="28"/>
                <w:szCs w:val="28"/>
                <w:lang w:eastAsia="en-US"/>
              </w:rPr>
              <w:t xml:space="preserve">: </w:t>
            </w:r>
            <w:r w:rsidRPr="00F8790A">
              <w:rPr>
                <w:rFonts w:eastAsia="Calibri"/>
                <w:b/>
                <w:bCs/>
                <w:i/>
                <w:iCs/>
                <w:sz w:val="28"/>
                <w:szCs w:val="28"/>
                <w:lang w:val="en-US" w:eastAsia="en-US"/>
              </w:rPr>
              <w:t>CoQ</w:t>
            </w:r>
            <w:r w:rsidRPr="00F8790A">
              <w:rPr>
                <w:rFonts w:eastAsia="Calibri"/>
                <w:b/>
                <w:bCs/>
                <w:i/>
                <w:iCs/>
                <w:sz w:val="28"/>
                <w:szCs w:val="28"/>
                <w:lang w:eastAsia="en-US"/>
              </w:rPr>
              <w:t>-оксидоредуктаза)</w:t>
            </w:r>
          </w:p>
        </w:tc>
      </w:tr>
      <w:tr w:rsidR="00F8790A" w:rsidRPr="00F8790A" w:rsidTr="007862E4">
        <w:trPr>
          <w:trHeight w:val="170"/>
        </w:trPr>
        <w:tc>
          <w:tcPr>
            <w:tcW w:w="0" w:type="auto"/>
            <w:tcBorders>
              <w:top w:val="nil"/>
              <w:left w:val="nil"/>
              <w:right w:val="nil"/>
            </w:tcBorders>
            <w:shd w:val="clear" w:color="auto" w:fill="FFFFFF"/>
          </w:tcPr>
          <w:p w:rsidR="00F8790A" w:rsidRPr="00F8790A" w:rsidRDefault="00F8790A" w:rsidP="007862E4">
            <w:pPr>
              <w:rPr>
                <w:rFonts w:eastAsia="Calibri"/>
                <w:bCs/>
                <w:iCs/>
                <w:sz w:val="28"/>
                <w:szCs w:val="28"/>
                <w:lang w:eastAsia="en-US"/>
              </w:rPr>
            </w:pPr>
            <w:r w:rsidRPr="00F8790A">
              <w:rPr>
                <w:rFonts w:eastAsia="Calibri"/>
                <w:bCs/>
                <w:iCs/>
                <w:sz w:val="28"/>
                <w:szCs w:val="28"/>
                <w:lang w:val="en-US" w:eastAsia="en-US"/>
              </w:rPr>
              <w:t>NADH</w:t>
            </w:r>
          </w:p>
        </w:tc>
        <w:tc>
          <w:tcPr>
            <w:tcW w:w="0" w:type="auto"/>
            <w:tcBorders>
              <w:top w:val="nil"/>
              <w:left w:val="nil"/>
              <w:right w:val="nil"/>
            </w:tcBorders>
            <w:shd w:val="clear" w:color="auto" w:fill="FFFFFF"/>
          </w:tcPr>
          <w:p w:rsidR="00F8790A" w:rsidRPr="00F8790A" w:rsidRDefault="00F8790A" w:rsidP="007862E4">
            <w:pPr>
              <w:rPr>
                <w:rFonts w:eastAsia="Calibri"/>
                <w:bCs/>
                <w:iCs/>
                <w:sz w:val="28"/>
                <w:szCs w:val="28"/>
                <w:lang w:eastAsia="en-US"/>
              </w:rPr>
            </w:pPr>
            <w:r w:rsidRPr="00F8790A">
              <w:rPr>
                <w:rFonts w:eastAsia="Calibri"/>
                <w:bCs/>
                <w:iCs/>
                <w:sz w:val="28"/>
                <w:szCs w:val="28"/>
                <w:lang w:eastAsia="en-US"/>
              </w:rPr>
              <w:t>Никотинамидадениндинуклеотид восстановленный</w:t>
            </w:r>
          </w:p>
        </w:tc>
      </w:tr>
      <w:tr w:rsidR="00F8790A" w:rsidRPr="00F8790A" w:rsidTr="007862E4">
        <w:trPr>
          <w:trHeight w:val="170"/>
        </w:trPr>
        <w:tc>
          <w:tcPr>
            <w:tcW w:w="0" w:type="auto"/>
            <w:tcBorders>
              <w:top w:val="nil"/>
              <w:left w:val="nil"/>
              <w:bottom w:val="nil"/>
              <w:right w:val="nil"/>
            </w:tcBorders>
            <w:shd w:val="clear" w:color="auto" w:fill="FFFFFF"/>
          </w:tcPr>
          <w:p w:rsidR="00F8790A" w:rsidRPr="00F8790A" w:rsidRDefault="00F8790A" w:rsidP="007862E4">
            <w:pPr>
              <w:rPr>
                <w:rFonts w:eastAsia="Calibri"/>
                <w:bCs/>
                <w:iCs/>
                <w:sz w:val="28"/>
                <w:szCs w:val="28"/>
                <w:lang w:eastAsia="en-US"/>
              </w:rPr>
            </w:pPr>
            <w:r w:rsidRPr="00F8790A">
              <w:rPr>
                <w:rFonts w:eastAsia="Calibri"/>
                <w:bCs/>
                <w:iCs/>
                <w:sz w:val="28"/>
                <w:szCs w:val="28"/>
                <w:lang w:val="en-US" w:eastAsia="en-US"/>
              </w:rPr>
              <w:t>FMN</w:t>
            </w:r>
          </w:p>
        </w:tc>
        <w:tc>
          <w:tcPr>
            <w:tcW w:w="0" w:type="auto"/>
            <w:tcBorders>
              <w:top w:val="nil"/>
              <w:left w:val="nil"/>
              <w:bottom w:val="nil"/>
              <w:right w:val="nil"/>
            </w:tcBorders>
            <w:shd w:val="clear" w:color="auto" w:fill="FFFFFF"/>
          </w:tcPr>
          <w:p w:rsidR="00F8790A" w:rsidRPr="00F8790A" w:rsidRDefault="00F8790A" w:rsidP="007862E4">
            <w:pPr>
              <w:rPr>
                <w:rFonts w:eastAsia="Calibri"/>
                <w:bCs/>
                <w:iCs/>
                <w:sz w:val="28"/>
                <w:szCs w:val="28"/>
                <w:lang w:eastAsia="en-US"/>
              </w:rPr>
            </w:pPr>
            <w:r w:rsidRPr="00F8790A">
              <w:rPr>
                <w:rFonts w:eastAsia="Calibri"/>
                <w:bCs/>
                <w:iCs/>
                <w:sz w:val="28"/>
                <w:szCs w:val="28"/>
                <w:lang w:eastAsia="en-US"/>
              </w:rPr>
              <w:t>Флавинмононуклеотид – кофермент дегидрогеназы, окисляющей энд</w:t>
            </w:r>
            <w:r w:rsidRPr="00F8790A">
              <w:rPr>
                <w:rFonts w:eastAsia="Calibri"/>
                <w:bCs/>
                <w:iCs/>
                <w:sz w:val="28"/>
                <w:szCs w:val="28"/>
                <w:lang w:eastAsia="en-US"/>
              </w:rPr>
              <w:t>о</w:t>
            </w:r>
            <w:r w:rsidRPr="00F8790A">
              <w:rPr>
                <w:rFonts w:eastAsia="Calibri"/>
                <w:bCs/>
                <w:iCs/>
                <w:sz w:val="28"/>
                <w:szCs w:val="28"/>
                <w:lang w:eastAsia="en-US"/>
              </w:rPr>
              <w:t xml:space="preserve">генный </w:t>
            </w:r>
            <w:r w:rsidRPr="00F8790A">
              <w:rPr>
                <w:rFonts w:eastAsia="Calibri"/>
                <w:bCs/>
                <w:iCs/>
                <w:sz w:val="28"/>
                <w:szCs w:val="28"/>
                <w:lang w:val="en-US" w:eastAsia="en-US"/>
              </w:rPr>
              <w:t>NADH</w:t>
            </w:r>
          </w:p>
        </w:tc>
      </w:tr>
      <w:tr w:rsidR="00F8790A" w:rsidRPr="00F8790A" w:rsidTr="007862E4">
        <w:trPr>
          <w:trHeight w:val="170"/>
        </w:trPr>
        <w:tc>
          <w:tcPr>
            <w:tcW w:w="0" w:type="auto"/>
            <w:tcBorders>
              <w:top w:val="nil"/>
              <w:left w:val="nil"/>
              <w:bottom w:val="nil"/>
              <w:right w:val="nil"/>
            </w:tcBorders>
            <w:shd w:val="clear" w:color="auto" w:fill="FFFFFF"/>
          </w:tcPr>
          <w:p w:rsidR="00F8790A" w:rsidRPr="00F8790A" w:rsidRDefault="00F8790A" w:rsidP="007862E4">
            <w:pPr>
              <w:rPr>
                <w:rFonts w:eastAsia="Calibri"/>
                <w:bCs/>
                <w:iCs/>
                <w:sz w:val="28"/>
                <w:szCs w:val="28"/>
                <w:lang w:eastAsia="en-US"/>
              </w:rPr>
            </w:pPr>
            <w:r w:rsidRPr="00F8790A">
              <w:rPr>
                <w:rFonts w:eastAsia="Calibri"/>
                <w:bCs/>
                <w:iCs/>
                <w:sz w:val="28"/>
                <w:szCs w:val="28"/>
                <w:lang w:val="en-US" w:eastAsia="en-US"/>
              </w:rPr>
              <w:t>FeS</w:t>
            </w:r>
            <w:r w:rsidRPr="00F8790A">
              <w:rPr>
                <w:rFonts w:eastAsia="Calibri"/>
                <w:bCs/>
                <w:iCs/>
                <w:sz w:val="28"/>
                <w:szCs w:val="28"/>
                <w:vertAlign w:val="subscript"/>
                <w:lang w:val="en-US" w:eastAsia="en-US"/>
              </w:rPr>
              <w:t>N1</w:t>
            </w:r>
          </w:p>
        </w:tc>
        <w:tc>
          <w:tcPr>
            <w:tcW w:w="0" w:type="auto"/>
            <w:vMerge w:val="restart"/>
            <w:tcBorders>
              <w:top w:val="nil"/>
              <w:left w:val="nil"/>
              <w:right w:val="nil"/>
            </w:tcBorders>
            <w:shd w:val="clear" w:color="auto" w:fill="FFFFFF"/>
            <w:vAlign w:val="center"/>
          </w:tcPr>
          <w:p w:rsidR="00F8790A" w:rsidRPr="00F8790A" w:rsidRDefault="00F8790A" w:rsidP="007862E4">
            <w:pPr>
              <w:rPr>
                <w:rFonts w:eastAsia="Calibri"/>
                <w:bCs/>
                <w:iCs/>
                <w:sz w:val="28"/>
                <w:szCs w:val="28"/>
                <w:lang w:eastAsia="en-US"/>
              </w:rPr>
            </w:pPr>
            <w:r w:rsidRPr="00F8790A">
              <w:rPr>
                <w:rFonts w:eastAsia="Calibri"/>
                <w:bCs/>
                <w:iCs/>
                <w:sz w:val="28"/>
                <w:szCs w:val="28"/>
                <w:lang w:eastAsia="en-US"/>
              </w:rPr>
              <w:t xml:space="preserve">Железосерные белки – </w:t>
            </w:r>
            <w:r w:rsidRPr="00F8790A">
              <w:rPr>
                <w:rFonts w:eastAsia="Calibri"/>
                <w:bCs/>
                <w:iCs/>
                <w:sz w:val="28"/>
                <w:szCs w:val="28"/>
                <w:vertAlign w:val="subscript"/>
                <w:lang w:val="en-US" w:eastAsia="en-US"/>
              </w:rPr>
              <w:t>N</w:t>
            </w:r>
            <w:r w:rsidRPr="00F8790A">
              <w:rPr>
                <w:rFonts w:eastAsia="Calibri"/>
                <w:bCs/>
                <w:iCs/>
                <w:sz w:val="28"/>
                <w:szCs w:val="28"/>
                <w:vertAlign w:val="subscript"/>
                <w:lang w:eastAsia="en-US"/>
              </w:rPr>
              <w:t xml:space="preserve">1 </w:t>
            </w:r>
            <w:r w:rsidRPr="00F8790A">
              <w:rPr>
                <w:rFonts w:eastAsia="Calibri"/>
                <w:bCs/>
                <w:iCs/>
                <w:sz w:val="28"/>
                <w:szCs w:val="28"/>
                <w:vertAlign w:val="subscript"/>
                <w:lang w:val="en-US" w:eastAsia="en-US"/>
              </w:rPr>
              <w:t>N</w:t>
            </w:r>
            <w:r w:rsidRPr="00F8790A">
              <w:rPr>
                <w:rFonts w:eastAsia="Calibri"/>
                <w:bCs/>
                <w:iCs/>
                <w:sz w:val="28"/>
                <w:szCs w:val="28"/>
                <w:vertAlign w:val="subscript"/>
                <w:lang w:eastAsia="en-US"/>
              </w:rPr>
              <w:t xml:space="preserve">2 </w:t>
            </w:r>
            <w:r w:rsidRPr="00F8790A">
              <w:rPr>
                <w:rFonts w:eastAsia="Calibri"/>
                <w:bCs/>
                <w:iCs/>
                <w:sz w:val="28"/>
                <w:szCs w:val="28"/>
                <w:lang w:eastAsia="en-US"/>
              </w:rPr>
              <w:t>– 2</w:t>
            </w:r>
            <w:r w:rsidRPr="00F8790A">
              <w:rPr>
                <w:rFonts w:eastAsia="Calibri"/>
                <w:bCs/>
                <w:iCs/>
                <w:sz w:val="28"/>
                <w:szCs w:val="28"/>
                <w:lang w:val="en-US" w:eastAsia="en-US"/>
              </w:rPr>
              <w:t>FeS</w:t>
            </w:r>
            <w:r w:rsidRPr="00F8790A">
              <w:rPr>
                <w:rFonts w:eastAsia="Calibri"/>
                <w:bCs/>
                <w:iCs/>
                <w:sz w:val="28"/>
                <w:szCs w:val="28"/>
                <w:lang w:eastAsia="en-US"/>
              </w:rPr>
              <w:t xml:space="preserve">-типа, </w:t>
            </w:r>
            <w:r w:rsidRPr="00F8790A">
              <w:rPr>
                <w:rFonts w:eastAsia="Calibri"/>
                <w:bCs/>
                <w:iCs/>
                <w:sz w:val="28"/>
                <w:szCs w:val="28"/>
                <w:vertAlign w:val="subscript"/>
                <w:lang w:val="en-US" w:eastAsia="en-US"/>
              </w:rPr>
              <w:t>N</w:t>
            </w:r>
            <w:r w:rsidRPr="00F8790A">
              <w:rPr>
                <w:rFonts w:eastAsia="Calibri"/>
                <w:bCs/>
                <w:iCs/>
                <w:sz w:val="28"/>
                <w:szCs w:val="28"/>
                <w:vertAlign w:val="subscript"/>
                <w:lang w:eastAsia="en-US"/>
              </w:rPr>
              <w:t>3</w:t>
            </w:r>
            <w:r w:rsidRPr="00F8790A">
              <w:rPr>
                <w:rFonts w:eastAsia="Calibri"/>
                <w:bCs/>
                <w:iCs/>
                <w:sz w:val="28"/>
                <w:szCs w:val="28"/>
                <w:lang w:eastAsia="en-US"/>
              </w:rPr>
              <w:t>– 4</w:t>
            </w:r>
            <w:r w:rsidRPr="00F8790A">
              <w:rPr>
                <w:rFonts w:eastAsia="Calibri"/>
                <w:bCs/>
                <w:iCs/>
                <w:sz w:val="28"/>
                <w:szCs w:val="28"/>
                <w:lang w:val="en-US" w:eastAsia="en-US"/>
              </w:rPr>
              <w:t>Fe</w:t>
            </w:r>
            <w:r w:rsidRPr="00F8790A">
              <w:rPr>
                <w:rFonts w:eastAsia="Calibri"/>
                <w:bCs/>
                <w:iCs/>
                <w:sz w:val="28"/>
                <w:szCs w:val="28"/>
                <w:lang w:eastAsia="en-US"/>
              </w:rPr>
              <w:t>4</w:t>
            </w:r>
            <w:r w:rsidRPr="00F8790A">
              <w:rPr>
                <w:rFonts w:eastAsia="Calibri"/>
                <w:bCs/>
                <w:iCs/>
                <w:sz w:val="28"/>
                <w:szCs w:val="28"/>
                <w:lang w:val="en-US" w:eastAsia="en-US"/>
              </w:rPr>
              <w:t>S</w:t>
            </w:r>
            <w:r w:rsidRPr="00F8790A">
              <w:rPr>
                <w:rFonts w:eastAsia="Calibri"/>
                <w:bCs/>
                <w:iCs/>
                <w:sz w:val="28"/>
                <w:szCs w:val="28"/>
                <w:lang w:eastAsia="en-US"/>
              </w:rPr>
              <w:t>-типа</w:t>
            </w:r>
          </w:p>
          <w:p w:rsidR="00F8790A" w:rsidRPr="00F8790A" w:rsidRDefault="00F8790A" w:rsidP="007862E4">
            <w:pPr>
              <w:rPr>
                <w:rFonts w:eastAsia="Calibri"/>
                <w:bCs/>
                <w:iCs/>
                <w:sz w:val="28"/>
                <w:szCs w:val="28"/>
                <w:lang w:eastAsia="en-US"/>
              </w:rPr>
            </w:pPr>
          </w:p>
        </w:tc>
      </w:tr>
      <w:tr w:rsidR="00F8790A" w:rsidRPr="00F8790A" w:rsidTr="007862E4">
        <w:trPr>
          <w:trHeight w:val="170"/>
        </w:trPr>
        <w:tc>
          <w:tcPr>
            <w:tcW w:w="0" w:type="auto"/>
            <w:tcBorders>
              <w:top w:val="nil"/>
              <w:left w:val="nil"/>
              <w:bottom w:val="nil"/>
              <w:right w:val="nil"/>
            </w:tcBorders>
            <w:shd w:val="clear" w:color="auto" w:fill="FFFFFF"/>
          </w:tcPr>
          <w:p w:rsidR="00F8790A" w:rsidRPr="00F8790A" w:rsidRDefault="00F8790A" w:rsidP="007862E4">
            <w:pPr>
              <w:rPr>
                <w:rFonts w:eastAsia="Calibri"/>
                <w:bCs/>
                <w:iCs/>
                <w:sz w:val="28"/>
                <w:szCs w:val="28"/>
                <w:lang w:eastAsia="en-US"/>
              </w:rPr>
            </w:pPr>
            <w:r w:rsidRPr="00F8790A">
              <w:rPr>
                <w:rFonts w:eastAsia="Calibri"/>
                <w:bCs/>
                <w:iCs/>
                <w:sz w:val="28"/>
                <w:szCs w:val="28"/>
                <w:lang w:val="en-US" w:eastAsia="en-US"/>
              </w:rPr>
              <w:t>FeS</w:t>
            </w:r>
            <w:r w:rsidRPr="00F8790A">
              <w:rPr>
                <w:rFonts w:eastAsia="Calibri"/>
                <w:bCs/>
                <w:iCs/>
                <w:sz w:val="28"/>
                <w:szCs w:val="28"/>
                <w:vertAlign w:val="subscript"/>
                <w:lang w:val="en-US" w:eastAsia="en-US"/>
              </w:rPr>
              <w:t>N3</w:t>
            </w:r>
          </w:p>
        </w:tc>
        <w:tc>
          <w:tcPr>
            <w:tcW w:w="0" w:type="auto"/>
            <w:vMerge/>
            <w:tcBorders>
              <w:left w:val="nil"/>
              <w:right w:val="nil"/>
            </w:tcBorders>
            <w:shd w:val="clear" w:color="auto" w:fill="FFFFFF"/>
          </w:tcPr>
          <w:p w:rsidR="00F8790A" w:rsidRPr="00F8790A" w:rsidRDefault="00F8790A" w:rsidP="007862E4">
            <w:pPr>
              <w:rPr>
                <w:rFonts w:eastAsia="Calibri"/>
                <w:bCs/>
                <w:iCs/>
                <w:sz w:val="28"/>
                <w:szCs w:val="28"/>
                <w:lang w:eastAsia="en-US"/>
              </w:rPr>
            </w:pPr>
          </w:p>
        </w:tc>
      </w:tr>
      <w:tr w:rsidR="00F8790A" w:rsidRPr="00F8790A" w:rsidTr="007862E4">
        <w:trPr>
          <w:trHeight w:val="405"/>
        </w:trPr>
        <w:tc>
          <w:tcPr>
            <w:tcW w:w="0" w:type="auto"/>
            <w:tcBorders>
              <w:top w:val="nil"/>
              <w:left w:val="nil"/>
              <w:bottom w:val="single" w:sz="6" w:space="0" w:color="auto"/>
              <w:right w:val="nil"/>
            </w:tcBorders>
            <w:shd w:val="clear" w:color="auto" w:fill="FFFFFF"/>
          </w:tcPr>
          <w:p w:rsidR="00F8790A" w:rsidRPr="00F8790A" w:rsidRDefault="00F8790A" w:rsidP="007862E4">
            <w:pPr>
              <w:rPr>
                <w:rFonts w:eastAsia="Calibri"/>
                <w:bCs/>
                <w:iCs/>
                <w:sz w:val="28"/>
                <w:szCs w:val="28"/>
                <w:lang w:eastAsia="en-US"/>
              </w:rPr>
            </w:pPr>
            <w:r w:rsidRPr="00F8790A">
              <w:rPr>
                <w:rFonts w:eastAsia="Calibri"/>
                <w:bCs/>
                <w:iCs/>
                <w:sz w:val="28"/>
                <w:szCs w:val="28"/>
                <w:lang w:val="en-US" w:eastAsia="en-US"/>
              </w:rPr>
              <w:t>FeS</w:t>
            </w:r>
            <w:r w:rsidRPr="00F8790A">
              <w:rPr>
                <w:rFonts w:eastAsia="Calibri"/>
                <w:bCs/>
                <w:iCs/>
                <w:sz w:val="28"/>
                <w:szCs w:val="28"/>
                <w:vertAlign w:val="subscript"/>
                <w:lang w:val="en-US" w:eastAsia="en-US"/>
              </w:rPr>
              <w:t>N2</w:t>
            </w:r>
          </w:p>
        </w:tc>
        <w:tc>
          <w:tcPr>
            <w:tcW w:w="0" w:type="auto"/>
            <w:vMerge/>
            <w:tcBorders>
              <w:left w:val="nil"/>
              <w:bottom w:val="single" w:sz="6" w:space="0" w:color="auto"/>
              <w:right w:val="nil"/>
            </w:tcBorders>
            <w:shd w:val="clear" w:color="auto" w:fill="FFFFFF"/>
          </w:tcPr>
          <w:p w:rsidR="00F8790A" w:rsidRPr="00F8790A" w:rsidRDefault="00F8790A" w:rsidP="007862E4">
            <w:pPr>
              <w:rPr>
                <w:rFonts w:eastAsia="Calibri"/>
                <w:bCs/>
                <w:iCs/>
                <w:sz w:val="28"/>
                <w:szCs w:val="28"/>
                <w:lang w:eastAsia="en-US"/>
              </w:rPr>
            </w:pPr>
          </w:p>
        </w:tc>
      </w:tr>
      <w:tr w:rsidR="00F8790A" w:rsidRPr="00F8790A" w:rsidTr="007862E4">
        <w:trPr>
          <w:trHeight w:val="170"/>
        </w:trPr>
        <w:tc>
          <w:tcPr>
            <w:tcW w:w="0" w:type="auto"/>
            <w:tcBorders>
              <w:top w:val="single" w:sz="6" w:space="0" w:color="auto"/>
              <w:left w:val="nil"/>
              <w:bottom w:val="nil"/>
              <w:right w:val="nil"/>
            </w:tcBorders>
            <w:shd w:val="clear" w:color="auto" w:fill="FFFFFF"/>
          </w:tcPr>
          <w:p w:rsidR="00F8790A" w:rsidRPr="00F8790A" w:rsidRDefault="00F8790A" w:rsidP="007862E4">
            <w:pPr>
              <w:jc w:val="center"/>
              <w:rPr>
                <w:rFonts w:eastAsia="Calibri"/>
                <w:bCs/>
                <w:iCs/>
                <w:sz w:val="28"/>
                <w:szCs w:val="28"/>
                <w:lang w:eastAsia="en-US"/>
              </w:rPr>
            </w:pPr>
          </w:p>
        </w:tc>
        <w:tc>
          <w:tcPr>
            <w:tcW w:w="0" w:type="auto"/>
            <w:tcBorders>
              <w:top w:val="single" w:sz="6" w:space="0" w:color="auto"/>
              <w:left w:val="nil"/>
              <w:bottom w:val="nil"/>
              <w:right w:val="nil"/>
            </w:tcBorders>
            <w:shd w:val="clear" w:color="auto" w:fill="FFFFFF"/>
          </w:tcPr>
          <w:p w:rsidR="00F8790A" w:rsidRPr="00F8790A" w:rsidRDefault="00F8790A" w:rsidP="007862E4">
            <w:pPr>
              <w:jc w:val="center"/>
              <w:rPr>
                <w:rFonts w:eastAsia="Calibri"/>
                <w:b/>
                <w:bCs/>
                <w:iCs/>
                <w:sz w:val="28"/>
                <w:szCs w:val="28"/>
                <w:lang w:eastAsia="en-US"/>
              </w:rPr>
            </w:pPr>
            <w:r w:rsidRPr="00F8790A">
              <w:rPr>
                <w:rFonts w:eastAsia="Calibri"/>
                <w:b/>
                <w:bCs/>
                <w:i/>
                <w:iCs/>
                <w:sz w:val="28"/>
                <w:szCs w:val="28"/>
                <w:lang w:eastAsia="en-US"/>
              </w:rPr>
              <w:t xml:space="preserve">Комплекс </w:t>
            </w:r>
            <w:r w:rsidRPr="00F8790A">
              <w:rPr>
                <w:rFonts w:eastAsia="Calibri"/>
                <w:b/>
                <w:bCs/>
                <w:i/>
                <w:iCs/>
                <w:sz w:val="28"/>
                <w:szCs w:val="28"/>
                <w:lang w:val="en-US" w:eastAsia="en-US"/>
              </w:rPr>
              <w:t>II</w:t>
            </w:r>
            <w:r w:rsidRPr="00F8790A">
              <w:rPr>
                <w:rFonts w:eastAsia="Calibri"/>
                <w:b/>
                <w:bCs/>
                <w:i/>
                <w:iCs/>
                <w:sz w:val="28"/>
                <w:szCs w:val="28"/>
                <w:lang w:eastAsia="en-US"/>
              </w:rPr>
              <w:t xml:space="preserve"> (сукцинат: убихинон-оксидоредуктаза)</w:t>
            </w:r>
          </w:p>
        </w:tc>
      </w:tr>
      <w:tr w:rsidR="00F8790A" w:rsidRPr="00F8790A" w:rsidTr="007862E4">
        <w:trPr>
          <w:trHeight w:val="170"/>
        </w:trPr>
        <w:tc>
          <w:tcPr>
            <w:tcW w:w="0" w:type="auto"/>
            <w:tcBorders>
              <w:top w:val="nil"/>
              <w:left w:val="nil"/>
              <w:bottom w:val="nil"/>
              <w:right w:val="nil"/>
            </w:tcBorders>
            <w:shd w:val="clear" w:color="auto" w:fill="FFFFFF"/>
          </w:tcPr>
          <w:p w:rsidR="00F8790A" w:rsidRPr="00F8790A" w:rsidRDefault="00F8790A" w:rsidP="007862E4">
            <w:pPr>
              <w:rPr>
                <w:rFonts w:eastAsia="Calibri"/>
                <w:bCs/>
                <w:iCs/>
                <w:sz w:val="28"/>
                <w:szCs w:val="28"/>
                <w:lang w:eastAsia="en-US"/>
              </w:rPr>
            </w:pPr>
            <w:r w:rsidRPr="00F8790A">
              <w:rPr>
                <w:rFonts w:eastAsia="Calibri"/>
                <w:bCs/>
                <w:iCs/>
                <w:sz w:val="28"/>
                <w:szCs w:val="28"/>
                <w:lang w:val="en-US" w:eastAsia="en-US"/>
              </w:rPr>
              <w:t>FAD</w:t>
            </w:r>
          </w:p>
        </w:tc>
        <w:tc>
          <w:tcPr>
            <w:tcW w:w="0" w:type="auto"/>
            <w:tcBorders>
              <w:top w:val="nil"/>
              <w:left w:val="nil"/>
              <w:bottom w:val="nil"/>
              <w:right w:val="nil"/>
            </w:tcBorders>
            <w:shd w:val="clear" w:color="auto" w:fill="FFFFFF"/>
          </w:tcPr>
          <w:p w:rsidR="00F8790A" w:rsidRPr="00F8790A" w:rsidRDefault="00F8790A" w:rsidP="007862E4">
            <w:pPr>
              <w:rPr>
                <w:rFonts w:eastAsia="Calibri"/>
                <w:bCs/>
                <w:iCs/>
                <w:sz w:val="28"/>
                <w:szCs w:val="28"/>
                <w:lang w:eastAsia="en-US"/>
              </w:rPr>
            </w:pPr>
            <w:r w:rsidRPr="00F8790A">
              <w:rPr>
                <w:rFonts w:eastAsia="Calibri"/>
                <w:bCs/>
                <w:iCs/>
                <w:sz w:val="28"/>
                <w:szCs w:val="28"/>
                <w:lang w:eastAsia="en-US"/>
              </w:rPr>
              <w:t>Флавинадениндинуклеотид – кофермент сукцинатдегидрогеназы</w:t>
            </w:r>
          </w:p>
        </w:tc>
      </w:tr>
      <w:tr w:rsidR="00F8790A" w:rsidRPr="00F8790A" w:rsidTr="007862E4">
        <w:trPr>
          <w:trHeight w:val="170"/>
        </w:trPr>
        <w:tc>
          <w:tcPr>
            <w:tcW w:w="0" w:type="auto"/>
            <w:tcBorders>
              <w:top w:val="nil"/>
              <w:left w:val="nil"/>
              <w:bottom w:val="nil"/>
              <w:right w:val="nil"/>
            </w:tcBorders>
            <w:shd w:val="clear" w:color="auto" w:fill="FFFFFF"/>
          </w:tcPr>
          <w:p w:rsidR="00F8790A" w:rsidRPr="00F8790A" w:rsidRDefault="00F8790A" w:rsidP="007862E4">
            <w:pPr>
              <w:rPr>
                <w:rFonts w:eastAsia="Calibri"/>
                <w:bCs/>
                <w:iCs/>
                <w:sz w:val="28"/>
                <w:szCs w:val="28"/>
                <w:lang w:eastAsia="en-US"/>
              </w:rPr>
            </w:pPr>
            <w:r w:rsidRPr="00F8790A">
              <w:rPr>
                <w:rFonts w:eastAsia="Calibri"/>
                <w:bCs/>
                <w:iCs/>
                <w:sz w:val="28"/>
                <w:szCs w:val="28"/>
                <w:lang w:val="en-US" w:eastAsia="en-US"/>
              </w:rPr>
              <w:t>FeS</w:t>
            </w:r>
            <w:r w:rsidRPr="00F8790A">
              <w:rPr>
                <w:rFonts w:eastAsia="Calibri"/>
                <w:bCs/>
                <w:iCs/>
                <w:sz w:val="28"/>
                <w:szCs w:val="28"/>
                <w:vertAlign w:val="subscript"/>
                <w:lang w:val="en-US" w:eastAsia="en-US"/>
              </w:rPr>
              <w:t>sl</w:t>
            </w:r>
          </w:p>
        </w:tc>
        <w:tc>
          <w:tcPr>
            <w:tcW w:w="0" w:type="auto"/>
            <w:vMerge w:val="restart"/>
            <w:tcBorders>
              <w:top w:val="nil"/>
              <w:left w:val="nil"/>
              <w:right w:val="nil"/>
            </w:tcBorders>
            <w:shd w:val="clear" w:color="auto" w:fill="FFFFFF"/>
          </w:tcPr>
          <w:p w:rsidR="00F8790A" w:rsidRPr="00F8790A" w:rsidRDefault="00F8790A" w:rsidP="007862E4">
            <w:pPr>
              <w:rPr>
                <w:rFonts w:eastAsia="Calibri"/>
                <w:bCs/>
                <w:iCs/>
                <w:sz w:val="28"/>
                <w:szCs w:val="28"/>
                <w:lang w:eastAsia="en-US"/>
              </w:rPr>
            </w:pPr>
          </w:p>
          <w:p w:rsidR="00F8790A" w:rsidRPr="00F8790A" w:rsidRDefault="00F8790A" w:rsidP="007862E4">
            <w:pPr>
              <w:rPr>
                <w:rFonts w:eastAsia="Calibri"/>
                <w:bCs/>
                <w:iCs/>
                <w:sz w:val="28"/>
                <w:szCs w:val="28"/>
                <w:lang w:eastAsia="en-US"/>
              </w:rPr>
            </w:pPr>
            <w:r w:rsidRPr="00F8790A">
              <w:rPr>
                <w:rFonts w:eastAsia="Calibri"/>
                <w:bCs/>
                <w:iCs/>
                <w:sz w:val="28"/>
                <w:szCs w:val="28"/>
                <w:lang w:eastAsia="en-US"/>
              </w:rPr>
              <w:t xml:space="preserve">Железосерные белки – </w:t>
            </w:r>
            <w:r w:rsidRPr="00F8790A">
              <w:rPr>
                <w:rFonts w:eastAsia="Calibri"/>
                <w:bCs/>
                <w:iCs/>
                <w:sz w:val="28"/>
                <w:szCs w:val="28"/>
                <w:lang w:val="en-US" w:eastAsia="en-US"/>
              </w:rPr>
              <w:t>N</w:t>
            </w:r>
            <w:r w:rsidRPr="00F8790A">
              <w:rPr>
                <w:rFonts w:eastAsia="Calibri"/>
                <w:bCs/>
                <w:iCs/>
                <w:sz w:val="28"/>
                <w:szCs w:val="28"/>
                <w:vertAlign w:val="subscript"/>
                <w:lang w:eastAsia="en-US"/>
              </w:rPr>
              <w:t xml:space="preserve">1 </w:t>
            </w:r>
            <w:r w:rsidRPr="00F8790A">
              <w:rPr>
                <w:rFonts w:eastAsia="Calibri"/>
                <w:bCs/>
                <w:iCs/>
                <w:sz w:val="28"/>
                <w:szCs w:val="28"/>
                <w:lang w:val="en-US" w:eastAsia="en-US"/>
              </w:rPr>
              <w:t>N</w:t>
            </w:r>
            <w:r w:rsidRPr="00F8790A">
              <w:rPr>
                <w:rFonts w:eastAsia="Calibri"/>
                <w:bCs/>
                <w:iCs/>
                <w:sz w:val="28"/>
                <w:szCs w:val="28"/>
                <w:vertAlign w:val="subscript"/>
                <w:lang w:eastAsia="en-US"/>
              </w:rPr>
              <w:t xml:space="preserve">2 </w:t>
            </w:r>
            <w:r w:rsidRPr="00F8790A">
              <w:rPr>
                <w:rFonts w:eastAsia="Calibri"/>
                <w:bCs/>
                <w:iCs/>
                <w:sz w:val="28"/>
                <w:szCs w:val="28"/>
                <w:lang w:eastAsia="en-US"/>
              </w:rPr>
              <w:t>– 2</w:t>
            </w:r>
            <w:r w:rsidRPr="00F8790A">
              <w:rPr>
                <w:rFonts w:eastAsia="Calibri"/>
                <w:bCs/>
                <w:iCs/>
                <w:sz w:val="28"/>
                <w:szCs w:val="28"/>
                <w:lang w:val="en-US" w:eastAsia="en-US"/>
              </w:rPr>
              <w:t>FeS</w:t>
            </w:r>
            <w:r w:rsidRPr="00F8790A">
              <w:rPr>
                <w:rFonts w:eastAsia="Calibri"/>
                <w:bCs/>
                <w:iCs/>
                <w:sz w:val="28"/>
                <w:szCs w:val="28"/>
                <w:lang w:eastAsia="en-US"/>
              </w:rPr>
              <w:t xml:space="preserve">-типа, </w:t>
            </w:r>
            <w:r w:rsidRPr="00F8790A">
              <w:rPr>
                <w:rFonts w:eastAsia="Calibri"/>
                <w:bCs/>
                <w:iCs/>
                <w:sz w:val="28"/>
                <w:szCs w:val="28"/>
                <w:lang w:val="en-US" w:eastAsia="en-US"/>
              </w:rPr>
              <w:t>N</w:t>
            </w:r>
            <w:r w:rsidRPr="00F8790A">
              <w:rPr>
                <w:rFonts w:eastAsia="Calibri"/>
                <w:bCs/>
                <w:iCs/>
                <w:sz w:val="28"/>
                <w:szCs w:val="28"/>
                <w:vertAlign w:val="subscript"/>
                <w:lang w:eastAsia="en-US"/>
              </w:rPr>
              <w:t>3</w:t>
            </w:r>
            <w:r w:rsidRPr="00F8790A">
              <w:rPr>
                <w:rFonts w:eastAsia="Calibri"/>
                <w:bCs/>
                <w:iCs/>
                <w:sz w:val="28"/>
                <w:szCs w:val="28"/>
                <w:lang w:eastAsia="en-US"/>
              </w:rPr>
              <w:t>– 4</w:t>
            </w:r>
            <w:r w:rsidRPr="00F8790A">
              <w:rPr>
                <w:rFonts w:eastAsia="Calibri"/>
                <w:bCs/>
                <w:iCs/>
                <w:sz w:val="28"/>
                <w:szCs w:val="28"/>
                <w:lang w:val="en-US" w:eastAsia="en-US"/>
              </w:rPr>
              <w:t>Fe</w:t>
            </w:r>
            <w:r w:rsidRPr="00F8790A">
              <w:rPr>
                <w:rFonts w:eastAsia="Calibri"/>
                <w:bCs/>
                <w:iCs/>
                <w:sz w:val="28"/>
                <w:szCs w:val="28"/>
                <w:lang w:eastAsia="en-US"/>
              </w:rPr>
              <w:t>4</w:t>
            </w:r>
            <w:r w:rsidRPr="00F8790A">
              <w:rPr>
                <w:rFonts w:eastAsia="Calibri"/>
                <w:bCs/>
                <w:iCs/>
                <w:sz w:val="28"/>
                <w:szCs w:val="28"/>
                <w:lang w:val="en-US" w:eastAsia="en-US"/>
              </w:rPr>
              <w:t>S</w:t>
            </w:r>
            <w:r w:rsidRPr="00F8790A">
              <w:rPr>
                <w:rFonts w:eastAsia="Calibri"/>
                <w:bCs/>
                <w:iCs/>
                <w:sz w:val="28"/>
                <w:szCs w:val="28"/>
                <w:lang w:eastAsia="en-US"/>
              </w:rPr>
              <w:t>-типа</w:t>
            </w:r>
          </w:p>
        </w:tc>
      </w:tr>
      <w:tr w:rsidR="00F8790A" w:rsidRPr="00F8790A" w:rsidTr="007862E4">
        <w:trPr>
          <w:trHeight w:val="170"/>
        </w:trPr>
        <w:tc>
          <w:tcPr>
            <w:tcW w:w="0" w:type="auto"/>
            <w:tcBorders>
              <w:top w:val="nil"/>
              <w:left w:val="nil"/>
              <w:right w:val="nil"/>
            </w:tcBorders>
            <w:shd w:val="clear" w:color="auto" w:fill="FFFFFF"/>
          </w:tcPr>
          <w:p w:rsidR="00F8790A" w:rsidRPr="00F8790A" w:rsidRDefault="00F8790A" w:rsidP="007862E4">
            <w:pPr>
              <w:rPr>
                <w:rFonts w:eastAsia="Calibri"/>
                <w:bCs/>
                <w:iCs/>
                <w:sz w:val="28"/>
                <w:szCs w:val="28"/>
                <w:lang w:eastAsia="en-US"/>
              </w:rPr>
            </w:pPr>
            <w:r w:rsidRPr="00F8790A">
              <w:rPr>
                <w:rFonts w:eastAsia="Calibri"/>
                <w:bCs/>
                <w:iCs/>
                <w:sz w:val="28"/>
                <w:szCs w:val="28"/>
                <w:lang w:val="en-US" w:eastAsia="en-US"/>
              </w:rPr>
              <w:t>FeS</w:t>
            </w:r>
            <w:r w:rsidRPr="00F8790A">
              <w:rPr>
                <w:rFonts w:eastAsia="Calibri"/>
                <w:bCs/>
                <w:iCs/>
                <w:sz w:val="28"/>
                <w:szCs w:val="28"/>
                <w:vertAlign w:val="subscript"/>
                <w:lang w:val="en-US" w:eastAsia="en-US"/>
              </w:rPr>
              <w:t>S2</w:t>
            </w:r>
          </w:p>
        </w:tc>
        <w:tc>
          <w:tcPr>
            <w:tcW w:w="0" w:type="auto"/>
            <w:vMerge/>
            <w:tcBorders>
              <w:left w:val="nil"/>
              <w:right w:val="nil"/>
            </w:tcBorders>
            <w:shd w:val="clear" w:color="auto" w:fill="FFFFFF"/>
          </w:tcPr>
          <w:p w:rsidR="00F8790A" w:rsidRPr="00F8790A" w:rsidRDefault="00F8790A" w:rsidP="007862E4">
            <w:pPr>
              <w:rPr>
                <w:rFonts w:eastAsia="Calibri"/>
                <w:bCs/>
                <w:iCs/>
                <w:sz w:val="28"/>
                <w:szCs w:val="28"/>
                <w:lang w:eastAsia="en-US"/>
              </w:rPr>
            </w:pPr>
          </w:p>
        </w:tc>
      </w:tr>
      <w:tr w:rsidR="00F8790A" w:rsidRPr="00F8790A" w:rsidTr="007862E4">
        <w:trPr>
          <w:trHeight w:val="170"/>
        </w:trPr>
        <w:tc>
          <w:tcPr>
            <w:tcW w:w="0" w:type="auto"/>
            <w:tcBorders>
              <w:top w:val="nil"/>
              <w:left w:val="nil"/>
              <w:right w:val="nil"/>
            </w:tcBorders>
            <w:shd w:val="clear" w:color="auto" w:fill="FFFFFF"/>
          </w:tcPr>
          <w:p w:rsidR="00F8790A" w:rsidRPr="00F8790A" w:rsidRDefault="00F8790A" w:rsidP="007862E4">
            <w:pPr>
              <w:rPr>
                <w:rFonts w:eastAsia="Calibri"/>
                <w:bCs/>
                <w:iCs/>
                <w:sz w:val="28"/>
                <w:szCs w:val="28"/>
                <w:lang w:eastAsia="en-US"/>
              </w:rPr>
            </w:pPr>
            <w:r w:rsidRPr="00F8790A">
              <w:rPr>
                <w:rFonts w:eastAsia="Calibri"/>
                <w:bCs/>
                <w:iCs/>
                <w:sz w:val="28"/>
                <w:szCs w:val="28"/>
                <w:lang w:val="en-US" w:eastAsia="en-US"/>
              </w:rPr>
              <w:t>FeS</w:t>
            </w:r>
            <w:r w:rsidRPr="00F8790A">
              <w:rPr>
                <w:rFonts w:eastAsia="Calibri"/>
                <w:bCs/>
                <w:iCs/>
                <w:sz w:val="28"/>
                <w:szCs w:val="28"/>
                <w:vertAlign w:val="subscript"/>
                <w:lang w:val="en-US" w:eastAsia="en-US"/>
              </w:rPr>
              <w:t>S3</w:t>
            </w:r>
          </w:p>
        </w:tc>
        <w:tc>
          <w:tcPr>
            <w:tcW w:w="0" w:type="auto"/>
            <w:vMerge/>
            <w:tcBorders>
              <w:left w:val="nil"/>
              <w:right w:val="nil"/>
            </w:tcBorders>
            <w:shd w:val="clear" w:color="auto" w:fill="FFFFFF"/>
          </w:tcPr>
          <w:p w:rsidR="00F8790A" w:rsidRPr="00F8790A" w:rsidRDefault="00F8790A" w:rsidP="007862E4">
            <w:pPr>
              <w:rPr>
                <w:rFonts w:eastAsia="Calibri"/>
                <w:bCs/>
                <w:iCs/>
                <w:sz w:val="28"/>
                <w:szCs w:val="28"/>
                <w:lang w:eastAsia="en-US"/>
              </w:rPr>
            </w:pPr>
          </w:p>
        </w:tc>
      </w:tr>
      <w:tr w:rsidR="00F8790A" w:rsidRPr="00F8790A" w:rsidTr="007862E4">
        <w:trPr>
          <w:trHeight w:val="170"/>
        </w:trPr>
        <w:tc>
          <w:tcPr>
            <w:tcW w:w="0" w:type="auto"/>
            <w:tcBorders>
              <w:left w:val="nil"/>
              <w:bottom w:val="single" w:sz="4" w:space="0" w:color="auto"/>
              <w:right w:val="nil"/>
            </w:tcBorders>
            <w:shd w:val="clear" w:color="auto" w:fill="FFFFFF"/>
          </w:tcPr>
          <w:p w:rsidR="00F8790A" w:rsidRPr="00F8790A" w:rsidRDefault="00F8790A" w:rsidP="007862E4">
            <w:pPr>
              <w:rPr>
                <w:rFonts w:eastAsia="Calibri"/>
                <w:bCs/>
                <w:iCs/>
                <w:sz w:val="28"/>
                <w:szCs w:val="28"/>
                <w:lang w:eastAsia="en-US"/>
              </w:rPr>
            </w:pPr>
            <w:r w:rsidRPr="00F8790A">
              <w:rPr>
                <w:rFonts w:eastAsia="Calibri"/>
                <w:bCs/>
                <w:iCs/>
                <w:sz w:val="28"/>
                <w:szCs w:val="28"/>
                <w:lang w:val="en-US" w:eastAsia="en-US"/>
              </w:rPr>
              <w:t>Q</w:t>
            </w:r>
          </w:p>
        </w:tc>
        <w:tc>
          <w:tcPr>
            <w:tcW w:w="0" w:type="auto"/>
            <w:tcBorders>
              <w:left w:val="nil"/>
              <w:bottom w:val="single" w:sz="4" w:space="0" w:color="auto"/>
              <w:right w:val="nil"/>
            </w:tcBorders>
            <w:shd w:val="clear" w:color="auto" w:fill="FFFFFF"/>
          </w:tcPr>
          <w:p w:rsidR="00F8790A" w:rsidRPr="00F8790A" w:rsidRDefault="00F8790A" w:rsidP="007862E4">
            <w:pPr>
              <w:rPr>
                <w:rFonts w:eastAsia="Calibri"/>
                <w:bCs/>
                <w:iCs/>
                <w:sz w:val="28"/>
                <w:szCs w:val="28"/>
                <w:lang w:eastAsia="en-US"/>
              </w:rPr>
            </w:pPr>
            <w:r w:rsidRPr="00F8790A">
              <w:rPr>
                <w:rFonts w:eastAsia="Calibri"/>
                <w:bCs/>
                <w:iCs/>
                <w:sz w:val="28"/>
                <w:szCs w:val="28"/>
                <w:lang w:eastAsia="en-US"/>
              </w:rPr>
              <w:t>Убихинон – липидорастворимый одно- и двухэлектронный переносчик</w:t>
            </w:r>
          </w:p>
        </w:tc>
      </w:tr>
      <w:tr w:rsidR="00F8790A" w:rsidRPr="00F8790A" w:rsidTr="007862E4">
        <w:trPr>
          <w:trHeight w:val="170"/>
        </w:trPr>
        <w:tc>
          <w:tcPr>
            <w:tcW w:w="0" w:type="auto"/>
            <w:tcBorders>
              <w:top w:val="single" w:sz="4" w:space="0" w:color="auto"/>
              <w:left w:val="nil"/>
              <w:bottom w:val="nil"/>
              <w:right w:val="nil"/>
            </w:tcBorders>
            <w:shd w:val="clear" w:color="auto" w:fill="FFFFFF"/>
          </w:tcPr>
          <w:p w:rsidR="00F8790A" w:rsidRPr="00F8790A" w:rsidRDefault="00F8790A" w:rsidP="007862E4">
            <w:pPr>
              <w:jc w:val="center"/>
              <w:rPr>
                <w:rFonts w:eastAsia="Calibri"/>
                <w:bCs/>
                <w:iCs/>
                <w:sz w:val="28"/>
                <w:szCs w:val="28"/>
                <w:lang w:eastAsia="en-US"/>
              </w:rPr>
            </w:pPr>
          </w:p>
        </w:tc>
        <w:tc>
          <w:tcPr>
            <w:tcW w:w="0" w:type="auto"/>
            <w:tcBorders>
              <w:top w:val="single" w:sz="4" w:space="0" w:color="auto"/>
              <w:left w:val="nil"/>
              <w:bottom w:val="nil"/>
              <w:right w:val="nil"/>
            </w:tcBorders>
            <w:shd w:val="clear" w:color="auto" w:fill="FFFFFF"/>
          </w:tcPr>
          <w:p w:rsidR="00F8790A" w:rsidRPr="00F8790A" w:rsidRDefault="00F8790A" w:rsidP="007862E4">
            <w:pPr>
              <w:jc w:val="center"/>
              <w:rPr>
                <w:rFonts w:eastAsia="Calibri"/>
                <w:bCs/>
                <w:iCs/>
                <w:sz w:val="28"/>
                <w:szCs w:val="28"/>
                <w:lang w:eastAsia="en-US"/>
              </w:rPr>
            </w:pPr>
            <w:r w:rsidRPr="00F8790A">
              <w:rPr>
                <w:rFonts w:eastAsia="Calibri"/>
                <w:b/>
                <w:bCs/>
                <w:i/>
                <w:iCs/>
                <w:sz w:val="28"/>
                <w:szCs w:val="28"/>
                <w:lang w:eastAsia="en-US"/>
              </w:rPr>
              <w:t xml:space="preserve">Комплекс </w:t>
            </w:r>
            <w:r w:rsidRPr="00F8790A">
              <w:rPr>
                <w:rFonts w:eastAsia="Calibri"/>
                <w:b/>
                <w:bCs/>
                <w:i/>
                <w:iCs/>
                <w:sz w:val="28"/>
                <w:szCs w:val="28"/>
                <w:lang w:val="en-US" w:eastAsia="en-US"/>
              </w:rPr>
              <w:t>III</w:t>
            </w:r>
            <w:r w:rsidRPr="00F8790A">
              <w:rPr>
                <w:rFonts w:eastAsia="Calibri"/>
                <w:b/>
                <w:bCs/>
                <w:i/>
                <w:iCs/>
                <w:sz w:val="28"/>
                <w:szCs w:val="28"/>
                <w:lang w:eastAsia="en-US"/>
              </w:rPr>
              <w:t xml:space="preserve"> (убихинол: цитохром с-оксидоредуктаза)</w:t>
            </w:r>
          </w:p>
        </w:tc>
      </w:tr>
      <w:tr w:rsidR="00F8790A" w:rsidRPr="00F8790A" w:rsidTr="007862E4">
        <w:trPr>
          <w:trHeight w:val="170"/>
        </w:trPr>
        <w:tc>
          <w:tcPr>
            <w:tcW w:w="0" w:type="auto"/>
            <w:tcBorders>
              <w:top w:val="nil"/>
              <w:left w:val="nil"/>
              <w:bottom w:val="nil"/>
              <w:right w:val="nil"/>
            </w:tcBorders>
            <w:shd w:val="clear" w:color="auto" w:fill="FFFFFF"/>
          </w:tcPr>
          <w:p w:rsidR="00F8790A" w:rsidRPr="00F8790A" w:rsidRDefault="00F8790A" w:rsidP="007862E4">
            <w:pPr>
              <w:rPr>
                <w:rFonts w:eastAsia="Calibri"/>
                <w:bCs/>
                <w:iCs/>
                <w:sz w:val="28"/>
                <w:szCs w:val="28"/>
                <w:lang w:eastAsia="en-US"/>
              </w:rPr>
            </w:pPr>
            <w:r w:rsidRPr="00F8790A">
              <w:rPr>
                <w:rFonts w:eastAsia="Calibri"/>
                <w:bCs/>
                <w:iCs/>
                <w:sz w:val="28"/>
                <w:szCs w:val="28"/>
                <w:lang w:val="en-US" w:eastAsia="en-US"/>
              </w:rPr>
              <w:t>b</w:t>
            </w:r>
            <w:r w:rsidRPr="00F8790A">
              <w:rPr>
                <w:rFonts w:eastAsia="Calibri"/>
                <w:bCs/>
                <w:iCs/>
                <w:sz w:val="28"/>
                <w:szCs w:val="28"/>
                <w:vertAlign w:val="subscript"/>
                <w:lang w:val="en-US" w:eastAsia="en-US"/>
              </w:rPr>
              <w:t>556</w:t>
            </w:r>
            <w:r w:rsidRPr="00F8790A">
              <w:rPr>
                <w:rFonts w:eastAsia="Calibri"/>
                <w:bCs/>
                <w:iCs/>
                <w:sz w:val="28"/>
                <w:szCs w:val="28"/>
                <w:vertAlign w:val="subscript"/>
                <w:lang w:eastAsia="en-US"/>
              </w:rPr>
              <w:t xml:space="preserve">, </w:t>
            </w:r>
            <w:r w:rsidRPr="00F8790A">
              <w:rPr>
                <w:rFonts w:eastAsia="Calibri"/>
                <w:bCs/>
                <w:iCs/>
                <w:sz w:val="28"/>
                <w:szCs w:val="28"/>
                <w:lang w:val="en-US" w:eastAsia="en-US"/>
              </w:rPr>
              <w:t>b</w:t>
            </w:r>
            <w:r w:rsidRPr="00F8790A">
              <w:rPr>
                <w:rFonts w:eastAsia="Calibri"/>
                <w:bCs/>
                <w:iCs/>
                <w:sz w:val="28"/>
                <w:szCs w:val="28"/>
                <w:vertAlign w:val="subscript"/>
                <w:lang w:val="en-US" w:eastAsia="en-US"/>
              </w:rPr>
              <w:t>560</w:t>
            </w:r>
          </w:p>
        </w:tc>
        <w:tc>
          <w:tcPr>
            <w:tcW w:w="0" w:type="auto"/>
            <w:tcBorders>
              <w:top w:val="nil"/>
              <w:left w:val="nil"/>
              <w:right w:val="nil"/>
            </w:tcBorders>
            <w:shd w:val="clear" w:color="auto" w:fill="FFFFFF"/>
            <w:vAlign w:val="center"/>
          </w:tcPr>
          <w:p w:rsidR="00F8790A" w:rsidRPr="00F8790A" w:rsidRDefault="00F8790A" w:rsidP="007862E4">
            <w:pPr>
              <w:rPr>
                <w:rFonts w:eastAsia="Calibri"/>
                <w:bCs/>
                <w:iCs/>
                <w:sz w:val="28"/>
                <w:szCs w:val="28"/>
                <w:lang w:eastAsia="en-US"/>
              </w:rPr>
            </w:pPr>
            <w:r w:rsidRPr="00F8790A">
              <w:rPr>
                <w:rFonts w:eastAsia="Calibri"/>
                <w:bCs/>
                <w:iCs/>
                <w:sz w:val="28"/>
                <w:szCs w:val="28"/>
                <w:lang w:eastAsia="en-US"/>
              </w:rPr>
              <w:t xml:space="preserve">Гемопротеины, в которых гем связан с белком нековалентно </w:t>
            </w:r>
          </w:p>
        </w:tc>
      </w:tr>
      <w:tr w:rsidR="00F8790A" w:rsidRPr="00F8790A" w:rsidTr="007862E4">
        <w:trPr>
          <w:trHeight w:val="170"/>
        </w:trPr>
        <w:tc>
          <w:tcPr>
            <w:tcW w:w="0" w:type="auto"/>
            <w:tcBorders>
              <w:top w:val="nil"/>
              <w:left w:val="nil"/>
              <w:bottom w:val="nil"/>
              <w:right w:val="nil"/>
            </w:tcBorders>
            <w:shd w:val="clear" w:color="auto" w:fill="FFFFFF"/>
          </w:tcPr>
          <w:p w:rsidR="00F8790A" w:rsidRPr="00F8790A" w:rsidRDefault="00F8790A" w:rsidP="007862E4">
            <w:pPr>
              <w:rPr>
                <w:rFonts w:eastAsia="Calibri"/>
                <w:bCs/>
                <w:iCs/>
                <w:sz w:val="28"/>
                <w:szCs w:val="28"/>
                <w:vertAlign w:val="subscript"/>
                <w:lang w:eastAsia="en-US"/>
              </w:rPr>
            </w:pPr>
            <w:r w:rsidRPr="00F8790A">
              <w:rPr>
                <w:rFonts w:eastAsia="Calibri"/>
                <w:bCs/>
                <w:iCs/>
                <w:sz w:val="28"/>
                <w:szCs w:val="28"/>
                <w:lang w:eastAsia="en-US"/>
              </w:rPr>
              <w:t>Цит. с</w:t>
            </w:r>
            <w:r w:rsidRPr="00F8790A">
              <w:rPr>
                <w:rFonts w:eastAsia="Calibri"/>
                <w:bCs/>
                <w:iCs/>
                <w:sz w:val="28"/>
                <w:szCs w:val="28"/>
                <w:vertAlign w:val="subscript"/>
                <w:lang w:eastAsia="en-US"/>
              </w:rPr>
              <w:t>1</w:t>
            </w:r>
          </w:p>
        </w:tc>
        <w:tc>
          <w:tcPr>
            <w:tcW w:w="0" w:type="auto"/>
            <w:tcBorders>
              <w:top w:val="nil"/>
              <w:left w:val="nil"/>
              <w:bottom w:val="nil"/>
              <w:right w:val="nil"/>
            </w:tcBorders>
            <w:shd w:val="clear" w:color="auto" w:fill="FFFFFF"/>
          </w:tcPr>
          <w:p w:rsidR="00F8790A" w:rsidRPr="00F8790A" w:rsidRDefault="00F8790A" w:rsidP="007862E4">
            <w:pPr>
              <w:rPr>
                <w:rFonts w:eastAsia="Calibri"/>
                <w:bCs/>
                <w:iCs/>
                <w:sz w:val="28"/>
                <w:szCs w:val="28"/>
                <w:lang w:eastAsia="en-US"/>
              </w:rPr>
            </w:pPr>
            <w:r w:rsidRPr="00F8790A">
              <w:rPr>
                <w:rFonts w:eastAsia="Calibri"/>
                <w:bCs/>
                <w:iCs/>
                <w:sz w:val="28"/>
                <w:szCs w:val="28"/>
                <w:lang w:eastAsia="en-US"/>
              </w:rPr>
              <w:t xml:space="preserve">Гемопротеин, в которым гем связан с белком ковалентно </w:t>
            </w:r>
          </w:p>
        </w:tc>
      </w:tr>
      <w:tr w:rsidR="00F8790A" w:rsidRPr="00F8790A" w:rsidTr="007862E4">
        <w:trPr>
          <w:trHeight w:val="170"/>
        </w:trPr>
        <w:tc>
          <w:tcPr>
            <w:tcW w:w="0" w:type="auto"/>
            <w:tcBorders>
              <w:top w:val="nil"/>
              <w:left w:val="nil"/>
              <w:bottom w:val="single" w:sz="4" w:space="0" w:color="auto"/>
              <w:right w:val="nil"/>
            </w:tcBorders>
            <w:shd w:val="clear" w:color="auto" w:fill="FFFFFF"/>
          </w:tcPr>
          <w:p w:rsidR="00F8790A" w:rsidRPr="00F8790A" w:rsidRDefault="00F8790A" w:rsidP="007862E4">
            <w:pPr>
              <w:rPr>
                <w:rFonts w:eastAsia="Calibri"/>
                <w:bCs/>
                <w:iCs/>
                <w:sz w:val="28"/>
                <w:szCs w:val="28"/>
                <w:vertAlign w:val="subscript"/>
                <w:lang w:eastAsia="en-US"/>
              </w:rPr>
            </w:pPr>
            <w:r w:rsidRPr="00F8790A">
              <w:rPr>
                <w:rFonts w:eastAsia="Calibri"/>
                <w:bCs/>
                <w:iCs/>
                <w:sz w:val="28"/>
                <w:szCs w:val="28"/>
                <w:lang w:val="en-US" w:eastAsia="en-US"/>
              </w:rPr>
              <w:t>FeS</w:t>
            </w:r>
            <w:r w:rsidRPr="00F8790A">
              <w:rPr>
                <w:rFonts w:eastAsia="Calibri"/>
                <w:bCs/>
                <w:iCs/>
                <w:sz w:val="28"/>
                <w:szCs w:val="28"/>
                <w:vertAlign w:val="subscript"/>
                <w:lang w:val="en-US" w:eastAsia="en-US"/>
              </w:rPr>
              <w:t>R</w:t>
            </w:r>
          </w:p>
        </w:tc>
        <w:tc>
          <w:tcPr>
            <w:tcW w:w="0" w:type="auto"/>
            <w:tcBorders>
              <w:top w:val="nil"/>
              <w:left w:val="nil"/>
              <w:bottom w:val="single" w:sz="4" w:space="0" w:color="auto"/>
              <w:right w:val="nil"/>
            </w:tcBorders>
            <w:shd w:val="clear" w:color="auto" w:fill="FFFFFF"/>
          </w:tcPr>
          <w:p w:rsidR="00F8790A" w:rsidRPr="00F8790A" w:rsidRDefault="00F8790A" w:rsidP="007862E4">
            <w:pPr>
              <w:rPr>
                <w:rFonts w:eastAsia="Calibri"/>
                <w:bCs/>
                <w:iCs/>
                <w:sz w:val="28"/>
                <w:szCs w:val="28"/>
                <w:lang w:val="en-US" w:eastAsia="en-US"/>
              </w:rPr>
            </w:pPr>
            <w:r w:rsidRPr="00F8790A">
              <w:rPr>
                <w:rFonts w:eastAsia="Calibri"/>
                <w:bCs/>
                <w:iCs/>
                <w:sz w:val="28"/>
                <w:szCs w:val="28"/>
                <w:lang w:eastAsia="en-US"/>
              </w:rPr>
              <w:t>Железосерный белок Риске (</w:t>
            </w:r>
            <w:r w:rsidRPr="00F8790A">
              <w:rPr>
                <w:rFonts w:eastAsia="Calibri"/>
                <w:bCs/>
                <w:iCs/>
                <w:sz w:val="28"/>
                <w:szCs w:val="28"/>
                <w:lang w:val="en-US" w:eastAsia="en-US"/>
              </w:rPr>
              <w:t>2Fe2S)</w:t>
            </w:r>
          </w:p>
        </w:tc>
      </w:tr>
      <w:tr w:rsidR="00F8790A" w:rsidRPr="00F8790A" w:rsidTr="007862E4">
        <w:trPr>
          <w:trHeight w:val="170"/>
        </w:trPr>
        <w:tc>
          <w:tcPr>
            <w:tcW w:w="0" w:type="auto"/>
            <w:tcBorders>
              <w:top w:val="single" w:sz="4" w:space="0" w:color="auto"/>
              <w:left w:val="nil"/>
              <w:bottom w:val="single" w:sz="4" w:space="0" w:color="auto"/>
              <w:right w:val="nil"/>
            </w:tcBorders>
            <w:shd w:val="clear" w:color="auto" w:fill="FFFFFF"/>
          </w:tcPr>
          <w:p w:rsidR="00F8790A" w:rsidRPr="00F8790A" w:rsidRDefault="00F8790A" w:rsidP="007862E4">
            <w:pPr>
              <w:rPr>
                <w:rFonts w:eastAsia="Calibri"/>
                <w:bCs/>
                <w:iCs/>
                <w:sz w:val="28"/>
                <w:szCs w:val="28"/>
                <w:lang w:eastAsia="en-US"/>
              </w:rPr>
            </w:pPr>
            <w:r w:rsidRPr="00F8790A">
              <w:rPr>
                <w:rFonts w:eastAsia="Calibri"/>
                <w:bCs/>
                <w:iCs/>
                <w:sz w:val="28"/>
                <w:szCs w:val="28"/>
                <w:lang w:eastAsia="en-US"/>
              </w:rPr>
              <w:t>Цит. с</w:t>
            </w:r>
          </w:p>
        </w:tc>
        <w:tc>
          <w:tcPr>
            <w:tcW w:w="0" w:type="auto"/>
            <w:tcBorders>
              <w:top w:val="single" w:sz="4" w:space="0" w:color="auto"/>
              <w:left w:val="nil"/>
              <w:bottom w:val="single" w:sz="4" w:space="0" w:color="auto"/>
              <w:right w:val="nil"/>
            </w:tcBorders>
            <w:shd w:val="clear" w:color="auto" w:fill="FFFFFF"/>
          </w:tcPr>
          <w:p w:rsidR="00F8790A" w:rsidRPr="00F8790A" w:rsidRDefault="00F8790A" w:rsidP="007862E4">
            <w:pPr>
              <w:rPr>
                <w:rFonts w:eastAsia="Calibri"/>
                <w:bCs/>
                <w:iCs/>
                <w:sz w:val="28"/>
                <w:szCs w:val="28"/>
                <w:lang w:eastAsia="en-US"/>
              </w:rPr>
            </w:pPr>
            <w:r w:rsidRPr="00F8790A">
              <w:rPr>
                <w:rFonts w:eastAsia="Calibri"/>
                <w:bCs/>
                <w:iCs/>
                <w:sz w:val="28"/>
                <w:szCs w:val="28"/>
                <w:lang w:eastAsia="en-US"/>
              </w:rPr>
              <w:t>Гемопротеин, в котором гем связан с белком ковалентно, водораств</w:t>
            </w:r>
            <w:r w:rsidRPr="00F8790A">
              <w:rPr>
                <w:rFonts w:eastAsia="Calibri"/>
                <w:bCs/>
                <w:iCs/>
                <w:sz w:val="28"/>
                <w:szCs w:val="28"/>
                <w:lang w:eastAsia="en-US"/>
              </w:rPr>
              <w:t>о</w:t>
            </w:r>
            <w:r w:rsidRPr="00F8790A">
              <w:rPr>
                <w:rFonts w:eastAsia="Calibri"/>
                <w:bCs/>
                <w:iCs/>
                <w:sz w:val="28"/>
                <w:szCs w:val="28"/>
                <w:lang w:eastAsia="en-US"/>
              </w:rPr>
              <w:t>рим</w:t>
            </w:r>
          </w:p>
        </w:tc>
      </w:tr>
      <w:tr w:rsidR="00F8790A" w:rsidRPr="00F8790A" w:rsidTr="007862E4">
        <w:trPr>
          <w:trHeight w:val="170"/>
        </w:trPr>
        <w:tc>
          <w:tcPr>
            <w:tcW w:w="0" w:type="auto"/>
            <w:gridSpan w:val="2"/>
            <w:tcBorders>
              <w:top w:val="single" w:sz="4" w:space="0" w:color="auto"/>
              <w:left w:val="nil"/>
              <w:bottom w:val="nil"/>
              <w:right w:val="nil"/>
            </w:tcBorders>
            <w:shd w:val="clear" w:color="auto" w:fill="FFFFFF"/>
          </w:tcPr>
          <w:p w:rsidR="00F8790A" w:rsidRPr="00F8790A" w:rsidRDefault="00F8790A" w:rsidP="007862E4">
            <w:pPr>
              <w:jc w:val="center"/>
              <w:rPr>
                <w:rFonts w:eastAsia="Calibri"/>
                <w:b/>
                <w:bCs/>
                <w:i/>
                <w:iCs/>
                <w:sz w:val="28"/>
                <w:szCs w:val="28"/>
                <w:lang w:eastAsia="en-US"/>
              </w:rPr>
            </w:pPr>
            <w:r w:rsidRPr="00F8790A">
              <w:rPr>
                <w:rFonts w:eastAsia="Calibri"/>
                <w:b/>
                <w:bCs/>
                <w:i/>
                <w:iCs/>
                <w:sz w:val="28"/>
                <w:szCs w:val="28"/>
                <w:lang w:eastAsia="en-US"/>
              </w:rPr>
              <w:t xml:space="preserve">Комплекс </w:t>
            </w:r>
            <w:r w:rsidRPr="00F8790A">
              <w:rPr>
                <w:rFonts w:eastAsia="Calibri"/>
                <w:b/>
                <w:bCs/>
                <w:i/>
                <w:iCs/>
                <w:sz w:val="28"/>
                <w:szCs w:val="28"/>
                <w:lang w:val="en-US" w:eastAsia="en-US"/>
              </w:rPr>
              <w:t>IV</w:t>
            </w:r>
            <w:r w:rsidRPr="00F8790A">
              <w:rPr>
                <w:rFonts w:eastAsia="Calibri"/>
                <w:b/>
                <w:bCs/>
                <w:i/>
                <w:iCs/>
                <w:sz w:val="28"/>
                <w:szCs w:val="28"/>
                <w:lang w:eastAsia="en-US"/>
              </w:rPr>
              <w:t xml:space="preserve"> (цитохром с: кислород – оксидоредуктаза;</w:t>
            </w:r>
          </w:p>
          <w:p w:rsidR="00F8790A" w:rsidRPr="00F8790A" w:rsidRDefault="00F8790A" w:rsidP="007862E4">
            <w:pPr>
              <w:jc w:val="center"/>
              <w:rPr>
                <w:rFonts w:eastAsia="Calibri"/>
                <w:b/>
                <w:bCs/>
                <w:iCs/>
                <w:sz w:val="28"/>
                <w:szCs w:val="28"/>
                <w:lang w:eastAsia="en-US"/>
              </w:rPr>
            </w:pPr>
            <w:r w:rsidRPr="00F8790A">
              <w:rPr>
                <w:rFonts w:eastAsia="Calibri"/>
                <w:b/>
                <w:bCs/>
                <w:i/>
                <w:iCs/>
                <w:sz w:val="28"/>
                <w:szCs w:val="28"/>
                <w:lang w:eastAsia="en-US"/>
              </w:rPr>
              <w:t>цитохромоксидаза)</w:t>
            </w:r>
          </w:p>
        </w:tc>
      </w:tr>
      <w:tr w:rsidR="00F8790A" w:rsidRPr="00F8790A" w:rsidTr="007862E4">
        <w:trPr>
          <w:trHeight w:val="170"/>
        </w:trPr>
        <w:tc>
          <w:tcPr>
            <w:tcW w:w="0" w:type="auto"/>
            <w:tcBorders>
              <w:top w:val="nil"/>
              <w:left w:val="nil"/>
              <w:bottom w:val="nil"/>
              <w:right w:val="nil"/>
            </w:tcBorders>
            <w:shd w:val="clear" w:color="auto" w:fill="FFFFFF"/>
          </w:tcPr>
          <w:p w:rsidR="00F8790A" w:rsidRPr="00F8790A" w:rsidRDefault="00F8790A" w:rsidP="007862E4">
            <w:pPr>
              <w:rPr>
                <w:rFonts w:eastAsia="Calibri"/>
                <w:bCs/>
                <w:iCs/>
                <w:sz w:val="28"/>
                <w:szCs w:val="28"/>
                <w:lang w:eastAsia="en-US"/>
              </w:rPr>
            </w:pPr>
            <w:r w:rsidRPr="00F8790A">
              <w:rPr>
                <w:rFonts w:eastAsia="Calibri"/>
                <w:bCs/>
                <w:iCs/>
                <w:sz w:val="28"/>
                <w:szCs w:val="28"/>
                <w:lang w:eastAsia="en-US"/>
              </w:rPr>
              <w:t xml:space="preserve">Цит. </w:t>
            </w:r>
            <w:r w:rsidRPr="00F8790A">
              <w:rPr>
                <w:rFonts w:eastAsia="Calibri"/>
                <w:bCs/>
                <w:i/>
                <w:iCs/>
                <w:sz w:val="28"/>
                <w:szCs w:val="28"/>
                <w:lang w:eastAsia="en-US"/>
              </w:rPr>
              <w:t>а</w:t>
            </w:r>
          </w:p>
        </w:tc>
        <w:tc>
          <w:tcPr>
            <w:tcW w:w="0" w:type="auto"/>
            <w:tcBorders>
              <w:top w:val="nil"/>
              <w:left w:val="nil"/>
              <w:bottom w:val="nil"/>
              <w:right w:val="nil"/>
            </w:tcBorders>
            <w:shd w:val="clear" w:color="auto" w:fill="FFFFFF"/>
          </w:tcPr>
          <w:p w:rsidR="00F8790A" w:rsidRPr="00F8790A" w:rsidRDefault="00F8790A" w:rsidP="007862E4">
            <w:pPr>
              <w:rPr>
                <w:rFonts w:eastAsia="Calibri"/>
                <w:bCs/>
                <w:iCs/>
                <w:sz w:val="28"/>
                <w:szCs w:val="28"/>
                <w:lang w:eastAsia="en-US"/>
              </w:rPr>
            </w:pPr>
            <w:r w:rsidRPr="00F8790A">
              <w:rPr>
                <w:rFonts w:eastAsia="Calibri"/>
                <w:bCs/>
                <w:iCs/>
                <w:sz w:val="28"/>
                <w:szCs w:val="28"/>
                <w:lang w:eastAsia="en-US"/>
              </w:rPr>
              <w:t xml:space="preserve">Цитохром </w:t>
            </w:r>
            <w:r w:rsidRPr="00F8790A">
              <w:rPr>
                <w:rFonts w:eastAsia="Calibri"/>
                <w:bCs/>
                <w:i/>
                <w:iCs/>
                <w:sz w:val="28"/>
                <w:szCs w:val="28"/>
                <w:lang w:eastAsia="en-US"/>
              </w:rPr>
              <w:t xml:space="preserve">а </w:t>
            </w:r>
            <w:r w:rsidRPr="00F8790A">
              <w:rPr>
                <w:rFonts w:eastAsia="Calibri"/>
                <w:bCs/>
                <w:iCs/>
                <w:sz w:val="28"/>
                <w:szCs w:val="28"/>
                <w:lang w:eastAsia="en-US"/>
              </w:rPr>
              <w:t>– гемопротеин, гем которого нековалентно связан с бе</w:t>
            </w:r>
            <w:r w:rsidRPr="00F8790A">
              <w:rPr>
                <w:rFonts w:eastAsia="Calibri"/>
                <w:bCs/>
                <w:iCs/>
                <w:sz w:val="28"/>
                <w:szCs w:val="28"/>
                <w:lang w:eastAsia="en-US"/>
              </w:rPr>
              <w:t>л</w:t>
            </w:r>
            <w:r w:rsidRPr="00F8790A">
              <w:rPr>
                <w:rFonts w:eastAsia="Calibri"/>
                <w:bCs/>
                <w:iCs/>
                <w:sz w:val="28"/>
                <w:szCs w:val="28"/>
                <w:lang w:eastAsia="en-US"/>
              </w:rPr>
              <w:t xml:space="preserve">ком. </w:t>
            </w:r>
          </w:p>
        </w:tc>
      </w:tr>
      <w:tr w:rsidR="00F8790A" w:rsidRPr="00F8790A" w:rsidTr="007862E4">
        <w:trPr>
          <w:trHeight w:val="170"/>
        </w:trPr>
        <w:tc>
          <w:tcPr>
            <w:tcW w:w="0" w:type="auto"/>
            <w:tcBorders>
              <w:top w:val="nil"/>
              <w:left w:val="nil"/>
              <w:bottom w:val="nil"/>
              <w:right w:val="nil"/>
            </w:tcBorders>
            <w:shd w:val="clear" w:color="auto" w:fill="FFFFFF"/>
          </w:tcPr>
          <w:p w:rsidR="00F8790A" w:rsidRPr="00F8790A" w:rsidRDefault="00F8790A" w:rsidP="007862E4">
            <w:pPr>
              <w:rPr>
                <w:rFonts w:eastAsia="Calibri"/>
                <w:bCs/>
                <w:iCs/>
                <w:sz w:val="28"/>
                <w:szCs w:val="28"/>
                <w:vertAlign w:val="subscript"/>
                <w:lang w:val="en-US" w:eastAsia="en-US"/>
              </w:rPr>
            </w:pPr>
            <w:r w:rsidRPr="00F8790A">
              <w:rPr>
                <w:rFonts w:eastAsia="Calibri"/>
                <w:bCs/>
                <w:iCs/>
                <w:sz w:val="28"/>
                <w:szCs w:val="28"/>
                <w:lang w:val="en-US" w:eastAsia="en-US"/>
              </w:rPr>
              <w:t>Cu</w:t>
            </w:r>
            <w:r w:rsidRPr="00F8790A">
              <w:rPr>
                <w:rFonts w:eastAsia="Calibri"/>
                <w:bCs/>
                <w:iCs/>
                <w:sz w:val="28"/>
                <w:szCs w:val="28"/>
                <w:vertAlign w:val="subscript"/>
                <w:lang w:val="en-US" w:eastAsia="en-US"/>
              </w:rPr>
              <w:t>A</w:t>
            </w:r>
          </w:p>
        </w:tc>
        <w:tc>
          <w:tcPr>
            <w:tcW w:w="0" w:type="auto"/>
            <w:tcBorders>
              <w:top w:val="nil"/>
              <w:left w:val="nil"/>
              <w:bottom w:val="nil"/>
              <w:right w:val="nil"/>
            </w:tcBorders>
            <w:shd w:val="clear" w:color="auto" w:fill="FFFFFF"/>
          </w:tcPr>
          <w:p w:rsidR="00F8790A" w:rsidRPr="00F8790A" w:rsidRDefault="00F8790A" w:rsidP="007862E4">
            <w:pPr>
              <w:rPr>
                <w:rFonts w:eastAsia="Calibri"/>
                <w:bCs/>
                <w:iCs/>
                <w:sz w:val="28"/>
                <w:szCs w:val="28"/>
                <w:lang w:eastAsia="en-US"/>
              </w:rPr>
            </w:pPr>
            <w:r w:rsidRPr="00F8790A">
              <w:rPr>
                <w:rFonts w:eastAsia="Calibri"/>
                <w:bCs/>
                <w:iCs/>
                <w:sz w:val="28"/>
                <w:szCs w:val="28"/>
                <w:lang w:eastAsia="en-US"/>
              </w:rPr>
              <w:t xml:space="preserve">Атом меди, функционирующий с цит. </w:t>
            </w:r>
            <w:r w:rsidRPr="00F8790A">
              <w:rPr>
                <w:rFonts w:eastAsia="Calibri"/>
                <w:bCs/>
                <w:i/>
                <w:iCs/>
                <w:sz w:val="28"/>
                <w:szCs w:val="28"/>
                <w:lang w:eastAsia="en-US"/>
              </w:rPr>
              <w:t xml:space="preserve">а </w:t>
            </w:r>
            <w:r w:rsidRPr="00F8790A">
              <w:rPr>
                <w:rFonts w:eastAsia="Calibri"/>
                <w:bCs/>
                <w:iCs/>
                <w:sz w:val="28"/>
                <w:szCs w:val="28"/>
                <w:lang w:eastAsia="en-US"/>
              </w:rPr>
              <w:t>как редокс-компонент ко</w:t>
            </w:r>
            <w:r w:rsidRPr="00F8790A">
              <w:rPr>
                <w:rFonts w:eastAsia="Calibri"/>
                <w:bCs/>
                <w:iCs/>
                <w:sz w:val="28"/>
                <w:szCs w:val="28"/>
                <w:lang w:eastAsia="en-US"/>
              </w:rPr>
              <w:t>м</w:t>
            </w:r>
            <w:r w:rsidRPr="00F8790A">
              <w:rPr>
                <w:rFonts w:eastAsia="Calibri"/>
                <w:bCs/>
                <w:iCs/>
                <w:sz w:val="28"/>
                <w:szCs w:val="28"/>
                <w:lang w:eastAsia="en-US"/>
              </w:rPr>
              <w:t>плекса</w:t>
            </w:r>
          </w:p>
        </w:tc>
      </w:tr>
      <w:tr w:rsidR="00F8790A" w:rsidRPr="00F8790A" w:rsidTr="007862E4">
        <w:trPr>
          <w:trHeight w:val="170"/>
        </w:trPr>
        <w:tc>
          <w:tcPr>
            <w:tcW w:w="0" w:type="auto"/>
            <w:tcBorders>
              <w:top w:val="nil"/>
              <w:left w:val="nil"/>
              <w:bottom w:val="nil"/>
              <w:right w:val="nil"/>
            </w:tcBorders>
            <w:shd w:val="clear" w:color="auto" w:fill="FFFFFF"/>
          </w:tcPr>
          <w:p w:rsidR="00F8790A" w:rsidRPr="00F8790A" w:rsidRDefault="00F8790A" w:rsidP="007862E4">
            <w:pPr>
              <w:rPr>
                <w:rFonts w:eastAsia="Calibri"/>
                <w:bCs/>
                <w:iCs/>
                <w:sz w:val="28"/>
                <w:szCs w:val="28"/>
                <w:vertAlign w:val="subscript"/>
                <w:lang w:eastAsia="en-US"/>
              </w:rPr>
            </w:pPr>
            <w:r w:rsidRPr="00F8790A">
              <w:rPr>
                <w:rFonts w:eastAsia="Calibri"/>
                <w:bCs/>
                <w:iCs/>
                <w:sz w:val="28"/>
                <w:szCs w:val="28"/>
                <w:lang w:eastAsia="en-US"/>
              </w:rPr>
              <w:t>Цит. а</w:t>
            </w:r>
            <w:r w:rsidRPr="00F8790A">
              <w:rPr>
                <w:rFonts w:eastAsia="Calibri"/>
                <w:bCs/>
                <w:iCs/>
                <w:sz w:val="28"/>
                <w:szCs w:val="28"/>
                <w:vertAlign w:val="subscript"/>
                <w:lang w:eastAsia="en-US"/>
              </w:rPr>
              <w:t>3</w:t>
            </w:r>
          </w:p>
        </w:tc>
        <w:tc>
          <w:tcPr>
            <w:tcW w:w="0" w:type="auto"/>
            <w:tcBorders>
              <w:top w:val="nil"/>
              <w:left w:val="nil"/>
              <w:bottom w:val="nil"/>
              <w:right w:val="nil"/>
            </w:tcBorders>
            <w:shd w:val="clear" w:color="auto" w:fill="FFFFFF"/>
          </w:tcPr>
          <w:p w:rsidR="00F8790A" w:rsidRPr="00F8790A" w:rsidRDefault="00F8790A" w:rsidP="007862E4">
            <w:pPr>
              <w:rPr>
                <w:rFonts w:eastAsia="Calibri"/>
                <w:bCs/>
                <w:iCs/>
                <w:sz w:val="28"/>
                <w:szCs w:val="28"/>
                <w:lang w:eastAsia="en-US"/>
              </w:rPr>
            </w:pPr>
            <w:r w:rsidRPr="00F8790A">
              <w:rPr>
                <w:rFonts w:eastAsia="Calibri"/>
                <w:bCs/>
                <w:iCs/>
                <w:sz w:val="28"/>
                <w:szCs w:val="28"/>
                <w:lang w:eastAsia="en-US"/>
              </w:rPr>
              <w:t xml:space="preserve">Цитохром </w:t>
            </w:r>
            <w:r w:rsidRPr="00F8790A">
              <w:rPr>
                <w:rFonts w:eastAsia="Calibri"/>
                <w:bCs/>
                <w:i/>
                <w:iCs/>
                <w:sz w:val="28"/>
                <w:szCs w:val="28"/>
                <w:lang w:eastAsia="en-US"/>
              </w:rPr>
              <w:t>а</w:t>
            </w:r>
            <w:r w:rsidRPr="00F8790A">
              <w:rPr>
                <w:rFonts w:eastAsia="Calibri"/>
                <w:bCs/>
                <w:i/>
                <w:iCs/>
                <w:sz w:val="28"/>
                <w:szCs w:val="28"/>
                <w:vertAlign w:val="subscript"/>
                <w:lang w:eastAsia="en-US"/>
              </w:rPr>
              <w:t>3</w:t>
            </w:r>
            <w:r w:rsidRPr="00F8790A">
              <w:rPr>
                <w:rFonts w:eastAsia="Calibri"/>
                <w:bCs/>
                <w:i/>
                <w:iCs/>
                <w:sz w:val="28"/>
                <w:szCs w:val="28"/>
                <w:lang w:eastAsia="en-US"/>
              </w:rPr>
              <w:t xml:space="preserve">, – </w:t>
            </w:r>
            <w:r w:rsidRPr="00F8790A">
              <w:rPr>
                <w:rFonts w:eastAsia="Calibri"/>
                <w:bCs/>
                <w:iCs/>
                <w:sz w:val="28"/>
                <w:szCs w:val="28"/>
                <w:lang w:eastAsia="en-US"/>
              </w:rPr>
              <w:t>гемопротеин; способен взаи</w:t>
            </w:r>
            <w:r w:rsidRPr="00F8790A">
              <w:rPr>
                <w:rFonts w:eastAsia="Calibri"/>
                <w:bCs/>
                <w:iCs/>
                <w:sz w:val="28"/>
                <w:szCs w:val="28"/>
                <w:lang w:eastAsia="en-US"/>
              </w:rPr>
              <w:softHyphen/>
              <w:t>модействовать с кислор</w:t>
            </w:r>
            <w:r w:rsidRPr="00F8790A">
              <w:rPr>
                <w:rFonts w:eastAsia="Calibri"/>
                <w:bCs/>
                <w:iCs/>
                <w:sz w:val="28"/>
                <w:szCs w:val="28"/>
                <w:lang w:eastAsia="en-US"/>
              </w:rPr>
              <w:t>о</w:t>
            </w:r>
            <w:r w:rsidRPr="00F8790A">
              <w:rPr>
                <w:rFonts w:eastAsia="Calibri"/>
                <w:bCs/>
                <w:iCs/>
                <w:sz w:val="28"/>
                <w:szCs w:val="28"/>
                <w:lang w:eastAsia="en-US"/>
              </w:rPr>
              <w:t xml:space="preserve">дом. </w:t>
            </w:r>
          </w:p>
        </w:tc>
      </w:tr>
      <w:tr w:rsidR="00F8790A" w:rsidRPr="00F8790A" w:rsidTr="007862E4">
        <w:trPr>
          <w:trHeight w:val="170"/>
        </w:trPr>
        <w:tc>
          <w:tcPr>
            <w:tcW w:w="0" w:type="auto"/>
            <w:tcBorders>
              <w:top w:val="nil"/>
              <w:left w:val="nil"/>
              <w:bottom w:val="nil"/>
              <w:right w:val="nil"/>
            </w:tcBorders>
            <w:shd w:val="clear" w:color="auto" w:fill="FFFFFF"/>
          </w:tcPr>
          <w:p w:rsidR="00F8790A" w:rsidRPr="00F8790A" w:rsidRDefault="00F8790A" w:rsidP="007862E4">
            <w:pPr>
              <w:rPr>
                <w:rFonts w:eastAsia="Calibri"/>
                <w:bCs/>
                <w:iCs/>
                <w:sz w:val="28"/>
                <w:szCs w:val="28"/>
                <w:lang w:val="en-US" w:eastAsia="en-US"/>
              </w:rPr>
            </w:pPr>
            <w:r w:rsidRPr="00F8790A">
              <w:rPr>
                <w:rFonts w:eastAsia="Calibri"/>
                <w:bCs/>
                <w:iCs/>
                <w:sz w:val="28"/>
                <w:szCs w:val="28"/>
                <w:lang w:eastAsia="en-US"/>
              </w:rPr>
              <w:t>С</w:t>
            </w:r>
            <w:r w:rsidRPr="00F8790A">
              <w:rPr>
                <w:rFonts w:eastAsia="Calibri"/>
                <w:bCs/>
                <w:iCs/>
                <w:sz w:val="28"/>
                <w:szCs w:val="28"/>
                <w:lang w:val="en-US" w:eastAsia="en-US"/>
              </w:rPr>
              <w:t>u</w:t>
            </w:r>
            <w:r w:rsidRPr="00F8790A">
              <w:rPr>
                <w:rFonts w:eastAsia="Calibri"/>
                <w:bCs/>
                <w:iCs/>
                <w:sz w:val="28"/>
                <w:szCs w:val="28"/>
                <w:vertAlign w:val="subscript"/>
                <w:lang w:val="en-US" w:eastAsia="en-US"/>
              </w:rPr>
              <w:t>B</w:t>
            </w:r>
          </w:p>
        </w:tc>
        <w:tc>
          <w:tcPr>
            <w:tcW w:w="0" w:type="auto"/>
            <w:tcBorders>
              <w:top w:val="nil"/>
              <w:left w:val="nil"/>
              <w:bottom w:val="nil"/>
              <w:right w:val="nil"/>
            </w:tcBorders>
            <w:shd w:val="clear" w:color="auto" w:fill="FFFFFF"/>
          </w:tcPr>
          <w:p w:rsidR="00F8790A" w:rsidRPr="00F8790A" w:rsidRDefault="00F8790A" w:rsidP="007862E4">
            <w:pPr>
              <w:rPr>
                <w:rFonts w:eastAsia="Calibri"/>
                <w:bCs/>
                <w:iCs/>
                <w:sz w:val="28"/>
                <w:szCs w:val="28"/>
                <w:lang w:eastAsia="en-US"/>
              </w:rPr>
            </w:pPr>
            <w:r w:rsidRPr="00F8790A">
              <w:rPr>
                <w:rFonts w:eastAsia="Calibri"/>
                <w:bCs/>
                <w:iCs/>
                <w:sz w:val="28"/>
                <w:szCs w:val="28"/>
                <w:lang w:eastAsia="en-US"/>
              </w:rPr>
              <w:t>Атом меди, функционирующий с цит. а</w:t>
            </w:r>
            <w:r w:rsidRPr="00F8790A">
              <w:rPr>
                <w:rFonts w:eastAsia="Calibri"/>
                <w:bCs/>
                <w:iCs/>
                <w:sz w:val="28"/>
                <w:szCs w:val="28"/>
                <w:vertAlign w:val="subscript"/>
                <w:lang w:eastAsia="en-US"/>
              </w:rPr>
              <w:t>3</w:t>
            </w:r>
            <w:r w:rsidRPr="00F8790A">
              <w:rPr>
                <w:rFonts w:eastAsia="Calibri"/>
                <w:bCs/>
                <w:iCs/>
                <w:sz w:val="28"/>
                <w:szCs w:val="28"/>
                <w:lang w:eastAsia="en-US"/>
              </w:rPr>
              <w:t xml:space="preserve"> при образовании комплекса с О</w:t>
            </w:r>
            <w:r w:rsidRPr="00F8790A">
              <w:rPr>
                <w:rFonts w:eastAsia="Calibri"/>
                <w:bCs/>
                <w:iCs/>
                <w:sz w:val="28"/>
                <w:szCs w:val="28"/>
                <w:vertAlign w:val="subscript"/>
                <w:lang w:eastAsia="en-US"/>
              </w:rPr>
              <w:t>2</w:t>
            </w:r>
          </w:p>
        </w:tc>
      </w:tr>
      <w:tr w:rsidR="00F8790A" w:rsidRPr="00F8790A" w:rsidTr="007862E4">
        <w:trPr>
          <w:trHeight w:val="170"/>
        </w:trPr>
        <w:tc>
          <w:tcPr>
            <w:tcW w:w="0" w:type="auto"/>
            <w:tcBorders>
              <w:top w:val="nil"/>
              <w:left w:val="nil"/>
              <w:bottom w:val="single" w:sz="4" w:space="0" w:color="auto"/>
              <w:right w:val="nil"/>
            </w:tcBorders>
            <w:shd w:val="clear" w:color="auto" w:fill="FFFFFF"/>
          </w:tcPr>
          <w:p w:rsidR="00F8790A" w:rsidRPr="00F8790A" w:rsidRDefault="00F8790A" w:rsidP="007862E4">
            <w:pPr>
              <w:rPr>
                <w:rFonts w:eastAsia="Calibri"/>
                <w:bCs/>
                <w:iCs/>
                <w:sz w:val="28"/>
                <w:szCs w:val="28"/>
                <w:vertAlign w:val="subscript"/>
                <w:lang w:eastAsia="en-US"/>
              </w:rPr>
            </w:pPr>
            <w:r w:rsidRPr="00F8790A">
              <w:rPr>
                <w:rFonts w:eastAsia="Calibri"/>
                <w:bCs/>
                <w:iCs/>
                <w:sz w:val="28"/>
                <w:szCs w:val="28"/>
                <w:lang w:eastAsia="en-US"/>
              </w:rPr>
              <w:t>О</w:t>
            </w:r>
            <w:r w:rsidRPr="00F8790A">
              <w:rPr>
                <w:rFonts w:eastAsia="Calibri"/>
                <w:bCs/>
                <w:iCs/>
                <w:sz w:val="28"/>
                <w:szCs w:val="28"/>
                <w:vertAlign w:val="subscript"/>
                <w:lang w:eastAsia="en-US"/>
              </w:rPr>
              <w:t xml:space="preserve">2, </w:t>
            </w:r>
            <w:r w:rsidRPr="00F8790A">
              <w:rPr>
                <w:rFonts w:eastAsia="Calibri"/>
                <w:bCs/>
                <w:iCs/>
                <w:sz w:val="28"/>
                <w:szCs w:val="28"/>
                <w:lang w:eastAsia="en-US"/>
              </w:rPr>
              <w:t>Н</w:t>
            </w:r>
            <w:r w:rsidRPr="00F8790A">
              <w:rPr>
                <w:rFonts w:eastAsia="Calibri"/>
                <w:bCs/>
                <w:iCs/>
                <w:sz w:val="28"/>
                <w:szCs w:val="28"/>
                <w:vertAlign w:val="subscript"/>
                <w:lang w:eastAsia="en-US"/>
              </w:rPr>
              <w:t>2</w:t>
            </w:r>
            <w:r w:rsidRPr="00F8790A">
              <w:rPr>
                <w:rFonts w:eastAsia="Calibri"/>
                <w:bCs/>
                <w:iCs/>
                <w:sz w:val="28"/>
                <w:szCs w:val="28"/>
                <w:lang w:eastAsia="en-US"/>
              </w:rPr>
              <w:t>О</w:t>
            </w:r>
          </w:p>
        </w:tc>
        <w:tc>
          <w:tcPr>
            <w:tcW w:w="0" w:type="auto"/>
            <w:tcBorders>
              <w:top w:val="nil"/>
              <w:left w:val="nil"/>
              <w:bottom w:val="single" w:sz="4" w:space="0" w:color="auto"/>
              <w:right w:val="nil"/>
            </w:tcBorders>
            <w:shd w:val="clear" w:color="auto" w:fill="FFFFFF"/>
          </w:tcPr>
          <w:p w:rsidR="00F8790A" w:rsidRPr="00F8790A" w:rsidRDefault="00F8790A" w:rsidP="007862E4">
            <w:pPr>
              <w:rPr>
                <w:rFonts w:eastAsia="Calibri"/>
                <w:bCs/>
                <w:iCs/>
                <w:sz w:val="28"/>
                <w:szCs w:val="28"/>
                <w:lang w:eastAsia="en-US"/>
              </w:rPr>
            </w:pPr>
            <w:r w:rsidRPr="00F8790A">
              <w:rPr>
                <w:rFonts w:eastAsia="Calibri"/>
                <w:bCs/>
                <w:iCs/>
                <w:sz w:val="28"/>
                <w:szCs w:val="28"/>
                <w:lang w:eastAsia="en-US"/>
              </w:rPr>
              <w:t>1/2О</w:t>
            </w:r>
            <w:r w:rsidRPr="00F8790A">
              <w:rPr>
                <w:rFonts w:eastAsia="Calibri"/>
                <w:bCs/>
                <w:iCs/>
                <w:sz w:val="28"/>
                <w:szCs w:val="28"/>
                <w:vertAlign w:val="subscript"/>
                <w:lang w:eastAsia="en-US"/>
              </w:rPr>
              <w:t>2</w:t>
            </w:r>
            <w:r w:rsidRPr="00F8790A">
              <w:rPr>
                <w:rFonts w:eastAsia="Calibri"/>
                <w:bCs/>
                <w:iCs/>
                <w:sz w:val="28"/>
                <w:szCs w:val="28"/>
                <w:lang w:eastAsia="en-US"/>
              </w:rPr>
              <w:t xml:space="preserve"> + 2Н</w:t>
            </w:r>
            <w:r w:rsidRPr="00F8790A">
              <w:rPr>
                <w:rFonts w:eastAsia="Calibri"/>
                <w:bCs/>
                <w:iCs/>
                <w:sz w:val="28"/>
                <w:szCs w:val="28"/>
                <w:vertAlign w:val="superscript"/>
                <w:lang w:eastAsia="en-US"/>
              </w:rPr>
              <w:t>+</w:t>
            </w:r>
            <w:r w:rsidRPr="00F8790A">
              <w:rPr>
                <w:rFonts w:eastAsia="Calibri"/>
                <w:bCs/>
                <w:iCs/>
                <w:sz w:val="28"/>
                <w:szCs w:val="28"/>
                <w:lang w:eastAsia="en-US"/>
              </w:rPr>
              <w:t xml:space="preserve"> + </w:t>
            </w:r>
            <w:r w:rsidRPr="00F8790A">
              <w:rPr>
                <w:rFonts w:eastAsia="Calibri"/>
                <w:bCs/>
                <w:i/>
                <w:iCs/>
                <w:sz w:val="28"/>
                <w:szCs w:val="28"/>
                <w:lang w:eastAsia="en-US"/>
              </w:rPr>
              <w:t>2е</w:t>
            </w:r>
            <w:r w:rsidRPr="00F8790A">
              <w:rPr>
                <w:rFonts w:eastAsia="Calibri"/>
                <w:bCs/>
                <w:i/>
                <w:iCs/>
                <w:sz w:val="28"/>
                <w:szCs w:val="28"/>
                <w:vertAlign w:val="superscript"/>
                <w:lang w:eastAsia="en-US"/>
              </w:rPr>
              <w:t xml:space="preserve">- </w:t>
            </w:r>
            <w:r w:rsidRPr="00F8790A">
              <w:rPr>
                <w:rFonts w:eastAsia="Calibri"/>
                <w:bCs/>
                <w:iCs/>
                <w:sz w:val="28"/>
                <w:szCs w:val="28"/>
                <w:lang w:eastAsia="en-US"/>
              </w:rPr>
              <w:t>↔ Н</w:t>
            </w:r>
            <w:r w:rsidRPr="00F8790A">
              <w:rPr>
                <w:rFonts w:eastAsia="Calibri"/>
                <w:bCs/>
                <w:iCs/>
                <w:sz w:val="28"/>
                <w:szCs w:val="28"/>
                <w:vertAlign w:val="subscript"/>
                <w:lang w:eastAsia="en-US"/>
              </w:rPr>
              <w:t>2</w:t>
            </w:r>
            <w:r w:rsidRPr="00F8790A">
              <w:rPr>
                <w:rFonts w:eastAsia="Calibri"/>
                <w:bCs/>
                <w:iCs/>
                <w:sz w:val="28"/>
                <w:szCs w:val="28"/>
                <w:lang w:eastAsia="en-US"/>
              </w:rPr>
              <w:t>О</w:t>
            </w:r>
          </w:p>
        </w:tc>
      </w:tr>
    </w:tbl>
    <w:p w:rsidR="00F8790A" w:rsidRPr="00F8790A" w:rsidRDefault="00F8790A" w:rsidP="00F8790A">
      <w:pPr>
        <w:ind w:firstLine="709"/>
        <w:jc w:val="both"/>
        <w:rPr>
          <w:rFonts w:eastAsia="Calibri"/>
          <w:bCs/>
          <w:iCs/>
          <w:sz w:val="28"/>
          <w:szCs w:val="28"/>
          <w:lang w:eastAsia="en-US"/>
        </w:rPr>
      </w:pPr>
    </w:p>
    <w:p w:rsidR="00F8790A" w:rsidRPr="00F8790A" w:rsidRDefault="00F8790A" w:rsidP="00F8790A">
      <w:pPr>
        <w:ind w:firstLine="709"/>
        <w:jc w:val="both"/>
        <w:rPr>
          <w:rFonts w:eastAsia="Calibri"/>
          <w:bCs/>
          <w:iCs/>
          <w:sz w:val="28"/>
          <w:szCs w:val="28"/>
          <w:lang w:eastAsia="en-US"/>
        </w:rPr>
      </w:pPr>
      <w:r w:rsidRPr="00F8790A">
        <w:rPr>
          <w:rFonts w:eastAsia="Calibri"/>
          <w:b/>
          <w:bCs/>
          <w:iCs/>
          <w:sz w:val="28"/>
          <w:szCs w:val="28"/>
          <w:lang w:eastAsia="en-US"/>
        </w:rPr>
        <w:lastRenderedPageBreak/>
        <w:t xml:space="preserve">Комплекс </w:t>
      </w:r>
      <w:r w:rsidRPr="00F8790A">
        <w:rPr>
          <w:rFonts w:eastAsia="Calibri"/>
          <w:b/>
          <w:bCs/>
          <w:iCs/>
          <w:sz w:val="28"/>
          <w:szCs w:val="28"/>
          <w:lang w:val="en-US" w:eastAsia="en-US"/>
        </w:rPr>
        <w:t>I</w:t>
      </w:r>
      <w:r w:rsidRPr="00F8790A">
        <w:rPr>
          <w:rFonts w:eastAsia="Calibri"/>
          <w:bCs/>
          <w:iCs/>
          <w:sz w:val="28"/>
          <w:szCs w:val="28"/>
          <w:lang w:eastAsia="en-US"/>
        </w:rPr>
        <w:t xml:space="preserve"> осуществляет перенос электронов от </w:t>
      </w:r>
      <w:r w:rsidRPr="00F8790A">
        <w:rPr>
          <w:rFonts w:eastAsia="Calibri"/>
          <w:bCs/>
          <w:iCs/>
          <w:sz w:val="28"/>
          <w:szCs w:val="28"/>
          <w:lang w:val="en-US" w:eastAsia="en-US"/>
        </w:rPr>
        <w:t>NADH</w:t>
      </w:r>
      <w:r w:rsidRPr="00F8790A">
        <w:rPr>
          <w:rFonts w:eastAsia="Calibri"/>
          <w:bCs/>
          <w:iCs/>
          <w:sz w:val="28"/>
          <w:szCs w:val="28"/>
          <w:lang w:eastAsia="en-US"/>
        </w:rPr>
        <w:t xml:space="preserve"> к убихинону </w:t>
      </w:r>
      <w:r w:rsidRPr="00F8790A">
        <w:rPr>
          <w:rFonts w:eastAsia="Calibri"/>
          <w:bCs/>
          <w:iCs/>
          <w:sz w:val="28"/>
          <w:szCs w:val="28"/>
          <w:lang w:val="en-US" w:eastAsia="en-US"/>
        </w:rPr>
        <w:t>Q</w:t>
      </w:r>
      <w:r w:rsidRPr="00F8790A">
        <w:rPr>
          <w:rFonts w:eastAsia="Calibri"/>
          <w:bCs/>
          <w:iCs/>
          <w:sz w:val="28"/>
          <w:szCs w:val="28"/>
          <w:lang w:eastAsia="en-US"/>
        </w:rPr>
        <w:t xml:space="preserve">. Его субстратом служат молекулы внутримитохондриального </w:t>
      </w:r>
      <w:r w:rsidRPr="00F8790A">
        <w:rPr>
          <w:rFonts w:eastAsia="Calibri"/>
          <w:bCs/>
          <w:iCs/>
          <w:sz w:val="28"/>
          <w:szCs w:val="28"/>
          <w:lang w:val="en-US" w:eastAsia="en-US"/>
        </w:rPr>
        <w:t>NADH</w:t>
      </w:r>
      <w:r w:rsidRPr="00F8790A">
        <w:rPr>
          <w:rFonts w:eastAsia="Calibri"/>
          <w:bCs/>
          <w:iCs/>
          <w:sz w:val="28"/>
          <w:szCs w:val="28"/>
          <w:lang w:eastAsia="en-US"/>
        </w:rPr>
        <w:t>, восст</w:t>
      </w:r>
      <w:r w:rsidRPr="00F8790A">
        <w:rPr>
          <w:rFonts w:eastAsia="Calibri"/>
          <w:bCs/>
          <w:iCs/>
          <w:sz w:val="28"/>
          <w:szCs w:val="28"/>
          <w:lang w:eastAsia="en-US"/>
        </w:rPr>
        <w:t>а</w:t>
      </w:r>
      <w:r w:rsidRPr="00F8790A">
        <w:rPr>
          <w:rFonts w:eastAsia="Calibri"/>
          <w:bCs/>
          <w:iCs/>
          <w:sz w:val="28"/>
          <w:szCs w:val="28"/>
          <w:lang w:eastAsia="en-US"/>
        </w:rPr>
        <w:t xml:space="preserve">навливающиеся в цикле Кребса. В состав комплекса входит флавиновая </w:t>
      </w:r>
      <w:r w:rsidRPr="00F8790A">
        <w:rPr>
          <w:rFonts w:eastAsia="Calibri"/>
          <w:bCs/>
          <w:iCs/>
          <w:sz w:val="28"/>
          <w:szCs w:val="28"/>
          <w:lang w:val="en-US" w:eastAsia="en-US"/>
        </w:rPr>
        <w:t>FMN</w:t>
      </w:r>
      <w:r w:rsidRPr="00F8790A">
        <w:rPr>
          <w:rFonts w:eastAsia="Calibri"/>
          <w:bCs/>
          <w:iCs/>
          <w:sz w:val="28"/>
          <w:szCs w:val="28"/>
          <w:lang w:eastAsia="en-US"/>
        </w:rPr>
        <w:t xml:space="preserve">-зависимая </w:t>
      </w:r>
      <w:r w:rsidRPr="00F8790A">
        <w:rPr>
          <w:rFonts w:eastAsia="Calibri"/>
          <w:bCs/>
          <w:iCs/>
          <w:sz w:val="28"/>
          <w:szCs w:val="28"/>
          <w:lang w:val="en-US" w:eastAsia="en-US"/>
        </w:rPr>
        <w:t>NADH</w:t>
      </w:r>
      <w:r w:rsidRPr="00F8790A">
        <w:rPr>
          <w:rFonts w:eastAsia="Calibri"/>
          <w:bCs/>
          <w:iCs/>
          <w:sz w:val="28"/>
          <w:szCs w:val="28"/>
          <w:lang w:eastAsia="en-US"/>
        </w:rPr>
        <w:t xml:space="preserve">: убихинон-оксидоредуктаза, содержащая три железосерных центра. </w:t>
      </w:r>
    </w:p>
    <w:p w:rsidR="00F8790A" w:rsidRPr="00F8790A" w:rsidRDefault="00F8790A" w:rsidP="00F8790A">
      <w:pPr>
        <w:ind w:firstLine="709"/>
        <w:jc w:val="both"/>
        <w:rPr>
          <w:rFonts w:eastAsia="Calibri"/>
          <w:bCs/>
          <w:iCs/>
          <w:sz w:val="28"/>
          <w:szCs w:val="28"/>
          <w:lang w:eastAsia="en-US"/>
        </w:rPr>
      </w:pPr>
      <w:r w:rsidRPr="00F8790A">
        <w:rPr>
          <w:rFonts w:eastAsia="Calibri"/>
          <w:b/>
          <w:bCs/>
          <w:iCs/>
          <w:sz w:val="28"/>
          <w:szCs w:val="28"/>
          <w:lang w:eastAsia="en-US"/>
        </w:rPr>
        <w:t xml:space="preserve">Комплекс </w:t>
      </w:r>
      <w:r w:rsidRPr="00F8790A">
        <w:rPr>
          <w:rFonts w:eastAsia="Calibri"/>
          <w:b/>
          <w:bCs/>
          <w:iCs/>
          <w:sz w:val="28"/>
          <w:szCs w:val="28"/>
          <w:lang w:val="en-US" w:eastAsia="en-US"/>
        </w:rPr>
        <w:t>II</w:t>
      </w:r>
      <w:r w:rsidRPr="00F8790A">
        <w:rPr>
          <w:rFonts w:eastAsia="Calibri"/>
          <w:bCs/>
          <w:iCs/>
          <w:sz w:val="28"/>
          <w:szCs w:val="28"/>
          <w:lang w:eastAsia="en-US"/>
        </w:rPr>
        <w:t xml:space="preserve"> катализирует окисление сукцината убихиноном. Эту фун</w:t>
      </w:r>
      <w:r w:rsidRPr="00F8790A">
        <w:rPr>
          <w:rFonts w:eastAsia="Calibri"/>
          <w:bCs/>
          <w:iCs/>
          <w:sz w:val="28"/>
          <w:szCs w:val="28"/>
          <w:lang w:eastAsia="en-US"/>
        </w:rPr>
        <w:t>к</w:t>
      </w:r>
      <w:r w:rsidRPr="00F8790A">
        <w:rPr>
          <w:rFonts w:eastAsia="Calibri"/>
          <w:bCs/>
          <w:iCs/>
          <w:sz w:val="28"/>
          <w:szCs w:val="28"/>
          <w:lang w:eastAsia="en-US"/>
        </w:rPr>
        <w:t>цию осуществляют флавиновая (</w:t>
      </w:r>
      <w:r w:rsidRPr="00F8790A">
        <w:rPr>
          <w:rFonts w:eastAsia="Calibri"/>
          <w:bCs/>
          <w:iCs/>
          <w:sz w:val="28"/>
          <w:szCs w:val="28"/>
          <w:lang w:val="en-US" w:eastAsia="en-US"/>
        </w:rPr>
        <w:t>FAD</w:t>
      </w:r>
      <w:r w:rsidRPr="00F8790A">
        <w:rPr>
          <w:rFonts w:eastAsia="Calibri"/>
          <w:bCs/>
          <w:iCs/>
          <w:sz w:val="28"/>
          <w:szCs w:val="28"/>
          <w:lang w:eastAsia="en-US"/>
        </w:rPr>
        <w:t>-зависимая) сукцинат убихинон-оксидоредуктаза, в состав которой также входят три железосерных центра.</w:t>
      </w:r>
    </w:p>
    <w:p w:rsidR="00F8790A" w:rsidRPr="00F8790A" w:rsidRDefault="00F8790A" w:rsidP="00F8790A">
      <w:pPr>
        <w:ind w:firstLine="709"/>
        <w:jc w:val="both"/>
        <w:rPr>
          <w:rFonts w:eastAsia="Calibri"/>
          <w:bCs/>
          <w:iCs/>
          <w:sz w:val="28"/>
          <w:szCs w:val="28"/>
          <w:lang w:eastAsia="en-US"/>
        </w:rPr>
      </w:pPr>
      <w:r w:rsidRPr="00F8790A">
        <w:rPr>
          <w:rFonts w:eastAsia="Calibri"/>
          <w:b/>
          <w:bCs/>
          <w:iCs/>
          <w:sz w:val="28"/>
          <w:szCs w:val="28"/>
          <w:lang w:eastAsia="en-US"/>
        </w:rPr>
        <w:t xml:space="preserve">Комплекс </w:t>
      </w:r>
      <w:r w:rsidRPr="00F8790A">
        <w:rPr>
          <w:rFonts w:eastAsia="Calibri"/>
          <w:b/>
          <w:bCs/>
          <w:iCs/>
          <w:sz w:val="28"/>
          <w:szCs w:val="28"/>
          <w:lang w:val="en-US" w:eastAsia="en-US"/>
        </w:rPr>
        <w:t>III</w:t>
      </w:r>
      <w:r w:rsidRPr="00F8790A">
        <w:rPr>
          <w:rFonts w:eastAsia="Calibri"/>
          <w:bCs/>
          <w:iCs/>
          <w:sz w:val="28"/>
          <w:szCs w:val="28"/>
          <w:lang w:eastAsia="en-US"/>
        </w:rPr>
        <w:t xml:space="preserve"> переносит электроны от восстановлен</w:t>
      </w:r>
      <w:r w:rsidRPr="00F8790A">
        <w:rPr>
          <w:rFonts w:eastAsia="Calibri"/>
          <w:bCs/>
          <w:iCs/>
          <w:sz w:val="28"/>
          <w:szCs w:val="28"/>
          <w:lang w:eastAsia="en-US"/>
        </w:rPr>
        <w:softHyphen/>
        <w:t>ного убихинона к ц</w:t>
      </w:r>
      <w:r w:rsidRPr="00F8790A">
        <w:rPr>
          <w:rFonts w:eastAsia="Calibri"/>
          <w:bCs/>
          <w:iCs/>
          <w:sz w:val="28"/>
          <w:szCs w:val="28"/>
          <w:lang w:eastAsia="en-US"/>
        </w:rPr>
        <w:t>и</w:t>
      </w:r>
      <w:r w:rsidRPr="00F8790A">
        <w:rPr>
          <w:rFonts w:eastAsia="Calibri"/>
          <w:bCs/>
          <w:iCs/>
          <w:sz w:val="28"/>
          <w:szCs w:val="28"/>
          <w:lang w:eastAsia="en-US"/>
        </w:rPr>
        <w:t xml:space="preserve">тохрому с, т.е. функционирует как убихинол: цитохром с-оксидоредуктаза. В своем составе он содержит цитохромы </w:t>
      </w:r>
      <w:r w:rsidRPr="00F8790A">
        <w:rPr>
          <w:rFonts w:eastAsia="Calibri"/>
          <w:bCs/>
          <w:i/>
          <w:iCs/>
          <w:sz w:val="28"/>
          <w:szCs w:val="28"/>
          <w:lang w:val="en-US" w:eastAsia="en-US"/>
        </w:rPr>
        <w:t>b</w:t>
      </w:r>
      <w:r w:rsidRPr="00F8790A">
        <w:rPr>
          <w:rFonts w:eastAsia="Calibri"/>
          <w:bCs/>
          <w:i/>
          <w:iCs/>
          <w:sz w:val="28"/>
          <w:szCs w:val="28"/>
          <w:vertAlign w:val="subscript"/>
          <w:lang w:eastAsia="en-US"/>
        </w:rPr>
        <w:t>556</w:t>
      </w:r>
      <w:r w:rsidRPr="00F8790A">
        <w:rPr>
          <w:rFonts w:eastAsia="Calibri"/>
          <w:bCs/>
          <w:iCs/>
          <w:sz w:val="28"/>
          <w:szCs w:val="28"/>
          <w:lang w:eastAsia="en-US"/>
        </w:rPr>
        <w:t xml:space="preserve">и </w:t>
      </w:r>
      <w:r w:rsidRPr="00F8790A">
        <w:rPr>
          <w:rFonts w:eastAsia="Calibri"/>
          <w:bCs/>
          <w:i/>
          <w:iCs/>
          <w:sz w:val="28"/>
          <w:szCs w:val="28"/>
          <w:lang w:val="en-US" w:eastAsia="en-US"/>
        </w:rPr>
        <w:t>b</w:t>
      </w:r>
      <w:r w:rsidRPr="00F8790A">
        <w:rPr>
          <w:rFonts w:eastAsia="Calibri"/>
          <w:bCs/>
          <w:iCs/>
          <w:sz w:val="28"/>
          <w:szCs w:val="28"/>
          <w:vertAlign w:val="subscript"/>
          <w:lang w:eastAsia="en-US"/>
        </w:rPr>
        <w:t>560</w:t>
      </w:r>
      <w:r w:rsidRPr="00F8790A">
        <w:rPr>
          <w:rFonts w:eastAsia="Calibri"/>
          <w:bCs/>
          <w:iCs/>
          <w:sz w:val="28"/>
          <w:szCs w:val="28"/>
          <w:lang w:eastAsia="en-US"/>
        </w:rPr>
        <w:t xml:space="preserve">, цитохром </w:t>
      </w:r>
      <w:r w:rsidRPr="00F8790A">
        <w:rPr>
          <w:rFonts w:eastAsia="Calibri"/>
          <w:bCs/>
          <w:i/>
          <w:iCs/>
          <w:sz w:val="28"/>
          <w:szCs w:val="28"/>
          <w:lang w:eastAsia="en-US"/>
        </w:rPr>
        <w:t>с</w:t>
      </w:r>
      <w:r w:rsidRPr="00F8790A">
        <w:rPr>
          <w:rFonts w:eastAsia="Calibri"/>
          <w:bCs/>
          <w:i/>
          <w:iCs/>
          <w:sz w:val="28"/>
          <w:szCs w:val="28"/>
          <w:vertAlign w:val="subscript"/>
          <w:lang w:eastAsia="en-US"/>
        </w:rPr>
        <w:t>1</w:t>
      </w:r>
      <w:r w:rsidRPr="00F8790A">
        <w:rPr>
          <w:rFonts w:eastAsia="Calibri"/>
          <w:bCs/>
          <w:iCs/>
          <w:sz w:val="28"/>
          <w:szCs w:val="28"/>
          <w:lang w:eastAsia="en-US"/>
        </w:rPr>
        <w:t xml:space="preserve">и железосерный белок Риске. В присутствии убихинона комплекс </w:t>
      </w:r>
      <w:r w:rsidRPr="00F8790A">
        <w:rPr>
          <w:rFonts w:eastAsia="Calibri"/>
          <w:bCs/>
          <w:iCs/>
          <w:sz w:val="28"/>
          <w:szCs w:val="28"/>
          <w:lang w:val="en-US" w:eastAsia="en-US"/>
        </w:rPr>
        <w:t>III</w:t>
      </w:r>
      <w:r w:rsidRPr="00F8790A">
        <w:rPr>
          <w:rFonts w:eastAsia="Calibri"/>
          <w:bCs/>
          <w:iCs/>
          <w:sz w:val="28"/>
          <w:szCs w:val="28"/>
          <w:lang w:eastAsia="en-US"/>
        </w:rPr>
        <w:t xml:space="preserve"> осу</w:t>
      </w:r>
      <w:r w:rsidRPr="00F8790A">
        <w:rPr>
          <w:rFonts w:eastAsia="Calibri"/>
          <w:bCs/>
          <w:iCs/>
          <w:sz w:val="28"/>
          <w:szCs w:val="28"/>
          <w:lang w:eastAsia="en-US"/>
        </w:rPr>
        <w:softHyphen/>
        <w:t>ществляет активный трансмембранный перенос протонов.</w:t>
      </w:r>
    </w:p>
    <w:p w:rsidR="00F8790A" w:rsidRPr="00F8790A" w:rsidRDefault="00F8790A" w:rsidP="00F8790A">
      <w:pPr>
        <w:ind w:firstLine="709"/>
        <w:jc w:val="both"/>
        <w:rPr>
          <w:rFonts w:eastAsia="Calibri"/>
          <w:bCs/>
          <w:iCs/>
          <w:sz w:val="28"/>
          <w:szCs w:val="28"/>
          <w:lang w:eastAsia="en-US"/>
        </w:rPr>
      </w:pPr>
      <w:r w:rsidRPr="00F8790A">
        <w:rPr>
          <w:rFonts w:eastAsia="Calibri"/>
          <w:bCs/>
          <w:iCs/>
          <w:sz w:val="28"/>
          <w:szCs w:val="28"/>
          <w:lang w:eastAsia="en-US"/>
        </w:rPr>
        <w:t xml:space="preserve">В терминальном </w:t>
      </w:r>
      <w:r w:rsidRPr="00F8790A">
        <w:rPr>
          <w:rFonts w:eastAsia="Calibri"/>
          <w:b/>
          <w:bCs/>
          <w:iCs/>
          <w:sz w:val="28"/>
          <w:szCs w:val="28"/>
          <w:lang w:eastAsia="en-US"/>
        </w:rPr>
        <w:t xml:space="preserve">комплексе </w:t>
      </w:r>
      <w:r w:rsidRPr="00F8790A">
        <w:rPr>
          <w:rFonts w:eastAsia="Calibri"/>
          <w:b/>
          <w:bCs/>
          <w:iCs/>
          <w:sz w:val="28"/>
          <w:szCs w:val="28"/>
          <w:lang w:val="en-US" w:eastAsia="en-US"/>
        </w:rPr>
        <w:t>IV</w:t>
      </w:r>
      <w:r w:rsidRPr="00F8790A">
        <w:rPr>
          <w:rFonts w:eastAsia="Calibri"/>
          <w:bCs/>
          <w:iCs/>
          <w:sz w:val="28"/>
          <w:szCs w:val="28"/>
          <w:lang w:eastAsia="en-US"/>
        </w:rPr>
        <w:t xml:space="preserve"> электроны переносятся от цитохрома </w:t>
      </w:r>
      <w:r w:rsidRPr="00F8790A">
        <w:rPr>
          <w:rFonts w:eastAsia="Calibri"/>
          <w:bCs/>
          <w:i/>
          <w:iCs/>
          <w:sz w:val="28"/>
          <w:szCs w:val="28"/>
          <w:lang w:eastAsia="en-US"/>
        </w:rPr>
        <w:t>с</w:t>
      </w:r>
      <w:r w:rsidRPr="00F8790A">
        <w:rPr>
          <w:rFonts w:eastAsia="Calibri"/>
          <w:bCs/>
          <w:iCs/>
          <w:sz w:val="28"/>
          <w:szCs w:val="28"/>
          <w:lang w:eastAsia="en-US"/>
        </w:rPr>
        <w:t xml:space="preserve"> к кислороду, т.е. этот комплекс является цитохром </w:t>
      </w:r>
      <w:r w:rsidRPr="00F8790A">
        <w:rPr>
          <w:rFonts w:eastAsia="Calibri"/>
          <w:bCs/>
          <w:i/>
          <w:iCs/>
          <w:sz w:val="28"/>
          <w:szCs w:val="28"/>
          <w:lang w:eastAsia="en-US"/>
        </w:rPr>
        <w:t>с</w:t>
      </w:r>
      <w:r w:rsidRPr="00F8790A">
        <w:rPr>
          <w:rFonts w:eastAsia="Calibri"/>
          <w:bCs/>
          <w:iCs/>
          <w:sz w:val="28"/>
          <w:szCs w:val="28"/>
          <w:lang w:eastAsia="en-US"/>
        </w:rPr>
        <w:t>: кислород-оксидоредуктазой (цитохромоксидазой). В его состав входят четыре редокс-компонента: цит</w:t>
      </w:r>
      <w:r w:rsidRPr="00F8790A">
        <w:rPr>
          <w:rFonts w:eastAsia="Calibri"/>
          <w:bCs/>
          <w:iCs/>
          <w:sz w:val="28"/>
          <w:szCs w:val="28"/>
          <w:lang w:eastAsia="en-US"/>
        </w:rPr>
        <w:t>о</w:t>
      </w:r>
      <w:r w:rsidRPr="00F8790A">
        <w:rPr>
          <w:rFonts w:eastAsia="Calibri"/>
          <w:bCs/>
          <w:iCs/>
          <w:sz w:val="28"/>
          <w:szCs w:val="28"/>
          <w:lang w:eastAsia="en-US"/>
        </w:rPr>
        <w:t xml:space="preserve">хромы </w:t>
      </w:r>
      <w:r w:rsidRPr="00F8790A">
        <w:rPr>
          <w:rFonts w:eastAsia="Calibri"/>
          <w:bCs/>
          <w:i/>
          <w:iCs/>
          <w:sz w:val="28"/>
          <w:szCs w:val="28"/>
          <w:lang w:eastAsia="en-US"/>
        </w:rPr>
        <w:t xml:space="preserve">а </w:t>
      </w:r>
      <w:r w:rsidRPr="00F8790A">
        <w:rPr>
          <w:rFonts w:eastAsia="Calibri"/>
          <w:bCs/>
          <w:iCs/>
          <w:sz w:val="28"/>
          <w:szCs w:val="28"/>
          <w:lang w:eastAsia="en-US"/>
        </w:rPr>
        <w:t xml:space="preserve">и </w:t>
      </w:r>
      <w:r w:rsidRPr="00F8790A">
        <w:rPr>
          <w:rFonts w:eastAsia="Calibri"/>
          <w:bCs/>
          <w:i/>
          <w:iCs/>
          <w:sz w:val="28"/>
          <w:szCs w:val="28"/>
          <w:lang w:eastAsia="en-US"/>
        </w:rPr>
        <w:t>а</w:t>
      </w:r>
      <w:r w:rsidRPr="00F8790A">
        <w:rPr>
          <w:rFonts w:eastAsia="Calibri"/>
          <w:bCs/>
          <w:i/>
          <w:iCs/>
          <w:sz w:val="28"/>
          <w:szCs w:val="28"/>
          <w:vertAlign w:val="subscript"/>
          <w:lang w:eastAsia="en-US"/>
        </w:rPr>
        <w:t>3</w:t>
      </w:r>
      <w:r w:rsidRPr="00F8790A">
        <w:rPr>
          <w:rFonts w:eastAsia="Calibri"/>
          <w:bCs/>
          <w:iCs/>
          <w:sz w:val="28"/>
          <w:szCs w:val="28"/>
          <w:lang w:eastAsia="en-US"/>
        </w:rPr>
        <w:t xml:space="preserve"> и два атома меди. Цитохром </w:t>
      </w:r>
      <w:r w:rsidRPr="00F8790A">
        <w:rPr>
          <w:rFonts w:eastAsia="Calibri"/>
          <w:bCs/>
          <w:i/>
          <w:iCs/>
          <w:sz w:val="28"/>
          <w:szCs w:val="28"/>
          <w:lang w:eastAsia="en-US"/>
        </w:rPr>
        <w:t>а</w:t>
      </w:r>
      <w:r w:rsidRPr="00F8790A">
        <w:rPr>
          <w:rFonts w:eastAsia="Calibri"/>
          <w:bCs/>
          <w:i/>
          <w:iCs/>
          <w:sz w:val="28"/>
          <w:szCs w:val="28"/>
          <w:vertAlign w:val="subscript"/>
          <w:lang w:eastAsia="en-US"/>
        </w:rPr>
        <w:t>3</w:t>
      </w:r>
      <w:r w:rsidRPr="00F8790A">
        <w:rPr>
          <w:rFonts w:eastAsia="Calibri"/>
          <w:bCs/>
          <w:iCs/>
          <w:sz w:val="28"/>
          <w:szCs w:val="28"/>
          <w:lang w:eastAsia="en-US"/>
        </w:rPr>
        <w:t xml:space="preserve"> и </w:t>
      </w:r>
      <w:r w:rsidRPr="00F8790A">
        <w:rPr>
          <w:rFonts w:eastAsia="Calibri"/>
          <w:bCs/>
          <w:i/>
          <w:iCs/>
          <w:sz w:val="28"/>
          <w:szCs w:val="28"/>
          <w:lang w:eastAsia="en-US"/>
        </w:rPr>
        <w:t>С</w:t>
      </w:r>
      <w:r w:rsidRPr="00F8790A">
        <w:rPr>
          <w:rFonts w:eastAsia="Calibri"/>
          <w:bCs/>
          <w:i/>
          <w:iCs/>
          <w:sz w:val="28"/>
          <w:szCs w:val="28"/>
          <w:lang w:val="en-US" w:eastAsia="en-US"/>
        </w:rPr>
        <w:t>u</w:t>
      </w:r>
      <w:r w:rsidRPr="00F8790A">
        <w:rPr>
          <w:rFonts w:eastAsia="Calibri"/>
          <w:bCs/>
          <w:i/>
          <w:iCs/>
          <w:sz w:val="28"/>
          <w:szCs w:val="28"/>
          <w:vertAlign w:val="subscript"/>
          <w:lang w:eastAsia="en-US"/>
        </w:rPr>
        <w:t>В</w:t>
      </w:r>
      <w:r w:rsidRPr="00F8790A">
        <w:rPr>
          <w:rFonts w:eastAsia="Calibri"/>
          <w:bCs/>
          <w:iCs/>
          <w:sz w:val="28"/>
          <w:szCs w:val="28"/>
          <w:lang w:eastAsia="en-US"/>
        </w:rPr>
        <w:t xml:space="preserve"> способны взаимодействовать с О</w:t>
      </w:r>
      <w:r w:rsidRPr="00F8790A">
        <w:rPr>
          <w:rFonts w:eastAsia="Calibri"/>
          <w:bCs/>
          <w:iCs/>
          <w:sz w:val="28"/>
          <w:szCs w:val="28"/>
          <w:vertAlign w:val="subscript"/>
          <w:lang w:eastAsia="en-US"/>
        </w:rPr>
        <w:t>2</w:t>
      </w:r>
      <w:r w:rsidRPr="00F8790A">
        <w:rPr>
          <w:rFonts w:eastAsia="Calibri"/>
          <w:bCs/>
          <w:iCs/>
          <w:sz w:val="28"/>
          <w:szCs w:val="28"/>
          <w:lang w:eastAsia="en-US"/>
        </w:rPr>
        <w:t xml:space="preserve">, на который передаются электроны с цитохрома </w:t>
      </w:r>
      <w:r w:rsidRPr="00F8790A">
        <w:rPr>
          <w:rFonts w:eastAsia="Calibri"/>
          <w:bCs/>
          <w:i/>
          <w:iCs/>
          <w:sz w:val="28"/>
          <w:szCs w:val="28"/>
          <w:lang w:eastAsia="en-US"/>
        </w:rPr>
        <w:t>а−</w:t>
      </w:r>
      <w:r w:rsidRPr="00F8790A">
        <w:rPr>
          <w:rFonts w:eastAsia="Calibri"/>
          <w:bCs/>
          <w:i/>
          <w:iCs/>
          <w:sz w:val="28"/>
          <w:szCs w:val="28"/>
          <w:lang w:val="en-US" w:eastAsia="en-US"/>
        </w:rPr>
        <w:t>Cu</w:t>
      </w:r>
      <w:r w:rsidRPr="00F8790A">
        <w:rPr>
          <w:rFonts w:eastAsia="Calibri"/>
          <w:bCs/>
          <w:i/>
          <w:iCs/>
          <w:sz w:val="28"/>
          <w:szCs w:val="28"/>
          <w:vertAlign w:val="subscript"/>
          <w:lang w:eastAsia="en-US"/>
        </w:rPr>
        <w:t>А</w:t>
      </w:r>
      <w:r w:rsidRPr="00F8790A">
        <w:rPr>
          <w:rFonts w:eastAsia="Calibri"/>
          <w:bCs/>
          <w:iCs/>
          <w:sz w:val="28"/>
          <w:szCs w:val="28"/>
          <w:lang w:eastAsia="en-US"/>
        </w:rPr>
        <w:t>Транспорт электр</w:t>
      </w:r>
      <w:r w:rsidRPr="00F8790A">
        <w:rPr>
          <w:rFonts w:eastAsia="Calibri"/>
          <w:bCs/>
          <w:iCs/>
          <w:sz w:val="28"/>
          <w:szCs w:val="28"/>
          <w:lang w:eastAsia="en-US"/>
        </w:rPr>
        <w:t>о</w:t>
      </w:r>
      <w:r w:rsidRPr="00F8790A">
        <w:rPr>
          <w:rFonts w:eastAsia="Calibri"/>
          <w:bCs/>
          <w:iCs/>
          <w:sz w:val="28"/>
          <w:szCs w:val="28"/>
          <w:lang w:eastAsia="en-US"/>
        </w:rPr>
        <w:t xml:space="preserve">нов через комплекс </w:t>
      </w:r>
      <w:r w:rsidRPr="00F8790A">
        <w:rPr>
          <w:rFonts w:eastAsia="Calibri"/>
          <w:bCs/>
          <w:iCs/>
          <w:sz w:val="28"/>
          <w:szCs w:val="28"/>
          <w:lang w:val="en-US" w:eastAsia="en-US"/>
        </w:rPr>
        <w:t>IV</w:t>
      </w:r>
      <w:r w:rsidRPr="00F8790A">
        <w:rPr>
          <w:rFonts w:eastAsia="Calibri"/>
          <w:bCs/>
          <w:iCs/>
          <w:sz w:val="28"/>
          <w:szCs w:val="28"/>
          <w:lang w:eastAsia="en-US"/>
        </w:rPr>
        <w:t xml:space="preserve"> сопряжен с активным транспортом ионов Н </w:t>
      </w:r>
      <w:r w:rsidRPr="00F8790A">
        <w:rPr>
          <w:rFonts w:eastAsia="Calibri"/>
          <w:bCs/>
          <w:iCs/>
          <w:sz w:val="28"/>
          <w:szCs w:val="28"/>
          <w:vertAlign w:val="superscript"/>
          <w:lang w:eastAsia="en-US"/>
        </w:rPr>
        <w:t>+</w:t>
      </w:r>
      <w:r w:rsidRPr="00F8790A">
        <w:rPr>
          <w:rFonts w:eastAsia="Calibri"/>
          <w:bCs/>
          <w:iCs/>
          <w:sz w:val="28"/>
          <w:szCs w:val="28"/>
          <w:lang w:eastAsia="en-US"/>
        </w:rPr>
        <w:t xml:space="preserve">. </w:t>
      </w:r>
    </w:p>
    <w:p w:rsidR="00F8790A" w:rsidRPr="00F8790A" w:rsidRDefault="00F8790A" w:rsidP="00F8790A">
      <w:pPr>
        <w:ind w:firstLine="709"/>
        <w:jc w:val="both"/>
        <w:rPr>
          <w:rFonts w:eastAsia="Calibri"/>
          <w:bCs/>
          <w:iCs/>
          <w:sz w:val="28"/>
          <w:szCs w:val="28"/>
          <w:lang w:eastAsia="en-US"/>
        </w:rPr>
      </w:pPr>
      <w:r w:rsidRPr="00F8790A">
        <w:rPr>
          <w:rFonts w:eastAsia="Calibri"/>
          <w:bCs/>
          <w:iCs/>
          <w:sz w:val="28"/>
          <w:szCs w:val="28"/>
          <w:lang w:eastAsia="en-US"/>
        </w:rPr>
        <w:t xml:space="preserve">В последнее время показано, что комплексы </w:t>
      </w:r>
      <w:r w:rsidRPr="00F8790A">
        <w:rPr>
          <w:rFonts w:eastAsia="Calibri"/>
          <w:bCs/>
          <w:iCs/>
          <w:sz w:val="28"/>
          <w:szCs w:val="28"/>
          <w:lang w:val="en-US" w:eastAsia="en-US"/>
        </w:rPr>
        <w:t>I</w:t>
      </w:r>
      <w:r w:rsidRPr="00F8790A">
        <w:rPr>
          <w:rFonts w:eastAsia="Calibri"/>
          <w:bCs/>
          <w:iCs/>
          <w:sz w:val="28"/>
          <w:szCs w:val="28"/>
          <w:lang w:eastAsia="en-US"/>
        </w:rPr>
        <w:t>, III и IV пересекают вну</w:t>
      </w:r>
      <w:r w:rsidRPr="00F8790A">
        <w:rPr>
          <w:rFonts w:eastAsia="Calibri"/>
          <w:bCs/>
          <w:iCs/>
          <w:sz w:val="28"/>
          <w:szCs w:val="28"/>
          <w:lang w:eastAsia="en-US"/>
        </w:rPr>
        <w:t>т</w:t>
      </w:r>
      <w:r w:rsidRPr="00F8790A">
        <w:rPr>
          <w:rFonts w:eastAsia="Calibri"/>
          <w:bCs/>
          <w:iCs/>
          <w:sz w:val="28"/>
          <w:szCs w:val="28"/>
          <w:lang w:eastAsia="en-US"/>
        </w:rPr>
        <w:t>реннюю мембрану митохондрий.</w:t>
      </w:r>
    </w:p>
    <w:p w:rsidR="00F8790A" w:rsidRPr="00F8790A" w:rsidRDefault="00F8790A" w:rsidP="00F8790A">
      <w:pPr>
        <w:ind w:firstLine="709"/>
        <w:jc w:val="both"/>
        <w:rPr>
          <w:rFonts w:eastAsia="Calibri"/>
          <w:bCs/>
          <w:iCs/>
          <w:sz w:val="28"/>
          <w:szCs w:val="28"/>
          <w:lang w:eastAsia="en-US"/>
        </w:rPr>
      </w:pPr>
      <w:r w:rsidRPr="00F8790A">
        <w:rPr>
          <w:rFonts w:eastAsia="Calibri"/>
          <w:bCs/>
          <w:iCs/>
          <w:sz w:val="28"/>
          <w:szCs w:val="28"/>
          <w:lang w:eastAsia="en-US"/>
        </w:rPr>
        <w:t>Все компоненты цепи, за исключением убихинона, представляют собой белки с характерными простетическими группами. В состав цепи входят белки трех типов:</w:t>
      </w:r>
    </w:p>
    <w:p w:rsidR="00F8790A" w:rsidRPr="00F8790A" w:rsidRDefault="00F8790A" w:rsidP="00F8790A">
      <w:pPr>
        <w:ind w:firstLine="709"/>
        <w:jc w:val="both"/>
        <w:rPr>
          <w:rFonts w:eastAsia="Calibri"/>
          <w:bCs/>
          <w:iCs/>
          <w:sz w:val="28"/>
          <w:szCs w:val="28"/>
          <w:lang w:eastAsia="en-US"/>
        </w:rPr>
      </w:pPr>
      <w:r w:rsidRPr="00F8790A">
        <w:rPr>
          <w:rFonts w:eastAsia="Calibri"/>
          <w:bCs/>
          <w:iCs/>
          <w:sz w:val="28"/>
          <w:szCs w:val="28"/>
          <w:lang w:eastAsia="en-US"/>
        </w:rPr>
        <w:t>• флавопротеины, содержащие в качестве простетической группы фл</w:t>
      </w:r>
      <w:r w:rsidRPr="00F8790A">
        <w:rPr>
          <w:rFonts w:eastAsia="Calibri"/>
          <w:bCs/>
          <w:iCs/>
          <w:sz w:val="28"/>
          <w:szCs w:val="28"/>
          <w:lang w:eastAsia="en-US"/>
        </w:rPr>
        <w:t>а</w:t>
      </w:r>
      <w:r w:rsidRPr="00F8790A">
        <w:rPr>
          <w:rFonts w:eastAsia="Calibri"/>
          <w:bCs/>
          <w:iCs/>
          <w:sz w:val="28"/>
          <w:szCs w:val="28"/>
          <w:lang w:eastAsia="en-US"/>
        </w:rPr>
        <w:t>винмононуклеотид (ФМН) или флавинадениндинуклеотид (ФАД);</w:t>
      </w:r>
    </w:p>
    <w:p w:rsidR="00F8790A" w:rsidRPr="00F8790A" w:rsidRDefault="00F8790A" w:rsidP="00F8790A">
      <w:pPr>
        <w:ind w:firstLine="709"/>
        <w:jc w:val="both"/>
        <w:rPr>
          <w:rFonts w:eastAsia="Calibri"/>
          <w:bCs/>
          <w:iCs/>
          <w:sz w:val="28"/>
          <w:szCs w:val="28"/>
          <w:lang w:eastAsia="en-US"/>
        </w:rPr>
      </w:pPr>
      <w:r w:rsidRPr="00F8790A">
        <w:rPr>
          <w:rFonts w:eastAsia="Calibri"/>
          <w:bCs/>
          <w:iCs/>
          <w:sz w:val="28"/>
          <w:szCs w:val="28"/>
          <w:lang w:eastAsia="en-US"/>
        </w:rPr>
        <w:t>• цитохромы, содержащие в качестве простетической группы гемы;</w:t>
      </w:r>
    </w:p>
    <w:p w:rsidR="00F8790A" w:rsidRPr="00F8790A" w:rsidRDefault="00F8790A" w:rsidP="00F8790A">
      <w:pPr>
        <w:ind w:firstLine="709"/>
        <w:jc w:val="both"/>
        <w:rPr>
          <w:rFonts w:eastAsia="Calibri"/>
          <w:bCs/>
          <w:iCs/>
          <w:sz w:val="28"/>
          <w:szCs w:val="28"/>
          <w:lang w:eastAsia="en-US"/>
        </w:rPr>
      </w:pPr>
      <w:r w:rsidRPr="00F8790A">
        <w:rPr>
          <w:rFonts w:eastAsia="Calibri"/>
          <w:bCs/>
          <w:iCs/>
          <w:sz w:val="28"/>
          <w:szCs w:val="28"/>
          <w:lang w:eastAsia="en-US"/>
        </w:rPr>
        <w:t>• железосеропротеины, в которых простетическая группа состоит из н</w:t>
      </w:r>
      <w:r w:rsidRPr="00F8790A">
        <w:rPr>
          <w:rFonts w:eastAsia="Calibri"/>
          <w:bCs/>
          <w:iCs/>
          <w:sz w:val="28"/>
          <w:szCs w:val="28"/>
          <w:lang w:eastAsia="en-US"/>
        </w:rPr>
        <w:t>е</w:t>
      </w:r>
      <w:r w:rsidRPr="00F8790A">
        <w:rPr>
          <w:rFonts w:eastAsia="Calibri"/>
          <w:bCs/>
          <w:iCs/>
          <w:sz w:val="28"/>
          <w:szCs w:val="28"/>
          <w:lang w:eastAsia="en-US"/>
        </w:rPr>
        <w:t>гемового железа, связанного комплексно с неорганической серой или серой цистеина.</w:t>
      </w:r>
    </w:p>
    <w:p w:rsidR="00F8790A" w:rsidRPr="00F8790A" w:rsidRDefault="00F8790A" w:rsidP="00F8790A">
      <w:pPr>
        <w:ind w:firstLine="709"/>
        <w:jc w:val="both"/>
        <w:rPr>
          <w:rFonts w:eastAsia="Calibri"/>
          <w:bCs/>
          <w:iCs/>
          <w:sz w:val="28"/>
          <w:szCs w:val="28"/>
          <w:lang w:eastAsia="en-US"/>
        </w:rPr>
      </w:pPr>
      <w:r w:rsidRPr="00F8790A">
        <w:rPr>
          <w:rFonts w:eastAsia="Calibri"/>
          <w:bCs/>
          <w:iCs/>
          <w:sz w:val="28"/>
          <w:szCs w:val="28"/>
          <w:lang w:eastAsia="en-US"/>
        </w:rPr>
        <w:t xml:space="preserve">Убихинон </w:t>
      </w:r>
      <w:r w:rsidRPr="00F8790A">
        <w:rPr>
          <w:rFonts w:eastAsia="Calibri"/>
          <w:bCs/>
          <w:i/>
          <w:iCs/>
          <w:sz w:val="28"/>
          <w:szCs w:val="28"/>
          <w:lang w:eastAsia="en-US"/>
        </w:rPr>
        <w:t>–</w:t>
      </w:r>
      <w:r w:rsidRPr="00F8790A">
        <w:rPr>
          <w:rFonts w:eastAsia="Calibri"/>
          <w:bCs/>
          <w:iCs/>
          <w:sz w:val="28"/>
          <w:szCs w:val="28"/>
          <w:lang w:eastAsia="en-US"/>
        </w:rPr>
        <w:t xml:space="preserve"> липид, который состоит из бензохинона и длинной гидр</w:t>
      </w:r>
      <w:r w:rsidRPr="00F8790A">
        <w:rPr>
          <w:rFonts w:eastAsia="Calibri"/>
          <w:bCs/>
          <w:iCs/>
          <w:sz w:val="28"/>
          <w:szCs w:val="28"/>
          <w:lang w:eastAsia="en-US"/>
        </w:rPr>
        <w:t>о</w:t>
      </w:r>
      <w:r w:rsidRPr="00F8790A">
        <w:rPr>
          <w:rFonts w:eastAsia="Calibri"/>
          <w:bCs/>
          <w:iCs/>
          <w:sz w:val="28"/>
          <w:szCs w:val="28"/>
          <w:lang w:eastAsia="en-US"/>
        </w:rPr>
        <w:t>фобной изопреноидной боковой цепи.</w:t>
      </w:r>
    </w:p>
    <w:p w:rsidR="00F8790A" w:rsidRPr="00F8790A" w:rsidRDefault="00F8790A" w:rsidP="00F8790A">
      <w:pPr>
        <w:ind w:firstLine="709"/>
        <w:jc w:val="both"/>
        <w:rPr>
          <w:rFonts w:eastAsia="Calibri"/>
          <w:bCs/>
          <w:iCs/>
          <w:sz w:val="28"/>
          <w:szCs w:val="28"/>
          <w:lang w:eastAsia="en-US"/>
        </w:rPr>
      </w:pPr>
      <w:r w:rsidRPr="00F8790A">
        <w:rPr>
          <w:rFonts w:eastAsia="Calibri"/>
          <w:bCs/>
          <w:iCs/>
          <w:sz w:val="28"/>
          <w:szCs w:val="28"/>
          <w:lang w:eastAsia="en-US"/>
        </w:rPr>
        <w:t>Компоненты ЭТЦ также классифицируют как переносчик</w:t>
      </w:r>
      <w:r w:rsidRPr="00F8790A">
        <w:rPr>
          <w:rFonts w:eastAsia="Calibri"/>
          <w:bCs/>
          <w:iCs/>
          <w:sz w:val="28"/>
          <w:szCs w:val="28"/>
          <w:lang w:val="en-US" w:eastAsia="en-US"/>
        </w:rPr>
        <w:t>b</w:t>
      </w:r>
      <w:r w:rsidRPr="00F8790A">
        <w:rPr>
          <w:rFonts w:eastAsia="Calibri"/>
          <w:bCs/>
          <w:iCs/>
          <w:sz w:val="28"/>
          <w:szCs w:val="28"/>
          <w:lang w:eastAsia="en-US"/>
        </w:rPr>
        <w:t xml:space="preserve"> электронов или переносчик</w:t>
      </w:r>
      <w:r w:rsidRPr="00F8790A">
        <w:rPr>
          <w:rFonts w:eastAsia="Calibri"/>
          <w:bCs/>
          <w:iCs/>
          <w:sz w:val="28"/>
          <w:szCs w:val="28"/>
          <w:lang w:val="en-US" w:eastAsia="en-US"/>
        </w:rPr>
        <w:t>b</w:t>
      </w:r>
      <w:r w:rsidRPr="00F8790A">
        <w:rPr>
          <w:rFonts w:eastAsia="Calibri"/>
          <w:bCs/>
          <w:iCs/>
          <w:sz w:val="28"/>
          <w:szCs w:val="28"/>
          <w:lang w:eastAsia="en-US"/>
        </w:rPr>
        <w:t xml:space="preserve"> водорода в зависимости от функции, которую они выполняют. Поскольку назначение цепи переносчиков электронов </w:t>
      </w:r>
      <w:r w:rsidRPr="00F8790A">
        <w:rPr>
          <w:rFonts w:eastAsia="Calibri"/>
          <w:bCs/>
          <w:i/>
          <w:iCs/>
          <w:sz w:val="28"/>
          <w:szCs w:val="28"/>
          <w:lang w:eastAsia="en-US"/>
        </w:rPr>
        <w:t>–</w:t>
      </w:r>
      <w:r w:rsidRPr="00F8790A">
        <w:rPr>
          <w:rFonts w:eastAsia="Calibri"/>
          <w:bCs/>
          <w:iCs/>
          <w:sz w:val="28"/>
          <w:szCs w:val="28"/>
          <w:lang w:eastAsia="en-US"/>
        </w:rPr>
        <w:t xml:space="preserve"> перемещать (или с</w:t>
      </w:r>
      <w:r w:rsidRPr="00F8790A">
        <w:rPr>
          <w:rFonts w:eastAsia="Calibri"/>
          <w:bCs/>
          <w:iCs/>
          <w:sz w:val="28"/>
          <w:szCs w:val="28"/>
          <w:lang w:eastAsia="en-US"/>
        </w:rPr>
        <w:t>о</w:t>
      </w:r>
      <w:r w:rsidRPr="00F8790A">
        <w:rPr>
          <w:rFonts w:eastAsia="Calibri"/>
          <w:bCs/>
          <w:iCs/>
          <w:sz w:val="28"/>
          <w:szCs w:val="28"/>
          <w:lang w:eastAsia="en-US"/>
        </w:rPr>
        <w:t>действовать передаче) электроны от высокоэнергетического восстановителя к кислороду, все компоненты цепи должны быть переносчиками электронов. О</w:t>
      </w:r>
      <w:r w:rsidRPr="00F8790A">
        <w:rPr>
          <w:rFonts w:eastAsia="Calibri"/>
          <w:bCs/>
          <w:iCs/>
          <w:sz w:val="28"/>
          <w:szCs w:val="28"/>
          <w:lang w:eastAsia="en-US"/>
        </w:rPr>
        <w:t>д</w:t>
      </w:r>
      <w:r w:rsidRPr="00F8790A">
        <w:rPr>
          <w:rFonts w:eastAsia="Calibri"/>
          <w:bCs/>
          <w:iCs/>
          <w:sz w:val="28"/>
          <w:szCs w:val="28"/>
          <w:lang w:eastAsia="en-US"/>
        </w:rPr>
        <w:t>нако некоторые из них совместно с электронами переносят и протон (Н</w:t>
      </w:r>
      <w:r w:rsidRPr="00F8790A">
        <w:rPr>
          <w:rFonts w:eastAsia="Calibri"/>
          <w:bCs/>
          <w:iCs/>
          <w:sz w:val="28"/>
          <w:szCs w:val="28"/>
          <w:vertAlign w:val="superscript"/>
          <w:lang w:eastAsia="en-US"/>
        </w:rPr>
        <w:t>+</w:t>
      </w:r>
      <w:r w:rsidRPr="00F8790A">
        <w:rPr>
          <w:rFonts w:eastAsia="Calibri"/>
          <w:bCs/>
          <w:iCs/>
          <w:sz w:val="28"/>
          <w:szCs w:val="28"/>
          <w:lang w:eastAsia="en-US"/>
        </w:rPr>
        <w:t>); эти соединения называют переносчиками водорода (это сделано, чтобы отличать их от переносчиков е</w:t>
      </w:r>
      <w:r w:rsidRPr="00F8790A">
        <w:rPr>
          <w:rFonts w:eastAsia="Calibri"/>
          <w:bCs/>
          <w:iCs/>
          <w:sz w:val="28"/>
          <w:szCs w:val="28"/>
          <w:vertAlign w:val="superscript"/>
          <w:lang w:eastAsia="en-US"/>
        </w:rPr>
        <w:t>-</w:t>
      </w:r>
      <w:r w:rsidRPr="00F8790A">
        <w:rPr>
          <w:rFonts w:eastAsia="Calibri"/>
          <w:bCs/>
          <w:iCs/>
          <w:sz w:val="28"/>
          <w:szCs w:val="28"/>
          <w:lang w:eastAsia="en-US"/>
        </w:rPr>
        <w:t>, которые перемещают только электроны).</w:t>
      </w:r>
    </w:p>
    <w:p w:rsidR="00F8790A" w:rsidRPr="00F8790A" w:rsidRDefault="00F8790A" w:rsidP="00F8790A">
      <w:pPr>
        <w:ind w:firstLine="709"/>
        <w:jc w:val="both"/>
        <w:rPr>
          <w:rFonts w:eastAsia="Calibri"/>
          <w:bCs/>
          <w:iCs/>
          <w:sz w:val="28"/>
          <w:szCs w:val="28"/>
          <w:lang w:eastAsia="en-US"/>
        </w:rPr>
      </w:pPr>
      <w:r w:rsidRPr="00F8790A">
        <w:rPr>
          <w:rFonts w:eastAsia="Calibri"/>
          <w:bCs/>
          <w:iCs/>
          <w:sz w:val="28"/>
          <w:szCs w:val="28"/>
          <w:lang w:eastAsia="en-US"/>
        </w:rPr>
        <w:t>Кроме этого, очень важно знать, к каким переносчикам относится комп</w:t>
      </w:r>
      <w:r w:rsidRPr="00F8790A">
        <w:rPr>
          <w:rFonts w:eastAsia="Calibri"/>
          <w:bCs/>
          <w:iCs/>
          <w:sz w:val="28"/>
          <w:szCs w:val="28"/>
          <w:lang w:eastAsia="en-US"/>
        </w:rPr>
        <w:t>о</w:t>
      </w:r>
      <w:r w:rsidRPr="00F8790A">
        <w:rPr>
          <w:rFonts w:eastAsia="Calibri"/>
          <w:bCs/>
          <w:iCs/>
          <w:sz w:val="28"/>
          <w:szCs w:val="28"/>
          <w:lang w:eastAsia="en-US"/>
        </w:rPr>
        <w:t xml:space="preserve">нент </w:t>
      </w:r>
      <w:r w:rsidRPr="00F8790A">
        <w:rPr>
          <w:rFonts w:eastAsia="Calibri"/>
          <w:bCs/>
          <w:i/>
          <w:iCs/>
          <w:sz w:val="28"/>
          <w:szCs w:val="28"/>
          <w:lang w:eastAsia="en-US"/>
        </w:rPr>
        <w:t>–</w:t>
      </w:r>
      <w:r w:rsidRPr="00F8790A">
        <w:rPr>
          <w:rFonts w:eastAsia="Calibri"/>
          <w:bCs/>
          <w:iCs/>
          <w:sz w:val="28"/>
          <w:szCs w:val="28"/>
          <w:lang w:eastAsia="en-US"/>
        </w:rPr>
        <w:t xml:space="preserve"> к одно- или двухэлектронным окислительно-восстановительным соед</w:t>
      </w:r>
      <w:r w:rsidRPr="00F8790A">
        <w:rPr>
          <w:rFonts w:eastAsia="Calibri"/>
          <w:bCs/>
          <w:iCs/>
          <w:sz w:val="28"/>
          <w:szCs w:val="28"/>
          <w:lang w:eastAsia="en-US"/>
        </w:rPr>
        <w:t>и</w:t>
      </w:r>
      <w:r w:rsidRPr="00F8790A">
        <w:rPr>
          <w:rFonts w:eastAsia="Calibri"/>
          <w:bCs/>
          <w:iCs/>
          <w:sz w:val="28"/>
          <w:szCs w:val="28"/>
          <w:lang w:eastAsia="en-US"/>
        </w:rPr>
        <w:t>нениям. В одноэлектронных соединениях окисленная и восстановленная формы отличаются на один электрон; они принимают только один электрон при пр</w:t>
      </w:r>
      <w:r w:rsidRPr="00F8790A">
        <w:rPr>
          <w:rFonts w:eastAsia="Calibri"/>
          <w:bCs/>
          <w:iCs/>
          <w:sz w:val="28"/>
          <w:szCs w:val="28"/>
          <w:lang w:eastAsia="en-US"/>
        </w:rPr>
        <w:t>е</w:t>
      </w:r>
      <w:r w:rsidRPr="00F8790A">
        <w:rPr>
          <w:rFonts w:eastAsia="Calibri"/>
          <w:bCs/>
          <w:iCs/>
          <w:sz w:val="28"/>
          <w:szCs w:val="28"/>
          <w:lang w:eastAsia="en-US"/>
        </w:rPr>
        <w:t xml:space="preserve">образованиях окисленной формы в восстановленную и отдают один электрон в </w:t>
      </w:r>
      <w:r w:rsidRPr="00F8790A">
        <w:rPr>
          <w:rFonts w:eastAsia="Calibri"/>
          <w:bCs/>
          <w:iCs/>
          <w:sz w:val="28"/>
          <w:szCs w:val="28"/>
          <w:lang w:eastAsia="en-US"/>
        </w:rPr>
        <w:lastRenderedPageBreak/>
        <w:t>обратной реакции. У двухэлектронных переносчиков окисленное и восстано</w:t>
      </w:r>
      <w:r w:rsidRPr="00F8790A">
        <w:rPr>
          <w:rFonts w:eastAsia="Calibri"/>
          <w:bCs/>
          <w:iCs/>
          <w:sz w:val="28"/>
          <w:szCs w:val="28"/>
          <w:lang w:eastAsia="en-US"/>
        </w:rPr>
        <w:t>в</w:t>
      </w:r>
      <w:r w:rsidRPr="00F8790A">
        <w:rPr>
          <w:rFonts w:eastAsia="Calibri"/>
          <w:bCs/>
          <w:iCs/>
          <w:sz w:val="28"/>
          <w:szCs w:val="28"/>
          <w:lang w:eastAsia="en-US"/>
        </w:rPr>
        <w:t xml:space="preserve">ленное положения отличаются на два электрона. Флавопротеины и убихинон являются двухэлектронными ОВ-соединениями; цитохром </w:t>
      </w:r>
      <w:r w:rsidRPr="00F8790A">
        <w:rPr>
          <w:rFonts w:eastAsia="Calibri"/>
          <w:bCs/>
          <w:i/>
          <w:iCs/>
          <w:sz w:val="28"/>
          <w:szCs w:val="28"/>
          <w:lang w:eastAsia="en-US"/>
        </w:rPr>
        <w:t>–</w:t>
      </w:r>
      <w:r w:rsidRPr="00F8790A">
        <w:rPr>
          <w:rFonts w:eastAsia="Calibri"/>
          <w:bCs/>
          <w:iCs/>
          <w:sz w:val="28"/>
          <w:szCs w:val="28"/>
          <w:lang w:eastAsia="en-US"/>
        </w:rPr>
        <w:t xml:space="preserve"> одноэлектронное соединение. Классификация железосерных белков не такая простая, но, вероя</w:t>
      </w:r>
      <w:r w:rsidRPr="00F8790A">
        <w:rPr>
          <w:rFonts w:eastAsia="Calibri"/>
          <w:bCs/>
          <w:iCs/>
          <w:sz w:val="28"/>
          <w:szCs w:val="28"/>
          <w:lang w:eastAsia="en-US"/>
        </w:rPr>
        <w:t>т</w:t>
      </w:r>
      <w:r w:rsidRPr="00F8790A">
        <w:rPr>
          <w:rFonts w:eastAsia="Calibri"/>
          <w:bCs/>
          <w:iCs/>
          <w:sz w:val="28"/>
          <w:szCs w:val="28"/>
          <w:lang w:eastAsia="en-US"/>
        </w:rPr>
        <w:t>но, их правильнее рассматривать как одноэлектронные ОВ-соединения.</w:t>
      </w:r>
    </w:p>
    <w:p w:rsidR="00F8790A" w:rsidRPr="00F8790A" w:rsidRDefault="00F8790A" w:rsidP="00F8790A">
      <w:pPr>
        <w:ind w:firstLine="709"/>
        <w:jc w:val="both"/>
        <w:rPr>
          <w:rFonts w:eastAsia="Calibri"/>
          <w:bCs/>
          <w:iCs/>
          <w:sz w:val="28"/>
          <w:szCs w:val="28"/>
          <w:lang w:eastAsia="en-US"/>
        </w:rPr>
      </w:pPr>
      <w:r w:rsidRPr="00F8790A">
        <w:rPr>
          <w:rFonts w:eastAsia="Calibri"/>
          <w:bCs/>
          <w:iCs/>
          <w:sz w:val="28"/>
          <w:szCs w:val="28"/>
          <w:lang w:eastAsia="en-US"/>
        </w:rPr>
        <w:t>В дыхательной цепи происходит перенос электронной пары по термод</w:t>
      </w:r>
      <w:r w:rsidRPr="00F8790A">
        <w:rPr>
          <w:rFonts w:eastAsia="Calibri"/>
          <w:bCs/>
          <w:iCs/>
          <w:sz w:val="28"/>
          <w:szCs w:val="28"/>
          <w:lang w:eastAsia="en-US"/>
        </w:rPr>
        <w:t>и</w:t>
      </w:r>
      <w:r w:rsidRPr="00F8790A">
        <w:rPr>
          <w:rFonts w:eastAsia="Calibri"/>
          <w:bCs/>
          <w:iCs/>
          <w:sz w:val="28"/>
          <w:szCs w:val="28"/>
          <w:lang w:eastAsia="en-US"/>
        </w:rPr>
        <w:t>намическому потенциалу на кислород. Перемещается пара электронов, п</w:t>
      </w:r>
      <w:r w:rsidRPr="00F8790A">
        <w:rPr>
          <w:rFonts w:eastAsia="Calibri"/>
          <w:bCs/>
          <w:iCs/>
          <w:sz w:val="28"/>
          <w:szCs w:val="28"/>
          <w:lang w:eastAsia="en-US"/>
        </w:rPr>
        <w:t>о</w:t>
      </w:r>
      <w:r w:rsidRPr="00F8790A">
        <w:rPr>
          <w:rFonts w:eastAsia="Calibri"/>
          <w:bCs/>
          <w:iCs/>
          <w:sz w:val="28"/>
          <w:szCs w:val="28"/>
          <w:lang w:eastAsia="en-US"/>
        </w:rPr>
        <w:t>скольку оба агента НАДН и сукцинат являются двухэлектронными ОВ-системами. Это значит, что при окислении НАДН и сукцината до НАД</w:t>
      </w:r>
      <w:r w:rsidRPr="00F8790A">
        <w:rPr>
          <w:rFonts w:eastAsia="Calibri"/>
          <w:bCs/>
          <w:iCs/>
          <w:sz w:val="28"/>
          <w:szCs w:val="28"/>
          <w:vertAlign w:val="superscript"/>
          <w:lang w:eastAsia="en-US"/>
        </w:rPr>
        <w:t>+</w:t>
      </w:r>
      <w:r w:rsidRPr="00F8790A">
        <w:rPr>
          <w:rFonts w:eastAsia="Calibri"/>
          <w:bCs/>
          <w:iCs/>
          <w:sz w:val="28"/>
          <w:szCs w:val="28"/>
          <w:lang w:eastAsia="en-US"/>
        </w:rPr>
        <w:t xml:space="preserve"> и ф</w:t>
      </w:r>
      <w:r w:rsidRPr="00F8790A">
        <w:rPr>
          <w:rFonts w:eastAsia="Calibri"/>
          <w:bCs/>
          <w:iCs/>
          <w:sz w:val="28"/>
          <w:szCs w:val="28"/>
          <w:lang w:eastAsia="en-US"/>
        </w:rPr>
        <w:t>у</w:t>
      </w:r>
      <w:r w:rsidRPr="00F8790A">
        <w:rPr>
          <w:rFonts w:eastAsia="Calibri"/>
          <w:bCs/>
          <w:iCs/>
          <w:sz w:val="28"/>
          <w:szCs w:val="28"/>
          <w:lang w:eastAsia="en-US"/>
        </w:rPr>
        <w:t>марата соответственно в цепь переноса электронов входит два электрона. Эти два электрона затем передаются по цепи компонентов с уменьшающимся эле</w:t>
      </w:r>
      <w:r w:rsidRPr="00F8790A">
        <w:rPr>
          <w:rFonts w:eastAsia="Calibri"/>
          <w:bCs/>
          <w:iCs/>
          <w:sz w:val="28"/>
          <w:szCs w:val="28"/>
          <w:lang w:eastAsia="en-US"/>
        </w:rPr>
        <w:t>к</w:t>
      </w:r>
      <w:r w:rsidRPr="00F8790A">
        <w:rPr>
          <w:rFonts w:eastAsia="Calibri"/>
          <w:bCs/>
          <w:iCs/>
          <w:sz w:val="28"/>
          <w:szCs w:val="28"/>
          <w:lang w:eastAsia="en-US"/>
        </w:rPr>
        <w:t>трическим потенциалом, пока не достигнут последнего компонента цепи цит</w:t>
      </w:r>
      <w:r w:rsidRPr="00F8790A">
        <w:rPr>
          <w:rFonts w:eastAsia="Calibri"/>
          <w:bCs/>
          <w:iCs/>
          <w:sz w:val="28"/>
          <w:szCs w:val="28"/>
          <w:lang w:eastAsia="en-US"/>
        </w:rPr>
        <w:t>о</w:t>
      </w:r>
      <w:r w:rsidRPr="00F8790A">
        <w:rPr>
          <w:rFonts w:eastAsia="Calibri"/>
          <w:bCs/>
          <w:iCs/>
          <w:sz w:val="28"/>
          <w:szCs w:val="28"/>
          <w:lang w:eastAsia="en-US"/>
        </w:rPr>
        <w:t>хромоксидазы. Цитохромоксидаза (Цит а и Цит а</w:t>
      </w:r>
      <w:r w:rsidRPr="00F8790A">
        <w:rPr>
          <w:rFonts w:eastAsia="Calibri"/>
          <w:bCs/>
          <w:iCs/>
          <w:sz w:val="28"/>
          <w:szCs w:val="28"/>
          <w:vertAlign w:val="subscript"/>
          <w:lang w:eastAsia="en-US"/>
        </w:rPr>
        <w:t>3</w:t>
      </w:r>
      <w:r w:rsidRPr="00F8790A">
        <w:rPr>
          <w:rFonts w:eastAsia="Calibri"/>
          <w:bCs/>
          <w:iCs/>
          <w:sz w:val="28"/>
          <w:szCs w:val="28"/>
          <w:lang w:eastAsia="en-US"/>
        </w:rPr>
        <w:t>) использует эти два электр</w:t>
      </w:r>
      <w:r w:rsidRPr="00F8790A">
        <w:rPr>
          <w:rFonts w:eastAsia="Calibri"/>
          <w:bCs/>
          <w:iCs/>
          <w:sz w:val="28"/>
          <w:szCs w:val="28"/>
          <w:lang w:eastAsia="en-US"/>
        </w:rPr>
        <w:t>о</w:t>
      </w:r>
      <w:r w:rsidRPr="00F8790A">
        <w:rPr>
          <w:rFonts w:eastAsia="Calibri"/>
          <w:bCs/>
          <w:iCs/>
          <w:sz w:val="28"/>
          <w:szCs w:val="28"/>
          <w:lang w:eastAsia="en-US"/>
        </w:rPr>
        <w:t>на совместно с протонами для восстановления одного атома кислорода до о</w:t>
      </w:r>
      <w:r w:rsidRPr="00F8790A">
        <w:rPr>
          <w:rFonts w:eastAsia="Calibri"/>
          <w:bCs/>
          <w:iCs/>
          <w:sz w:val="28"/>
          <w:szCs w:val="28"/>
          <w:lang w:eastAsia="en-US"/>
        </w:rPr>
        <w:t>д</w:t>
      </w:r>
      <w:r w:rsidRPr="00F8790A">
        <w:rPr>
          <w:rFonts w:eastAsia="Calibri"/>
          <w:bCs/>
          <w:iCs/>
          <w:sz w:val="28"/>
          <w:szCs w:val="28"/>
          <w:lang w:eastAsia="en-US"/>
        </w:rPr>
        <w:t>ной молекулы воды. Таким образом, каждый компонент цепи взаимодействует одновременно с двумя электронами. Поэтому для переноса пары электронов, полученной одной молекулой убихинона к одному атому кислорода, необход</w:t>
      </w:r>
      <w:r w:rsidRPr="00F8790A">
        <w:rPr>
          <w:rFonts w:eastAsia="Calibri"/>
          <w:bCs/>
          <w:iCs/>
          <w:sz w:val="28"/>
          <w:szCs w:val="28"/>
          <w:lang w:eastAsia="en-US"/>
        </w:rPr>
        <w:t>и</w:t>
      </w:r>
      <w:r w:rsidRPr="00F8790A">
        <w:rPr>
          <w:rFonts w:eastAsia="Calibri"/>
          <w:bCs/>
          <w:iCs/>
          <w:sz w:val="28"/>
          <w:szCs w:val="28"/>
          <w:lang w:eastAsia="en-US"/>
        </w:rPr>
        <w:t xml:space="preserve">мы две молекулы каждого из цитохромов (они функционируют парами). Работа ЭТЦ представлена на рисунке. </w:t>
      </w:r>
    </w:p>
    <w:p w:rsidR="00F8790A" w:rsidRPr="00F8790A" w:rsidRDefault="00F8790A" w:rsidP="00F8790A">
      <w:pPr>
        <w:ind w:firstLine="709"/>
        <w:jc w:val="both"/>
        <w:rPr>
          <w:rFonts w:eastAsia="Calibri"/>
          <w:bCs/>
          <w:iCs/>
          <w:sz w:val="28"/>
          <w:szCs w:val="28"/>
          <w:lang w:eastAsia="en-US"/>
        </w:rPr>
      </w:pPr>
      <w:r w:rsidRPr="00F8790A">
        <w:rPr>
          <w:rFonts w:eastAsia="Calibri"/>
          <w:bCs/>
          <w:iCs/>
          <w:sz w:val="28"/>
          <w:szCs w:val="28"/>
          <w:lang w:eastAsia="en-US"/>
        </w:rPr>
        <w:t>Пируват, изоцитрат, α-кетоглутарат, малат окисляются с помощью деги</w:t>
      </w:r>
      <w:r w:rsidRPr="00F8790A">
        <w:rPr>
          <w:rFonts w:eastAsia="Calibri"/>
          <w:bCs/>
          <w:iCs/>
          <w:sz w:val="28"/>
          <w:szCs w:val="28"/>
          <w:lang w:eastAsia="en-US"/>
        </w:rPr>
        <w:t>д</w:t>
      </w:r>
      <w:r w:rsidRPr="00F8790A">
        <w:rPr>
          <w:rFonts w:eastAsia="Calibri"/>
          <w:bCs/>
          <w:iCs/>
          <w:sz w:val="28"/>
          <w:szCs w:val="28"/>
          <w:lang w:eastAsia="en-US"/>
        </w:rPr>
        <w:t>рогеназы коферментом, которым является НАД</w:t>
      </w:r>
      <w:r w:rsidRPr="00F8790A">
        <w:rPr>
          <w:rFonts w:eastAsia="Calibri"/>
          <w:bCs/>
          <w:iCs/>
          <w:sz w:val="28"/>
          <w:szCs w:val="28"/>
          <w:vertAlign w:val="superscript"/>
          <w:lang w:eastAsia="en-US"/>
        </w:rPr>
        <w:t>+</w:t>
      </w:r>
      <w:r w:rsidRPr="00F8790A">
        <w:rPr>
          <w:rFonts w:eastAsia="Calibri"/>
          <w:bCs/>
          <w:iCs/>
          <w:sz w:val="28"/>
          <w:szCs w:val="28"/>
          <w:lang w:eastAsia="en-US"/>
        </w:rPr>
        <w:t>. Окисление НАДН происходит с помощью НАДН-дегидрогеназы, которая является флавопротеидом; роль простетической группы выполняет ФМН.</w:t>
      </w:r>
    </w:p>
    <w:p w:rsidR="00F8790A" w:rsidRPr="00F8790A" w:rsidRDefault="00F8790A" w:rsidP="00F8790A">
      <w:pPr>
        <w:ind w:firstLine="709"/>
        <w:jc w:val="both"/>
        <w:rPr>
          <w:rFonts w:eastAsia="Calibri"/>
          <w:bCs/>
          <w:iCs/>
          <w:sz w:val="28"/>
          <w:szCs w:val="28"/>
          <w:lang w:eastAsia="en-US"/>
        </w:rPr>
      </w:pPr>
      <w:r w:rsidRPr="00F8790A">
        <w:rPr>
          <w:rFonts w:eastAsia="Calibri"/>
          <w:bCs/>
          <w:iCs/>
          <w:sz w:val="28"/>
          <w:szCs w:val="28"/>
          <w:lang w:eastAsia="en-US"/>
        </w:rPr>
        <w:t>Протон, который отщепляется от НАДН, переносится с внутренней ст</w:t>
      </w:r>
      <w:r w:rsidRPr="00F8790A">
        <w:rPr>
          <w:rFonts w:eastAsia="Calibri"/>
          <w:bCs/>
          <w:iCs/>
          <w:sz w:val="28"/>
          <w:szCs w:val="28"/>
          <w:lang w:eastAsia="en-US"/>
        </w:rPr>
        <w:t>о</w:t>
      </w:r>
      <w:r w:rsidRPr="00F8790A">
        <w:rPr>
          <w:rFonts w:eastAsia="Calibri"/>
          <w:bCs/>
          <w:iCs/>
          <w:sz w:val="28"/>
          <w:szCs w:val="28"/>
          <w:lang w:eastAsia="en-US"/>
        </w:rPr>
        <w:t>роны мембраны на внешнею (ФМНН</w:t>
      </w:r>
      <w:r w:rsidRPr="00F8790A">
        <w:rPr>
          <w:rFonts w:eastAsia="Calibri"/>
          <w:bCs/>
          <w:iCs/>
          <w:sz w:val="28"/>
          <w:szCs w:val="28"/>
          <w:vertAlign w:val="subscript"/>
          <w:lang w:eastAsia="en-US"/>
        </w:rPr>
        <w:t>2</w:t>
      </w:r>
      <w:r w:rsidRPr="00F8790A">
        <w:rPr>
          <w:rFonts w:eastAsia="Calibri"/>
          <w:bCs/>
          <w:iCs/>
          <w:sz w:val="28"/>
          <w:szCs w:val="28"/>
          <w:lang w:eastAsia="en-US"/>
        </w:rPr>
        <w:t xml:space="preserve">), а электроны передаются на убихинон </w:t>
      </w:r>
      <w:r w:rsidRPr="00F8790A">
        <w:rPr>
          <w:rFonts w:eastAsia="Calibri"/>
          <w:bCs/>
          <w:iCs/>
          <w:sz w:val="28"/>
          <w:szCs w:val="28"/>
          <w:lang w:val="en-US" w:eastAsia="en-US"/>
        </w:rPr>
        <w:t>Q</w:t>
      </w:r>
      <w:r w:rsidRPr="00F8790A">
        <w:rPr>
          <w:rFonts w:eastAsia="Calibri"/>
          <w:bCs/>
          <w:iCs/>
          <w:sz w:val="28"/>
          <w:szCs w:val="28"/>
          <w:lang w:eastAsia="en-US"/>
        </w:rPr>
        <w:t>. Убихинон, получивший электроны, заряжается отрицательно, захватывает пр</w:t>
      </w:r>
      <w:r w:rsidRPr="00F8790A">
        <w:rPr>
          <w:rFonts w:eastAsia="Calibri"/>
          <w:bCs/>
          <w:iCs/>
          <w:sz w:val="28"/>
          <w:szCs w:val="28"/>
          <w:lang w:eastAsia="en-US"/>
        </w:rPr>
        <w:t>о</w:t>
      </w:r>
      <w:r w:rsidRPr="00F8790A">
        <w:rPr>
          <w:rFonts w:eastAsia="Calibri"/>
          <w:bCs/>
          <w:iCs/>
          <w:sz w:val="28"/>
          <w:szCs w:val="28"/>
          <w:lang w:eastAsia="en-US"/>
        </w:rPr>
        <w:t xml:space="preserve">тоны со стороны стромы митохондрии и диффундирует в форме </w:t>
      </w:r>
      <w:r w:rsidRPr="00F8790A">
        <w:rPr>
          <w:rFonts w:eastAsia="Calibri"/>
          <w:bCs/>
          <w:iCs/>
          <w:sz w:val="28"/>
          <w:szCs w:val="28"/>
          <w:lang w:val="en-US" w:eastAsia="en-US"/>
        </w:rPr>
        <w:t>QH</w:t>
      </w:r>
      <w:r w:rsidRPr="00F8790A">
        <w:rPr>
          <w:rFonts w:eastAsia="Calibri"/>
          <w:bCs/>
          <w:iCs/>
          <w:sz w:val="28"/>
          <w:szCs w:val="28"/>
          <w:vertAlign w:val="subscript"/>
          <w:lang w:eastAsia="en-US"/>
        </w:rPr>
        <w:t>2</w:t>
      </w:r>
      <w:r w:rsidRPr="00F8790A">
        <w:rPr>
          <w:rFonts w:eastAsia="Calibri"/>
          <w:bCs/>
          <w:iCs/>
          <w:sz w:val="28"/>
          <w:szCs w:val="28"/>
          <w:lang w:eastAsia="en-US"/>
        </w:rPr>
        <w:t xml:space="preserve"> к цит</w:t>
      </w:r>
      <w:r w:rsidRPr="00F8790A">
        <w:rPr>
          <w:rFonts w:eastAsia="Calibri"/>
          <w:bCs/>
          <w:iCs/>
          <w:sz w:val="28"/>
          <w:szCs w:val="28"/>
          <w:lang w:eastAsia="en-US"/>
        </w:rPr>
        <w:t>о</w:t>
      </w:r>
      <w:r w:rsidRPr="00F8790A">
        <w:rPr>
          <w:rFonts w:eastAsia="Calibri"/>
          <w:bCs/>
          <w:iCs/>
          <w:sz w:val="28"/>
          <w:szCs w:val="28"/>
          <w:lang w:eastAsia="en-US"/>
        </w:rPr>
        <w:t xml:space="preserve">хрому </w:t>
      </w:r>
      <w:r w:rsidRPr="00F8790A">
        <w:rPr>
          <w:rFonts w:eastAsia="Calibri"/>
          <w:bCs/>
          <w:iCs/>
          <w:sz w:val="28"/>
          <w:szCs w:val="28"/>
          <w:lang w:val="en-US" w:eastAsia="en-US"/>
        </w:rPr>
        <w:t>b</w:t>
      </w:r>
      <w:r w:rsidRPr="00F8790A">
        <w:rPr>
          <w:rFonts w:eastAsia="Calibri"/>
          <w:bCs/>
          <w:iCs/>
          <w:sz w:val="28"/>
          <w:szCs w:val="28"/>
          <w:lang w:eastAsia="en-US"/>
        </w:rPr>
        <w:t xml:space="preserve">. На внешней стороне мембраны </w:t>
      </w:r>
      <w:r w:rsidRPr="00F8790A">
        <w:rPr>
          <w:rFonts w:eastAsia="Calibri"/>
          <w:bCs/>
          <w:iCs/>
          <w:sz w:val="28"/>
          <w:szCs w:val="28"/>
          <w:lang w:val="en-US" w:eastAsia="en-US"/>
        </w:rPr>
        <w:t>QH</w:t>
      </w:r>
      <w:r w:rsidRPr="00F8790A">
        <w:rPr>
          <w:rFonts w:eastAsia="Calibri"/>
          <w:bCs/>
          <w:iCs/>
          <w:sz w:val="28"/>
          <w:szCs w:val="28"/>
          <w:vertAlign w:val="subscript"/>
          <w:lang w:eastAsia="en-US"/>
        </w:rPr>
        <w:t>2</w:t>
      </w:r>
      <w:r w:rsidRPr="00F8790A">
        <w:rPr>
          <w:rFonts w:eastAsia="Calibri"/>
          <w:bCs/>
          <w:iCs/>
          <w:sz w:val="28"/>
          <w:szCs w:val="28"/>
          <w:lang w:eastAsia="en-US"/>
        </w:rPr>
        <w:t xml:space="preserve"> окисляется и отдает электроны цитохрому </w:t>
      </w:r>
      <w:r w:rsidRPr="00F8790A">
        <w:rPr>
          <w:rFonts w:eastAsia="Calibri"/>
          <w:bCs/>
          <w:iCs/>
          <w:sz w:val="28"/>
          <w:szCs w:val="28"/>
          <w:lang w:val="en-US" w:eastAsia="en-US"/>
        </w:rPr>
        <w:t>b</w:t>
      </w:r>
      <w:r w:rsidRPr="00F8790A">
        <w:rPr>
          <w:rFonts w:eastAsia="Calibri"/>
          <w:bCs/>
          <w:iCs/>
          <w:sz w:val="28"/>
          <w:szCs w:val="28"/>
          <w:lang w:eastAsia="en-US"/>
        </w:rPr>
        <w:t xml:space="preserve">, а протон </w:t>
      </w:r>
      <w:r w:rsidRPr="00F8790A">
        <w:rPr>
          <w:rFonts w:eastAsia="Calibri"/>
          <w:bCs/>
          <w:i/>
          <w:iCs/>
          <w:sz w:val="28"/>
          <w:szCs w:val="28"/>
          <w:lang w:eastAsia="en-US"/>
        </w:rPr>
        <w:t>–</w:t>
      </w:r>
      <w:r w:rsidRPr="00F8790A">
        <w:rPr>
          <w:rFonts w:eastAsia="Calibri"/>
          <w:bCs/>
          <w:iCs/>
          <w:sz w:val="28"/>
          <w:szCs w:val="28"/>
          <w:lang w:eastAsia="en-US"/>
        </w:rPr>
        <w:t xml:space="preserve"> в межмембранное пространство митохондрии. Через </w:t>
      </w:r>
      <w:r w:rsidRPr="00F8790A">
        <w:rPr>
          <w:rFonts w:eastAsia="Calibri"/>
          <w:bCs/>
          <w:iCs/>
          <w:sz w:val="28"/>
          <w:szCs w:val="28"/>
          <w:lang w:val="en-US" w:eastAsia="en-US"/>
        </w:rPr>
        <w:t>FeS</w:t>
      </w:r>
      <w:r w:rsidRPr="00F8790A">
        <w:rPr>
          <w:rFonts w:eastAsia="Calibri"/>
          <w:bCs/>
          <w:iCs/>
          <w:sz w:val="28"/>
          <w:szCs w:val="28"/>
          <w:vertAlign w:val="subscript"/>
          <w:lang w:val="en-US" w:eastAsia="en-US"/>
        </w:rPr>
        <w:t>R</w:t>
      </w:r>
      <w:r w:rsidRPr="00F8790A">
        <w:rPr>
          <w:rFonts w:eastAsia="Calibri"/>
          <w:bCs/>
          <w:iCs/>
          <w:sz w:val="28"/>
          <w:szCs w:val="28"/>
          <w:lang w:eastAsia="en-US"/>
        </w:rPr>
        <w:t>электрон передается цитохрому с</w:t>
      </w:r>
      <w:r w:rsidRPr="00F8790A">
        <w:rPr>
          <w:rFonts w:eastAsia="Calibri"/>
          <w:bCs/>
          <w:iCs/>
          <w:sz w:val="28"/>
          <w:szCs w:val="28"/>
          <w:vertAlign w:val="subscript"/>
          <w:lang w:eastAsia="en-US"/>
        </w:rPr>
        <w:t>1</w:t>
      </w:r>
      <w:r w:rsidRPr="00F8790A">
        <w:rPr>
          <w:rFonts w:eastAsia="Calibri"/>
          <w:bCs/>
          <w:iCs/>
          <w:sz w:val="28"/>
          <w:szCs w:val="28"/>
          <w:lang w:eastAsia="en-US"/>
        </w:rPr>
        <w:t xml:space="preserve">. Считают, что цитохром </w:t>
      </w:r>
      <w:r w:rsidRPr="00F8790A">
        <w:rPr>
          <w:rFonts w:eastAsia="Calibri"/>
          <w:bCs/>
          <w:iCs/>
          <w:sz w:val="28"/>
          <w:szCs w:val="28"/>
          <w:lang w:val="en-US" w:eastAsia="en-US"/>
        </w:rPr>
        <w:t>c</w:t>
      </w:r>
      <w:r w:rsidRPr="00F8790A">
        <w:rPr>
          <w:rFonts w:eastAsia="Calibri"/>
          <w:bCs/>
          <w:iCs/>
          <w:sz w:val="28"/>
          <w:szCs w:val="28"/>
          <w:vertAlign w:val="subscript"/>
          <w:lang w:eastAsia="en-US"/>
        </w:rPr>
        <w:t>1</w:t>
      </w:r>
      <w:r w:rsidRPr="00F8790A">
        <w:rPr>
          <w:rFonts w:eastAsia="Calibri"/>
          <w:bCs/>
          <w:iCs/>
          <w:sz w:val="28"/>
          <w:szCs w:val="28"/>
          <w:lang w:eastAsia="en-US"/>
        </w:rPr>
        <w:t xml:space="preserve"> получивший электрон, также захватывает ион Н</w:t>
      </w:r>
      <w:r w:rsidRPr="00F8790A">
        <w:rPr>
          <w:rFonts w:eastAsia="Calibri"/>
          <w:bCs/>
          <w:iCs/>
          <w:sz w:val="28"/>
          <w:szCs w:val="28"/>
          <w:vertAlign w:val="superscript"/>
          <w:lang w:eastAsia="en-US"/>
        </w:rPr>
        <w:t>+</w:t>
      </w:r>
      <w:r w:rsidRPr="00F8790A">
        <w:rPr>
          <w:rFonts w:eastAsia="Calibri"/>
          <w:bCs/>
          <w:iCs/>
          <w:sz w:val="28"/>
          <w:szCs w:val="28"/>
          <w:lang w:eastAsia="en-US"/>
        </w:rPr>
        <w:t xml:space="preserve"> из стромы митохондрии и передает эле</w:t>
      </w:r>
      <w:r w:rsidRPr="00F8790A">
        <w:rPr>
          <w:rFonts w:eastAsia="Calibri"/>
          <w:bCs/>
          <w:iCs/>
          <w:sz w:val="28"/>
          <w:szCs w:val="28"/>
          <w:lang w:eastAsia="en-US"/>
        </w:rPr>
        <w:t>к</w:t>
      </w:r>
      <w:r w:rsidRPr="00F8790A">
        <w:rPr>
          <w:rFonts w:eastAsia="Calibri"/>
          <w:bCs/>
          <w:iCs/>
          <w:sz w:val="28"/>
          <w:szCs w:val="28"/>
          <w:lang w:eastAsia="en-US"/>
        </w:rPr>
        <w:t>троны цитохрому с, а Н</w:t>
      </w:r>
      <w:r w:rsidRPr="00F8790A">
        <w:rPr>
          <w:rFonts w:eastAsia="Calibri"/>
          <w:bCs/>
          <w:iCs/>
          <w:sz w:val="28"/>
          <w:szCs w:val="28"/>
          <w:vertAlign w:val="superscript"/>
          <w:lang w:eastAsia="en-US"/>
        </w:rPr>
        <w:t>+</w:t>
      </w:r>
      <w:r w:rsidRPr="00F8790A">
        <w:rPr>
          <w:rFonts w:eastAsia="Calibri"/>
          <w:bCs/>
          <w:iCs/>
          <w:sz w:val="28"/>
          <w:szCs w:val="28"/>
          <w:lang w:eastAsia="en-US"/>
        </w:rPr>
        <w:t xml:space="preserve"> выбрасывается в межмембранное пространство. В конце ЭТЦ находится цитохромоксидаза, состоящая из Цит а и Цит а</w:t>
      </w:r>
      <w:r w:rsidRPr="00F8790A">
        <w:rPr>
          <w:rFonts w:eastAsia="Calibri"/>
          <w:bCs/>
          <w:iCs/>
          <w:sz w:val="28"/>
          <w:szCs w:val="28"/>
          <w:vertAlign w:val="subscript"/>
          <w:lang w:eastAsia="en-US"/>
        </w:rPr>
        <w:t>3</w:t>
      </w:r>
      <w:r w:rsidRPr="00F8790A">
        <w:rPr>
          <w:rFonts w:eastAsia="Calibri"/>
          <w:bCs/>
          <w:iCs/>
          <w:sz w:val="28"/>
          <w:szCs w:val="28"/>
          <w:lang w:eastAsia="en-US"/>
        </w:rPr>
        <w:t xml:space="preserve"> и катал</w:t>
      </w:r>
      <w:r w:rsidRPr="00F8790A">
        <w:rPr>
          <w:rFonts w:eastAsia="Calibri"/>
          <w:bCs/>
          <w:iCs/>
          <w:sz w:val="28"/>
          <w:szCs w:val="28"/>
          <w:lang w:eastAsia="en-US"/>
        </w:rPr>
        <w:t>и</w:t>
      </w:r>
      <w:r w:rsidRPr="00F8790A">
        <w:rPr>
          <w:rFonts w:eastAsia="Calibri"/>
          <w:bCs/>
          <w:iCs/>
          <w:sz w:val="28"/>
          <w:szCs w:val="28"/>
          <w:lang w:eastAsia="en-US"/>
        </w:rPr>
        <w:t>зирующая перенос электронов на кислород воздуха. Когда окисляющим су</w:t>
      </w:r>
      <w:r w:rsidRPr="00F8790A">
        <w:rPr>
          <w:rFonts w:eastAsia="Calibri"/>
          <w:bCs/>
          <w:iCs/>
          <w:sz w:val="28"/>
          <w:szCs w:val="28"/>
          <w:lang w:eastAsia="en-US"/>
        </w:rPr>
        <w:t>б</w:t>
      </w:r>
      <w:r w:rsidRPr="00F8790A">
        <w:rPr>
          <w:rFonts w:eastAsia="Calibri"/>
          <w:bCs/>
          <w:iCs/>
          <w:sz w:val="28"/>
          <w:szCs w:val="28"/>
          <w:lang w:eastAsia="en-US"/>
        </w:rPr>
        <w:t>стратом служит сукцинат, тогда водород переносится на ФАД, а затем на уб</w:t>
      </w:r>
      <w:r w:rsidRPr="00F8790A">
        <w:rPr>
          <w:rFonts w:eastAsia="Calibri"/>
          <w:bCs/>
          <w:iCs/>
          <w:sz w:val="28"/>
          <w:szCs w:val="28"/>
          <w:lang w:eastAsia="en-US"/>
        </w:rPr>
        <w:t>и</w:t>
      </w:r>
      <w:r w:rsidRPr="00F8790A">
        <w:rPr>
          <w:rFonts w:eastAsia="Calibri"/>
          <w:bCs/>
          <w:iCs/>
          <w:sz w:val="28"/>
          <w:szCs w:val="28"/>
          <w:lang w:eastAsia="en-US"/>
        </w:rPr>
        <w:t>хинон.</w:t>
      </w:r>
    </w:p>
    <w:p w:rsidR="00F8790A" w:rsidRPr="00F8790A" w:rsidRDefault="00F8790A" w:rsidP="00F8790A">
      <w:pPr>
        <w:ind w:firstLine="709"/>
        <w:jc w:val="both"/>
        <w:rPr>
          <w:rFonts w:eastAsia="Calibri"/>
          <w:bCs/>
          <w:iCs/>
          <w:sz w:val="28"/>
          <w:szCs w:val="28"/>
          <w:lang w:eastAsia="en-US"/>
        </w:rPr>
      </w:pPr>
      <w:r w:rsidRPr="00F8790A">
        <w:rPr>
          <w:rFonts w:eastAsia="Calibri"/>
          <w:bCs/>
          <w:iCs/>
          <w:sz w:val="28"/>
          <w:szCs w:val="28"/>
          <w:lang w:eastAsia="en-US"/>
        </w:rPr>
        <w:t>Таким образом, электрон переходит через цепь ферментов, спускаясь на более низкий энергетический уровень до тех пор, пока не акцептируется мол</w:t>
      </w:r>
      <w:r w:rsidRPr="00F8790A">
        <w:rPr>
          <w:rFonts w:eastAsia="Calibri"/>
          <w:bCs/>
          <w:iCs/>
          <w:sz w:val="28"/>
          <w:szCs w:val="28"/>
          <w:lang w:eastAsia="en-US"/>
        </w:rPr>
        <w:t>е</w:t>
      </w:r>
      <w:r w:rsidRPr="00F8790A">
        <w:rPr>
          <w:rFonts w:eastAsia="Calibri"/>
          <w:bCs/>
          <w:iCs/>
          <w:sz w:val="28"/>
          <w:szCs w:val="28"/>
          <w:lang w:eastAsia="en-US"/>
        </w:rPr>
        <w:t xml:space="preserve">кулярным кислородом. Следовательно, движущей силой транспорта электронов является разность ОВ-потенциалов </w:t>
      </w:r>
      <w:r w:rsidRPr="00F8790A">
        <w:rPr>
          <w:rFonts w:eastAsia="Calibri"/>
          <w:bCs/>
          <w:i/>
          <w:iCs/>
          <w:sz w:val="28"/>
          <w:szCs w:val="28"/>
          <w:lang w:eastAsia="en-US"/>
        </w:rPr>
        <w:t>–</w:t>
      </w:r>
      <w:r w:rsidRPr="00F8790A">
        <w:rPr>
          <w:rFonts w:eastAsia="Calibri"/>
          <w:bCs/>
          <w:iCs/>
          <w:sz w:val="28"/>
          <w:szCs w:val="28"/>
          <w:lang w:eastAsia="en-US"/>
        </w:rPr>
        <w:t xml:space="preserve"> от -0,5 В у дыхательного субстрата и до +0,82 В у кислорода воздуха.</w:t>
      </w:r>
    </w:p>
    <w:p w:rsidR="00F8790A" w:rsidRPr="00F8790A" w:rsidRDefault="00F8790A" w:rsidP="00F8790A">
      <w:pPr>
        <w:ind w:firstLine="709"/>
        <w:jc w:val="both"/>
        <w:rPr>
          <w:rFonts w:eastAsia="Calibri"/>
          <w:bCs/>
          <w:iCs/>
          <w:sz w:val="28"/>
          <w:szCs w:val="28"/>
          <w:lang w:eastAsia="en-US"/>
        </w:rPr>
      </w:pPr>
      <w:r w:rsidRPr="00F8790A">
        <w:rPr>
          <w:rFonts w:eastAsia="Calibri"/>
          <w:bCs/>
          <w:iCs/>
          <w:sz w:val="28"/>
          <w:szCs w:val="28"/>
          <w:lang w:eastAsia="en-US"/>
        </w:rPr>
        <w:t>Когда при окислении дыхательного субстрата образуется НАДФН, то он окисляется до НАДФ</w:t>
      </w:r>
      <w:r w:rsidRPr="00F8790A">
        <w:rPr>
          <w:rFonts w:eastAsia="Calibri"/>
          <w:bCs/>
          <w:iCs/>
          <w:sz w:val="28"/>
          <w:szCs w:val="28"/>
          <w:vertAlign w:val="superscript"/>
          <w:lang w:eastAsia="en-US"/>
        </w:rPr>
        <w:t>+</w:t>
      </w:r>
      <w:r w:rsidRPr="00F8790A">
        <w:rPr>
          <w:rFonts w:eastAsia="Calibri"/>
          <w:bCs/>
          <w:iCs/>
          <w:sz w:val="28"/>
          <w:szCs w:val="28"/>
          <w:lang w:eastAsia="en-US"/>
        </w:rPr>
        <w:t xml:space="preserve"> и дальше транспорт электронов идет так же, как и при образовании НАДН.</w:t>
      </w:r>
    </w:p>
    <w:p w:rsidR="00F8790A" w:rsidRPr="00F8790A" w:rsidRDefault="00F8790A" w:rsidP="00F8790A">
      <w:pPr>
        <w:ind w:firstLine="709"/>
        <w:jc w:val="both"/>
        <w:rPr>
          <w:rFonts w:eastAsia="Calibri"/>
          <w:bCs/>
          <w:iCs/>
          <w:sz w:val="28"/>
          <w:szCs w:val="28"/>
          <w:lang w:eastAsia="en-US"/>
        </w:rPr>
      </w:pPr>
      <w:r w:rsidRPr="00F8790A">
        <w:rPr>
          <w:rFonts w:eastAsia="Calibri"/>
          <w:bCs/>
          <w:iCs/>
          <w:sz w:val="28"/>
          <w:szCs w:val="28"/>
          <w:lang w:eastAsia="en-US"/>
        </w:rPr>
        <w:lastRenderedPageBreak/>
        <w:t>Рассмотренный механизм работы ЭТЦ подтверждает два положения те</w:t>
      </w:r>
      <w:r w:rsidRPr="00F8790A">
        <w:rPr>
          <w:rFonts w:eastAsia="Calibri"/>
          <w:bCs/>
          <w:iCs/>
          <w:sz w:val="28"/>
          <w:szCs w:val="28"/>
          <w:lang w:eastAsia="en-US"/>
        </w:rPr>
        <w:t>о</w:t>
      </w:r>
      <w:r w:rsidRPr="00F8790A">
        <w:rPr>
          <w:rFonts w:eastAsia="Calibri"/>
          <w:bCs/>
          <w:iCs/>
          <w:sz w:val="28"/>
          <w:szCs w:val="28"/>
          <w:lang w:eastAsia="en-US"/>
        </w:rPr>
        <w:t>рии В.И. Палладина: ферменты работают в клетке не «врассыпную», а образ</w:t>
      </w:r>
      <w:r w:rsidRPr="00F8790A">
        <w:rPr>
          <w:rFonts w:eastAsia="Calibri"/>
          <w:bCs/>
          <w:iCs/>
          <w:sz w:val="28"/>
          <w:szCs w:val="28"/>
          <w:lang w:eastAsia="en-US"/>
        </w:rPr>
        <w:t>у</w:t>
      </w:r>
      <w:r w:rsidRPr="00F8790A">
        <w:rPr>
          <w:rFonts w:eastAsia="Calibri"/>
          <w:bCs/>
          <w:iCs/>
          <w:sz w:val="28"/>
          <w:szCs w:val="28"/>
          <w:lang w:eastAsia="en-US"/>
        </w:rPr>
        <w:t>ют системы; кислород воздуха нужен только для окисления ферментов, а не дыхательного субстрата.</w:t>
      </w:r>
    </w:p>
    <w:p w:rsidR="00F8790A" w:rsidRPr="00F8790A" w:rsidRDefault="00F8790A" w:rsidP="00F8790A">
      <w:pPr>
        <w:ind w:firstLine="709"/>
        <w:jc w:val="both"/>
        <w:rPr>
          <w:rFonts w:eastAsia="Calibri"/>
          <w:bCs/>
          <w:iCs/>
          <w:sz w:val="28"/>
          <w:szCs w:val="28"/>
          <w:lang w:eastAsia="en-US"/>
        </w:rPr>
      </w:pPr>
      <w:r w:rsidRPr="00F8790A">
        <w:rPr>
          <w:rFonts w:eastAsia="Calibri"/>
          <w:bCs/>
          <w:iCs/>
          <w:sz w:val="28"/>
          <w:szCs w:val="28"/>
          <w:lang w:eastAsia="en-US"/>
        </w:rPr>
        <w:t>На этапах транспорта от одного переносчика к другому передаются с</w:t>
      </w:r>
      <w:r w:rsidRPr="00F8790A">
        <w:rPr>
          <w:rFonts w:eastAsia="Calibri"/>
          <w:bCs/>
          <w:iCs/>
          <w:sz w:val="28"/>
          <w:szCs w:val="28"/>
          <w:lang w:eastAsia="en-US"/>
        </w:rPr>
        <w:t>о</w:t>
      </w:r>
      <w:r w:rsidRPr="00F8790A">
        <w:rPr>
          <w:rFonts w:eastAsia="Calibri"/>
          <w:bCs/>
          <w:iCs/>
          <w:sz w:val="28"/>
          <w:szCs w:val="28"/>
          <w:lang w:eastAsia="en-US"/>
        </w:rPr>
        <w:t xml:space="preserve">вместно протоны и электроны, на других </w:t>
      </w:r>
      <w:r w:rsidRPr="00F8790A">
        <w:rPr>
          <w:rFonts w:eastAsia="Calibri"/>
          <w:bCs/>
          <w:i/>
          <w:iCs/>
          <w:sz w:val="28"/>
          <w:szCs w:val="28"/>
          <w:lang w:eastAsia="en-US"/>
        </w:rPr>
        <w:t>–</w:t>
      </w:r>
      <w:r w:rsidRPr="00F8790A">
        <w:rPr>
          <w:rFonts w:eastAsia="Calibri"/>
          <w:bCs/>
          <w:iCs/>
          <w:sz w:val="28"/>
          <w:szCs w:val="28"/>
          <w:lang w:eastAsia="en-US"/>
        </w:rPr>
        <w:t xml:space="preserve"> только электроны. В последнем сл</w:t>
      </w:r>
      <w:r w:rsidRPr="00F8790A">
        <w:rPr>
          <w:rFonts w:eastAsia="Calibri"/>
          <w:bCs/>
          <w:iCs/>
          <w:sz w:val="28"/>
          <w:szCs w:val="28"/>
          <w:lang w:eastAsia="en-US"/>
        </w:rPr>
        <w:t>у</w:t>
      </w:r>
      <w:r w:rsidRPr="00F8790A">
        <w:rPr>
          <w:rFonts w:eastAsia="Calibri"/>
          <w:bCs/>
          <w:iCs/>
          <w:sz w:val="28"/>
          <w:szCs w:val="28"/>
          <w:lang w:eastAsia="en-US"/>
        </w:rPr>
        <w:t>чае происходит разделение зарядов: Н → Н</w:t>
      </w:r>
      <w:r w:rsidRPr="00F8790A">
        <w:rPr>
          <w:rFonts w:eastAsia="Calibri"/>
          <w:bCs/>
          <w:iCs/>
          <w:sz w:val="28"/>
          <w:szCs w:val="28"/>
          <w:vertAlign w:val="superscript"/>
          <w:lang w:eastAsia="en-US"/>
        </w:rPr>
        <w:t>+</w:t>
      </w:r>
      <w:r w:rsidRPr="00F8790A">
        <w:rPr>
          <w:rFonts w:eastAsia="Calibri"/>
          <w:bCs/>
          <w:iCs/>
          <w:sz w:val="28"/>
          <w:szCs w:val="28"/>
          <w:lang w:eastAsia="en-US"/>
        </w:rPr>
        <w:t xml:space="preserve"> + е</w:t>
      </w:r>
      <w:r w:rsidRPr="00F8790A">
        <w:rPr>
          <w:rFonts w:eastAsia="Calibri"/>
          <w:bCs/>
          <w:iCs/>
          <w:sz w:val="28"/>
          <w:szCs w:val="28"/>
          <w:vertAlign w:val="superscript"/>
          <w:lang w:eastAsia="en-US"/>
        </w:rPr>
        <w:t>-</w:t>
      </w:r>
      <w:r w:rsidRPr="00F8790A">
        <w:rPr>
          <w:rFonts w:eastAsia="Calibri"/>
          <w:bCs/>
          <w:iCs/>
          <w:sz w:val="28"/>
          <w:szCs w:val="28"/>
          <w:lang w:eastAsia="en-US"/>
        </w:rPr>
        <w:t>. В результате присоединения электронов, передаваемых по дыхательной цепи, и протонов из внешней во</w:t>
      </w:r>
      <w:r w:rsidRPr="00F8790A">
        <w:rPr>
          <w:rFonts w:eastAsia="Calibri"/>
          <w:bCs/>
          <w:iCs/>
          <w:sz w:val="28"/>
          <w:szCs w:val="28"/>
          <w:lang w:eastAsia="en-US"/>
        </w:rPr>
        <w:t>д</w:t>
      </w:r>
      <w:r w:rsidRPr="00F8790A">
        <w:rPr>
          <w:rFonts w:eastAsia="Calibri"/>
          <w:bCs/>
          <w:iCs/>
          <w:sz w:val="28"/>
          <w:szCs w:val="28"/>
          <w:lang w:eastAsia="en-US"/>
        </w:rPr>
        <w:t>ной среды к кислороду воздуха, образуется новая молекула воды: 4Н</w:t>
      </w:r>
      <w:r w:rsidRPr="00F8790A">
        <w:rPr>
          <w:rFonts w:eastAsia="Calibri"/>
          <w:bCs/>
          <w:iCs/>
          <w:sz w:val="28"/>
          <w:szCs w:val="28"/>
          <w:vertAlign w:val="superscript"/>
          <w:lang w:eastAsia="en-US"/>
        </w:rPr>
        <w:t>+</w:t>
      </w:r>
      <w:r w:rsidRPr="00F8790A">
        <w:rPr>
          <w:rFonts w:eastAsia="Calibri"/>
          <w:bCs/>
          <w:iCs/>
          <w:sz w:val="28"/>
          <w:szCs w:val="28"/>
          <w:lang w:eastAsia="en-US"/>
        </w:rPr>
        <w:t xml:space="preserve"> + 4е</w:t>
      </w:r>
      <w:r w:rsidRPr="00F8790A">
        <w:rPr>
          <w:rFonts w:eastAsia="Calibri"/>
          <w:bCs/>
          <w:iCs/>
          <w:sz w:val="28"/>
          <w:szCs w:val="28"/>
          <w:vertAlign w:val="superscript"/>
          <w:lang w:eastAsia="en-US"/>
        </w:rPr>
        <w:t>-</w:t>
      </w:r>
      <w:r w:rsidRPr="00F8790A">
        <w:rPr>
          <w:rFonts w:eastAsia="Calibri"/>
          <w:bCs/>
          <w:iCs/>
          <w:sz w:val="28"/>
          <w:szCs w:val="28"/>
          <w:lang w:eastAsia="en-US"/>
        </w:rPr>
        <w:t>+ О</w:t>
      </w:r>
      <w:r w:rsidRPr="00F8790A">
        <w:rPr>
          <w:rFonts w:eastAsia="Calibri"/>
          <w:bCs/>
          <w:iCs/>
          <w:sz w:val="28"/>
          <w:szCs w:val="28"/>
          <w:vertAlign w:val="subscript"/>
          <w:lang w:eastAsia="en-US"/>
        </w:rPr>
        <w:t>2</w:t>
      </w:r>
      <w:r w:rsidRPr="00F8790A">
        <w:rPr>
          <w:rFonts w:eastAsia="Calibri"/>
          <w:bCs/>
          <w:iCs/>
          <w:sz w:val="28"/>
          <w:szCs w:val="28"/>
          <w:lang w:eastAsia="en-US"/>
        </w:rPr>
        <w:t xml:space="preserve"> → 2Н</w:t>
      </w:r>
      <w:r w:rsidRPr="00F8790A">
        <w:rPr>
          <w:rFonts w:eastAsia="Calibri"/>
          <w:bCs/>
          <w:iCs/>
          <w:sz w:val="28"/>
          <w:szCs w:val="28"/>
          <w:vertAlign w:val="subscript"/>
          <w:lang w:eastAsia="en-US"/>
        </w:rPr>
        <w:t>2</w:t>
      </w:r>
      <w:r w:rsidRPr="00F8790A">
        <w:rPr>
          <w:rFonts w:eastAsia="Calibri"/>
          <w:bCs/>
          <w:iCs/>
          <w:sz w:val="28"/>
          <w:szCs w:val="28"/>
          <w:lang w:eastAsia="en-US"/>
        </w:rPr>
        <w:t>О. Эта вода получила название метаболической. В таких растениях, как суккуленты, выдерживающих засуху благодаря запасанию воды в тканях лист</w:t>
      </w:r>
      <w:r w:rsidRPr="00F8790A">
        <w:rPr>
          <w:rFonts w:eastAsia="Calibri"/>
          <w:bCs/>
          <w:iCs/>
          <w:sz w:val="28"/>
          <w:szCs w:val="28"/>
          <w:lang w:eastAsia="en-US"/>
        </w:rPr>
        <w:t>ь</w:t>
      </w:r>
      <w:r w:rsidRPr="00F8790A">
        <w:rPr>
          <w:rFonts w:eastAsia="Calibri"/>
          <w:bCs/>
          <w:iCs/>
          <w:sz w:val="28"/>
          <w:szCs w:val="28"/>
          <w:lang w:eastAsia="en-US"/>
        </w:rPr>
        <w:t>ев или стеблей, она играет важную роль в водном балансе организма.</w:t>
      </w:r>
    </w:p>
    <w:p w:rsidR="00F8790A" w:rsidRPr="00F8790A" w:rsidRDefault="00F8790A" w:rsidP="00F8790A">
      <w:pPr>
        <w:ind w:firstLine="709"/>
        <w:jc w:val="both"/>
        <w:rPr>
          <w:rFonts w:eastAsia="Calibri"/>
          <w:bCs/>
          <w:iCs/>
          <w:sz w:val="28"/>
          <w:szCs w:val="28"/>
          <w:lang w:eastAsia="en-US"/>
        </w:rPr>
      </w:pPr>
      <w:r w:rsidRPr="00F8790A">
        <w:rPr>
          <w:rFonts w:eastAsia="Calibri"/>
          <w:bCs/>
          <w:iCs/>
          <w:sz w:val="28"/>
          <w:szCs w:val="28"/>
          <w:lang w:eastAsia="en-US"/>
        </w:rPr>
        <w:t>Для функционирования ЭТЦ необходима упорядоченность и тесная уп</w:t>
      </w:r>
      <w:r w:rsidRPr="00F8790A">
        <w:rPr>
          <w:rFonts w:eastAsia="Calibri"/>
          <w:bCs/>
          <w:iCs/>
          <w:sz w:val="28"/>
          <w:szCs w:val="28"/>
          <w:lang w:eastAsia="en-US"/>
        </w:rPr>
        <w:t>а</w:t>
      </w:r>
      <w:r w:rsidRPr="00F8790A">
        <w:rPr>
          <w:rFonts w:eastAsia="Calibri"/>
          <w:bCs/>
          <w:iCs/>
          <w:sz w:val="28"/>
          <w:szCs w:val="28"/>
          <w:lang w:eastAsia="en-US"/>
        </w:rPr>
        <w:t>ковка молекул. Нарушение в какой-нибудь точке ЭТЦ полностью блокирует транспорт электронов.</w:t>
      </w:r>
    </w:p>
    <w:p w:rsidR="00F8790A" w:rsidRPr="00F8790A" w:rsidRDefault="00F8790A" w:rsidP="00F8790A">
      <w:pPr>
        <w:ind w:firstLine="709"/>
        <w:jc w:val="both"/>
        <w:rPr>
          <w:rFonts w:eastAsia="Calibri"/>
          <w:bCs/>
          <w:iCs/>
          <w:sz w:val="28"/>
          <w:szCs w:val="28"/>
          <w:lang w:eastAsia="en-US"/>
        </w:rPr>
      </w:pPr>
      <w:r w:rsidRPr="00F8790A">
        <w:rPr>
          <w:rFonts w:eastAsia="Calibri"/>
          <w:bCs/>
          <w:iCs/>
          <w:sz w:val="28"/>
          <w:szCs w:val="28"/>
          <w:lang w:eastAsia="en-US"/>
        </w:rPr>
        <w:t>Дыхательная ЭТЦ служит для передачи электронов от восстановленных субстратов на кислород, что сопровождается трансмембранным переносом и</w:t>
      </w:r>
      <w:r w:rsidRPr="00F8790A">
        <w:rPr>
          <w:rFonts w:eastAsia="Calibri"/>
          <w:bCs/>
          <w:iCs/>
          <w:sz w:val="28"/>
          <w:szCs w:val="28"/>
          <w:lang w:eastAsia="en-US"/>
        </w:rPr>
        <w:t>о</w:t>
      </w:r>
      <w:r w:rsidRPr="00F8790A">
        <w:rPr>
          <w:rFonts w:eastAsia="Calibri"/>
          <w:bCs/>
          <w:iCs/>
          <w:sz w:val="28"/>
          <w:szCs w:val="28"/>
          <w:lang w:eastAsia="en-US"/>
        </w:rPr>
        <w:t>нов Н</w:t>
      </w:r>
      <w:r w:rsidRPr="00F8790A">
        <w:rPr>
          <w:rFonts w:eastAsia="Calibri"/>
          <w:bCs/>
          <w:iCs/>
          <w:sz w:val="28"/>
          <w:szCs w:val="28"/>
          <w:vertAlign w:val="superscript"/>
          <w:lang w:eastAsia="en-US"/>
        </w:rPr>
        <w:t>+</w:t>
      </w:r>
      <w:r w:rsidRPr="00F8790A">
        <w:rPr>
          <w:rFonts w:eastAsia="Calibri"/>
          <w:bCs/>
          <w:iCs/>
          <w:sz w:val="28"/>
          <w:szCs w:val="28"/>
          <w:lang w:eastAsia="en-US"/>
        </w:rPr>
        <w:t>. Таким образом, ЭТЦ митохондрий (как и тилакоидов) выполняет фун</w:t>
      </w:r>
      <w:r w:rsidRPr="00F8790A">
        <w:rPr>
          <w:rFonts w:eastAsia="Calibri"/>
          <w:bCs/>
          <w:iCs/>
          <w:sz w:val="28"/>
          <w:szCs w:val="28"/>
          <w:lang w:eastAsia="en-US"/>
        </w:rPr>
        <w:t>к</w:t>
      </w:r>
      <w:r w:rsidRPr="00F8790A">
        <w:rPr>
          <w:rFonts w:eastAsia="Calibri"/>
          <w:bCs/>
          <w:iCs/>
          <w:sz w:val="28"/>
          <w:szCs w:val="28"/>
          <w:lang w:eastAsia="en-US"/>
        </w:rPr>
        <w:t>цию окислительно-восстановительной Н</w:t>
      </w:r>
      <w:r w:rsidRPr="00F8790A">
        <w:rPr>
          <w:rFonts w:eastAsia="Calibri"/>
          <w:bCs/>
          <w:iCs/>
          <w:sz w:val="28"/>
          <w:szCs w:val="28"/>
          <w:vertAlign w:val="superscript"/>
          <w:lang w:eastAsia="en-US"/>
        </w:rPr>
        <w:t>+</w:t>
      </w:r>
      <w:r w:rsidRPr="00F8790A">
        <w:rPr>
          <w:rFonts w:eastAsia="Calibri"/>
          <w:bCs/>
          <w:iCs/>
          <w:sz w:val="28"/>
          <w:szCs w:val="28"/>
          <w:lang w:eastAsia="en-US"/>
        </w:rPr>
        <w:t>-помпы.</w:t>
      </w:r>
    </w:p>
    <w:p w:rsidR="00F8790A" w:rsidRPr="00F8790A" w:rsidRDefault="00F8790A" w:rsidP="00F8790A">
      <w:pPr>
        <w:ind w:firstLine="709"/>
        <w:jc w:val="both"/>
        <w:rPr>
          <w:rFonts w:eastAsia="Calibri"/>
          <w:bCs/>
          <w:iCs/>
          <w:sz w:val="28"/>
          <w:szCs w:val="28"/>
          <w:lang w:eastAsia="en-US"/>
        </w:rPr>
      </w:pPr>
      <w:r w:rsidRPr="00F8790A">
        <w:rPr>
          <w:rFonts w:eastAsia="Calibri"/>
          <w:bCs/>
          <w:iCs/>
          <w:sz w:val="28"/>
          <w:szCs w:val="28"/>
          <w:lang w:eastAsia="en-US"/>
        </w:rPr>
        <w:t>Особенностью растительных митохондрий от митохондрий животных я</w:t>
      </w:r>
      <w:r w:rsidRPr="00F8790A">
        <w:rPr>
          <w:rFonts w:eastAsia="Calibri"/>
          <w:bCs/>
          <w:iCs/>
          <w:sz w:val="28"/>
          <w:szCs w:val="28"/>
          <w:lang w:eastAsia="en-US"/>
        </w:rPr>
        <w:t>в</w:t>
      </w:r>
      <w:r w:rsidRPr="00F8790A">
        <w:rPr>
          <w:rFonts w:eastAsia="Calibri"/>
          <w:bCs/>
          <w:iCs/>
          <w:sz w:val="28"/>
          <w:szCs w:val="28"/>
          <w:lang w:eastAsia="en-US"/>
        </w:rPr>
        <w:t>ляется способность окислять экзогенный НАДН, т.е. НАДН, который поступает из цитоплазмы.</w:t>
      </w:r>
    </w:p>
    <w:p w:rsidR="00F8790A" w:rsidRPr="00F8790A" w:rsidRDefault="00F8790A" w:rsidP="00F8790A">
      <w:pPr>
        <w:ind w:firstLine="709"/>
        <w:jc w:val="both"/>
        <w:rPr>
          <w:rFonts w:eastAsia="Calibri"/>
          <w:bCs/>
          <w:iCs/>
          <w:sz w:val="28"/>
          <w:szCs w:val="28"/>
          <w:lang w:eastAsia="en-US"/>
        </w:rPr>
      </w:pPr>
      <w:r w:rsidRPr="00F8790A">
        <w:rPr>
          <w:rFonts w:eastAsia="Calibri"/>
          <w:bCs/>
          <w:iCs/>
          <w:sz w:val="28"/>
          <w:szCs w:val="28"/>
          <w:lang w:eastAsia="en-US"/>
        </w:rPr>
        <w:t>Это окисление происходит, по меньшей мере, двумя флавинами и НАДН-дегидрогеназами, одна из которых локализована на внешней стороне внутре</w:t>
      </w:r>
      <w:r w:rsidRPr="00F8790A">
        <w:rPr>
          <w:rFonts w:eastAsia="Calibri"/>
          <w:bCs/>
          <w:iCs/>
          <w:sz w:val="28"/>
          <w:szCs w:val="28"/>
          <w:lang w:eastAsia="en-US"/>
        </w:rPr>
        <w:t>н</w:t>
      </w:r>
      <w:r w:rsidRPr="00F8790A">
        <w:rPr>
          <w:rFonts w:eastAsia="Calibri"/>
          <w:bCs/>
          <w:iCs/>
          <w:sz w:val="28"/>
          <w:szCs w:val="28"/>
          <w:lang w:eastAsia="en-US"/>
        </w:rPr>
        <w:t>ней мембраны митохондрий, а другая –на внутренней стороне. Первая из них передает электроны в ЭТЦ митохондрий на убихинон (УХ), а вторая на цит</w:t>
      </w:r>
      <w:r w:rsidRPr="00F8790A">
        <w:rPr>
          <w:rFonts w:eastAsia="Calibri"/>
          <w:bCs/>
          <w:iCs/>
          <w:sz w:val="28"/>
          <w:szCs w:val="28"/>
          <w:lang w:eastAsia="en-US"/>
        </w:rPr>
        <w:t>о</w:t>
      </w:r>
      <w:r w:rsidRPr="00F8790A">
        <w:rPr>
          <w:rFonts w:eastAsia="Calibri"/>
          <w:bCs/>
          <w:iCs/>
          <w:sz w:val="28"/>
          <w:szCs w:val="28"/>
          <w:lang w:eastAsia="en-US"/>
        </w:rPr>
        <w:t>хром с.</w:t>
      </w:r>
    </w:p>
    <w:p w:rsidR="00F8790A" w:rsidRPr="00F8790A" w:rsidRDefault="00F8790A" w:rsidP="00F8790A">
      <w:pPr>
        <w:ind w:firstLine="709"/>
        <w:jc w:val="both"/>
        <w:rPr>
          <w:rFonts w:eastAsia="Calibri"/>
          <w:bCs/>
          <w:iCs/>
          <w:sz w:val="28"/>
          <w:szCs w:val="28"/>
          <w:lang w:eastAsia="en-US"/>
        </w:rPr>
      </w:pPr>
      <w:r w:rsidRPr="00F8790A">
        <w:rPr>
          <w:rFonts w:eastAsia="Calibri"/>
          <w:bCs/>
          <w:iCs/>
          <w:sz w:val="28"/>
          <w:szCs w:val="28"/>
          <w:lang w:eastAsia="en-US"/>
        </w:rPr>
        <w:t>Для функционирования НАДН-дегидрогеназы на внутренней стороне внутренней мембраны необходимо присутствие кальция.</w:t>
      </w:r>
    </w:p>
    <w:p w:rsidR="00F8790A" w:rsidRPr="00F8790A" w:rsidRDefault="00F8790A" w:rsidP="00F8790A">
      <w:pPr>
        <w:ind w:firstLine="709"/>
        <w:jc w:val="both"/>
        <w:rPr>
          <w:rFonts w:eastAsia="Calibri"/>
          <w:bCs/>
          <w:iCs/>
          <w:sz w:val="28"/>
          <w:szCs w:val="28"/>
          <w:lang w:eastAsia="en-US"/>
        </w:rPr>
      </w:pPr>
      <w:r w:rsidRPr="00F8790A">
        <w:rPr>
          <w:rFonts w:eastAsia="Calibri"/>
          <w:bCs/>
          <w:iCs/>
          <w:sz w:val="28"/>
          <w:szCs w:val="28"/>
          <w:lang w:eastAsia="en-US"/>
        </w:rPr>
        <w:t>Описанный путь транспорта электронов – главный, он получил название цитохромного. Кроме него, в растениях существует еще другой путь переноса электронов – альтернативный, когда электроны от убихинона передаются на кислород воздуха с помощью альтернативной оксидазы; цитохромы не учас</w:t>
      </w:r>
      <w:r w:rsidRPr="00F8790A">
        <w:rPr>
          <w:rFonts w:eastAsia="Calibri"/>
          <w:bCs/>
          <w:iCs/>
          <w:sz w:val="28"/>
          <w:szCs w:val="28"/>
          <w:lang w:eastAsia="en-US"/>
        </w:rPr>
        <w:t>т</w:t>
      </w:r>
      <w:r w:rsidRPr="00F8790A">
        <w:rPr>
          <w:rFonts w:eastAsia="Calibri"/>
          <w:bCs/>
          <w:iCs/>
          <w:sz w:val="28"/>
          <w:szCs w:val="28"/>
          <w:lang w:eastAsia="en-US"/>
        </w:rPr>
        <w:t>вуют.</w:t>
      </w:r>
    </w:p>
    <w:p w:rsidR="00F8790A" w:rsidRPr="00F8790A" w:rsidRDefault="00F8790A" w:rsidP="00F8790A">
      <w:pPr>
        <w:ind w:firstLine="709"/>
        <w:jc w:val="both"/>
        <w:rPr>
          <w:rFonts w:eastAsia="Calibri"/>
          <w:bCs/>
          <w:iCs/>
          <w:sz w:val="28"/>
          <w:szCs w:val="28"/>
          <w:lang w:eastAsia="en-US"/>
        </w:rPr>
      </w:pPr>
      <w:r w:rsidRPr="00F8790A">
        <w:rPr>
          <w:rFonts w:eastAsia="Calibri"/>
          <w:bCs/>
          <w:iCs/>
          <w:sz w:val="28"/>
          <w:szCs w:val="28"/>
          <w:lang w:eastAsia="en-US"/>
        </w:rPr>
        <w:t>Итак, функция дыхательной цепи – транспорт электронов от восстано</w:t>
      </w:r>
      <w:r w:rsidRPr="00F8790A">
        <w:rPr>
          <w:rFonts w:eastAsia="Calibri"/>
          <w:bCs/>
          <w:iCs/>
          <w:sz w:val="28"/>
          <w:szCs w:val="28"/>
          <w:lang w:eastAsia="en-US"/>
        </w:rPr>
        <w:t>в</w:t>
      </w:r>
      <w:r w:rsidRPr="00F8790A">
        <w:rPr>
          <w:rFonts w:eastAsia="Calibri"/>
          <w:bCs/>
          <w:iCs/>
          <w:sz w:val="28"/>
          <w:szCs w:val="28"/>
          <w:lang w:eastAsia="en-US"/>
        </w:rPr>
        <w:t>ленных коферментов к кислороду воздуха, сопровождающийся переносом пр</w:t>
      </w:r>
      <w:r w:rsidRPr="00F8790A">
        <w:rPr>
          <w:rFonts w:eastAsia="Calibri"/>
          <w:bCs/>
          <w:iCs/>
          <w:sz w:val="28"/>
          <w:szCs w:val="28"/>
          <w:lang w:eastAsia="en-US"/>
        </w:rPr>
        <w:t>о</w:t>
      </w:r>
      <w:r w:rsidRPr="00F8790A">
        <w:rPr>
          <w:rFonts w:eastAsia="Calibri"/>
          <w:bCs/>
          <w:iCs/>
          <w:sz w:val="28"/>
          <w:szCs w:val="28"/>
          <w:lang w:eastAsia="en-US"/>
        </w:rPr>
        <w:t>тонов через внутреннюю мембрану митохондрии в межмембранное простра</w:t>
      </w:r>
      <w:r w:rsidRPr="00F8790A">
        <w:rPr>
          <w:rFonts w:eastAsia="Calibri"/>
          <w:bCs/>
          <w:iCs/>
          <w:sz w:val="28"/>
          <w:szCs w:val="28"/>
          <w:lang w:eastAsia="en-US"/>
        </w:rPr>
        <w:t>н</w:t>
      </w:r>
      <w:r w:rsidRPr="00F8790A">
        <w:rPr>
          <w:rFonts w:eastAsia="Calibri"/>
          <w:bCs/>
          <w:iCs/>
          <w:sz w:val="28"/>
          <w:szCs w:val="28"/>
          <w:lang w:eastAsia="en-US"/>
        </w:rPr>
        <w:t>ство.</w:t>
      </w:r>
    </w:p>
    <w:p w:rsidR="00F8790A" w:rsidRPr="00F8790A" w:rsidRDefault="00F8790A" w:rsidP="00F8790A">
      <w:pPr>
        <w:ind w:firstLine="692"/>
        <w:jc w:val="both"/>
        <w:rPr>
          <w:rFonts w:eastAsia="Calibri"/>
          <w:bCs/>
          <w:iCs/>
          <w:sz w:val="28"/>
          <w:szCs w:val="28"/>
          <w:lang w:eastAsia="en-US"/>
        </w:rPr>
      </w:pPr>
    </w:p>
    <w:p w:rsidR="00F8790A" w:rsidRPr="00F8790A" w:rsidRDefault="00F8790A" w:rsidP="00F8790A">
      <w:pPr>
        <w:ind w:firstLine="709"/>
        <w:jc w:val="both"/>
        <w:rPr>
          <w:rFonts w:eastAsia="Calibri"/>
          <w:b/>
          <w:bCs/>
          <w:iCs/>
          <w:sz w:val="28"/>
          <w:szCs w:val="28"/>
          <w:lang w:eastAsia="en-US"/>
        </w:rPr>
      </w:pPr>
      <w:r w:rsidRPr="00F8790A">
        <w:rPr>
          <w:rFonts w:eastAsia="Calibri"/>
          <w:b/>
          <w:bCs/>
          <w:iCs/>
          <w:sz w:val="28"/>
          <w:szCs w:val="28"/>
          <w:lang w:eastAsia="en-US"/>
        </w:rPr>
        <w:t>2 Альтернативность каталитических механизмов биологического окисления</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Митохондрии могут окислять НАДН и без образования АТФ. В митохо</w:t>
      </w:r>
      <w:r w:rsidRPr="00F8790A">
        <w:rPr>
          <w:rFonts w:eastAsia="Calibri"/>
          <w:sz w:val="28"/>
          <w:szCs w:val="28"/>
          <w:lang w:eastAsia="en-US"/>
        </w:rPr>
        <w:t>н</w:t>
      </w:r>
      <w:r w:rsidRPr="00F8790A">
        <w:rPr>
          <w:rFonts w:eastAsia="Calibri"/>
          <w:sz w:val="28"/>
          <w:szCs w:val="28"/>
          <w:lang w:eastAsia="en-US"/>
        </w:rPr>
        <w:t>дриальном электронном транспорте участие флавинов, убисемихинонов и др</w:t>
      </w:r>
      <w:r w:rsidRPr="00F8790A">
        <w:rPr>
          <w:rFonts w:eastAsia="Calibri"/>
          <w:sz w:val="28"/>
          <w:szCs w:val="28"/>
          <w:lang w:eastAsia="en-US"/>
        </w:rPr>
        <w:t>у</w:t>
      </w:r>
      <w:r w:rsidRPr="00F8790A">
        <w:rPr>
          <w:rFonts w:eastAsia="Calibri"/>
          <w:sz w:val="28"/>
          <w:szCs w:val="28"/>
          <w:lang w:eastAsia="en-US"/>
        </w:rPr>
        <w:t>гих электронных переносчиков приводит к образованию в качестве побочных продуктов супероксидрадикалов, Н</w:t>
      </w:r>
      <w:r w:rsidRPr="00F8790A">
        <w:rPr>
          <w:rFonts w:eastAsia="Calibri"/>
          <w:sz w:val="28"/>
          <w:szCs w:val="28"/>
          <w:vertAlign w:val="subscript"/>
          <w:lang w:eastAsia="en-US"/>
        </w:rPr>
        <w:t>2</w:t>
      </w:r>
      <w:r w:rsidRPr="00F8790A">
        <w:rPr>
          <w:rFonts w:eastAsia="Calibri"/>
          <w:sz w:val="28"/>
          <w:szCs w:val="28"/>
          <w:lang w:eastAsia="en-US"/>
        </w:rPr>
        <w:t>О</w:t>
      </w:r>
      <w:r w:rsidRPr="00F8790A">
        <w:rPr>
          <w:rFonts w:eastAsia="Calibri"/>
          <w:sz w:val="28"/>
          <w:szCs w:val="28"/>
          <w:vertAlign w:val="subscript"/>
          <w:lang w:eastAsia="en-US"/>
        </w:rPr>
        <w:t>2</w:t>
      </w:r>
      <w:r w:rsidRPr="00F8790A">
        <w:rPr>
          <w:rFonts w:eastAsia="Calibri"/>
          <w:sz w:val="28"/>
          <w:szCs w:val="28"/>
          <w:lang w:eastAsia="en-US"/>
        </w:rPr>
        <w:t xml:space="preserve"> и гидоксил-радикалов (все эти продукты </w:t>
      </w:r>
      <w:r w:rsidRPr="00F8790A">
        <w:rPr>
          <w:rFonts w:eastAsia="Calibri"/>
          <w:sz w:val="28"/>
          <w:szCs w:val="28"/>
          <w:lang w:eastAsia="en-US"/>
        </w:rPr>
        <w:lastRenderedPageBreak/>
        <w:t xml:space="preserve">называют АФК, активные формы кислорода). Эти побочные продукты могут вызывать серьезные повреждения в клетке. Поскольку много АФК образуется в том случае, если компоненты дыхательной цепи восстановлены, необходимо избегать перевосстановления цепи. </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С другой стороны, для растений необходимо, чтобы глицин, который о</w:t>
      </w:r>
      <w:r w:rsidRPr="00F8790A">
        <w:rPr>
          <w:rFonts w:eastAsia="Calibri"/>
          <w:sz w:val="28"/>
          <w:szCs w:val="28"/>
          <w:lang w:eastAsia="en-US"/>
        </w:rPr>
        <w:t>б</w:t>
      </w:r>
      <w:r w:rsidRPr="00F8790A">
        <w:rPr>
          <w:rFonts w:eastAsia="Calibri"/>
          <w:sz w:val="28"/>
          <w:szCs w:val="28"/>
          <w:lang w:eastAsia="en-US"/>
        </w:rPr>
        <w:t>разуется в больших количествах в фотодыхательном цикле, окислялся в мит</w:t>
      </w:r>
      <w:r w:rsidRPr="00F8790A">
        <w:rPr>
          <w:rFonts w:eastAsia="Calibri"/>
          <w:sz w:val="28"/>
          <w:szCs w:val="28"/>
          <w:lang w:eastAsia="en-US"/>
        </w:rPr>
        <w:t>о</w:t>
      </w:r>
      <w:r w:rsidRPr="00F8790A">
        <w:rPr>
          <w:rFonts w:eastAsia="Calibri"/>
          <w:sz w:val="28"/>
          <w:szCs w:val="28"/>
          <w:lang w:eastAsia="en-US"/>
        </w:rPr>
        <w:t>хондриях, даже когда клетка не нуждается в АТФ. У растительных митохон</w:t>
      </w:r>
      <w:r w:rsidRPr="00F8790A">
        <w:rPr>
          <w:rFonts w:eastAsia="Calibri"/>
          <w:sz w:val="28"/>
          <w:szCs w:val="28"/>
          <w:lang w:eastAsia="en-US"/>
        </w:rPr>
        <w:t>д</w:t>
      </w:r>
      <w:r w:rsidRPr="00F8790A">
        <w:rPr>
          <w:rFonts w:eastAsia="Calibri"/>
          <w:sz w:val="28"/>
          <w:szCs w:val="28"/>
          <w:lang w:eastAsia="en-US"/>
        </w:rPr>
        <w:t>рий есть запасные пути, которые позволяют окислить НАДН без синтеза АТФ, с тем чтобы предотвратить перевосстановленное состояние дыхательной цепи. Во внутренней митохондриальной мембране со стороны матрикса есть альте</w:t>
      </w:r>
      <w:r w:rsidRPr="00F8790A">
        <w:rPr>
          <w:rFonts w:eastAsia="Calibri"/>
          <w:sz w:val="28"/>
          <w:szCs w:val="28"/>
          <w:lang w:eastAsia="en-US"/>
        </w:rPr>
        <w:t>р</w:t>
      </w:r>
      <w:r w:rsidRPr="00F8790A">
        <w:rPr>
          <w:rFonts w:eastAsia="Calibri"/>
          <w:sz w:val="28"/>
          <w:szCs w:val="28"/>
          <w:lang w:eastAsia="en-US"/>
        </w:rPr>
        <w:t>нативная НАДН-дегидрогеназа, которая переносит электроны от НАДН на уб</w:t>
      </w:r>
      <w:r w:rsidRPr="00F8790A">
        <w:rPr>
          <w:rFonts w:eastAsia="Calibri"/>
          <w:sz w:val="28"/>
          <w:szCs w:val="28"/>
          <w:lang w:eastAsia="en-US"/>
        </w:rPr>
        <w:t>и</w:t>
      </w:r>
      <w:r w:rsidRPr="00F8790A">
        <w:rPr>
          <w:rFonts w:eastAsia="Calibri"/>
          <w:sz w:val="28"/>
          <w:szCs w:val="28"/>
          <w:lang w:eastAsia="en-US"/>
        </w:rPr>
        <w:t xml:space="preserve">хинон без сопряжения с протонным транспортом. </w:t>
      </w:r>
    </w:p>
    <w:p w:rsidR="00F8790A" w:rsidRPr="00F8790A" w:rsidRDefault="00F8790A" w:rsidP="00F8790A">
      <w:pPr>
        <w:jc w:val="center"/>
        <w:rPr>
          <w:rFonts w:eastAsia="Calibri"/>
          <w:sz w:val="28"/>
          <w:szCs w:val="28"/>
          <w:lang w:eastAsia="en-US"/>
        </w:rPr>
      </w:pP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Более того, в растительных митохондриях есть альтернативная оксидаза, которая может передавать электроны непосредственно с убихинона на кисл</w:t>
      </w:r>
      <w:r w:rsidRPr="00F8790A">
        <w:rPr>
          <w:rFonts w:eastAsia="Calibri"/>
          <w:sz w:val="28"/>
          <w:szCs w:val="28"/>
          <w:lang w:eastAsia="en-US"/>
        </w:rPr>
        <w:t>о</w:t>
      </w:r>
      <w:r w:rsidRPr="00F8790A">
        <w:rPr>
          <w:rFonts w:eastAsia="Calibri"/>
          <w:sz w:val="28"/>
          <w:szCs w:val="28"/>
          <w:lang w:eastAsia="en-US"/>
        </w:rPr>
        <w:t>род; этот путь не сопряжен с протонным транспортом. Альтернативное окисл</w:t>
      </w:r>
      <w:r w:rsidRPr="00F8790A">
        <w:rPr>
          <w:rFonts w:eastAsia="Calibri"/>
          <w:sz w:val="28"/>
          <w:szCs w:val="28"/>
          <w:lang w:eastAsia="en-US"/>
        </w:rPr>
        <w:t>е</w:t>
      </w:r>
      <w:r w:rsidRPr="00F8790A">
        <w:rPr>
          <w:rFonts w:eastAsia="Calibri"/>
          <w:sz w:val="28"/>
          <w:szCs w:val="28"/>
          <w:lang w:eastAsia="en-US"/>
        </w:rPr>
        <w:t xml:space="preserve">ние нечувствительно к антимицину-А и </w:t>
      </w:r>
      <w:r w:rsidRPr="00F8790A">
        <w:rPr>
          <w:rFonts w:eastAsia="Calibri"/>
          <w:sz w:val="28"/>
          <w:szCs w:val="28"/>
          <w:lang w:val="en-US" w:eastAsia="en-US"/>
        </w:rPr>
        <w:t>KCN</w:t>
      </w:r>
      <w:r w:rsidRPr="00F8790A">
        <w:rPr>
          <w:rFonts w:eastAsia="Calibri"/>
          <w:sz w:val="28"/>
          <w:szCs w:val="28"/>
          <w:lang w:eastAsia="en-US"/>
        </w:rPr>
        <w:t xml:space="preserve"> (ингибиторам комплексов III и II, соответственно), но ингибируется салицилгидроксамовой кислотой (</w:t>
      </w:r>
      <w:r w:rsidRPr="00F8790A">
        <w:rPr>
          <w:rFonts w:eastAsia="Calibri"/>
          <w:sz w:val="28"/>
          <w:szCs w:val="28"/>
          <w:lang w:val="en-US" w:eastAsia="en-US"/>
        </w:rPr>
        <w:t>SHAM</w:t>
      </w:r>
      <w:r w:rsidRPr="00F8790A">
        <w:rPr>
          <w:rFonts w:eastAsia="Calibri"/>
          <w:sz w:val="28"/>
          <w:szCs w:val="28"/>
          <w:lang w:eastAsia="en-US"/>
        </w:rPr>
        <w:t>). Недавние исследования показали, что альтернативная оксидаза – мембранный белок, состоящий из двух одинаковых субъединиц (по 36 кДа каждая). Исходя из аминокислотной последовательности предполагают, что каждая субъединица образует две трансмембранные спирали. Вместе две субъединицы образуют 2-</w:t>
      </w:r>
      <w:r w:rsidRPr="00F8790A">
        <w:rPr>
          <w:rFonts w:eastAsia="Calibri"/>
          <w:sz w:val="28"/>
          <w:szCs w:val="28"/>
          <w:lang w:val="en-US" w:eastAsia="en-US"/>
        </w:rPr>
        <w:t>Fe</w:t>
      </w:r>
      <w:r w:rsidRPr="00F8790A">
        <w:rPr>
          <w:rFonts w:eastAsia="Calibri"/>
          <w:sz w:val="28"/>
          <w:szCs w:val="28"/>
          <w:lang w:eastAsia="en-US"/>
        </w:rPr>
        <w:t>-оксо-центркоторый катализирует окисление убихинона кислородом.</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Электронный транспорт с участием альтернативной оксидазы можно ра</w:t>
      </w:r>
      <w:r w:rsidRPr="00F8790A">
        <w:rPr>
          <w:rFonts w:eastAsia="Calibri"/>
          <w:sz w:val="28"/>
          <w:szCs w:val="28"/>
          <w:lang w:eastAsia="en-US"/>
        </w:rPr>
        <w:t>с</w:t>
      </w:r>
      <w:r w:rsidRPr="00F8790A">
        <w:rPr>
          <w:rFonts w:eastAsia="Calibri"/>
          <w:sz w:val="28"/>
          <w:szCs w:val="28"/>
          <w:lang w:eastAsia="en-US"/>
        </w:rPr>
        <w:t>сматривать как сокращенный путь, он используется тогда, когда пул убихин</w:t>
      </w:r>
      <w:r w:rsidRPr="00F8790A">
        <w:rPr>
          <w:rFonts w:eastAsia="Calibri"/>
          <w:sz w:val="28"/>
          <w:szCs w:val="28"/>
          <w:lang w:eastAsia="en-US"/>
        </w:rPr>
        <w:t>о</w:t>
      </w:r>
      <w:r w:rsidRPr="00F8790A">
        <w:rPr>
          <w:rFonts w:eastAsia="Calibri"/>
          <w:sz w:val="28"/>
          <w:szCs w:val="28"/>
          <w:lang w:eastAsia="en-US"/>
        </w:rPr>
        <w:t>нов сильно восстановлен. Когда метаболиты в митохондрии в избытке, участие альтернативной НАДН-дегидрогеназы и альтернативной оксидазы приводит к их окислению без сопутствующего синтеза АТФ, и вся высвобожденная эне</w:t>
      </w:r>
      <w:r w:rsidRPr="00F8790A">
        <w:rPr>
          <w:rFonts w:eastAsia="Calibri"/>
          <w:sz w:val="28"/>
          <w:szCs w:val="28"/>
          <w:lang w:eastAsia="en-US"/>
        </w:rPr>
        <w:t>р</w:t>
      </w:r>
      <w:r w:rsidRPr="00F8790A">
        <w:rPr>
          <w:rFonts w:eastAsia="Calibri"/>
          <w:sz w:val="28"/>
          <w:szCs w:val="28"/>
          <w:lang w:eastAsia="en-US"/>
        </w:rPr>
        <w:t>гия рассеивается в форме тепла. Активность альтернативной оксидазы в мит</w:t>
      </w:r>
      <w:r w:rsidRPr="00F8790A">
        <w:rPr>
          <w:rFonts w:eastAsia="Calibri"/>
          <w:sz w:val="28"/>
          <w:szCs w:val="28"/>
          <w:lang w:eastAsia="en-US"/>
        </w:rPr>
        <w:t>о</w:t>
      </w:r>
      <w:r w:rsidRPr="00F8790A">
        <w:rPr>
          <w:rFonts w:eastAsia="Calibri"/>
          <w:sz w:val="28"/>
          <w:szCs w:val="28"/>
          <w:lang w:eastAsia="en-US"/>
        </w:rPr>
        <w:t xml:space="preserve">хондриях из разных тканей растений различается и зависит от стадии развития. Особенно высокая активность альтернативной оксидазы была зарегистрирована в початке </w:t>
      </w:r>
      <w:r w:rsidRPr="00F8790A">
        <w:rPr>
          <w:rFonts w:eastAsia="Calibri"/>
          <w:sz w:val="28"/>
          <w:szCs w:val="28"/>
          <w:lang w:val="en-US" w:eastAsia="en-US"/>
        </w:rPr>
        <w:t>Sauromatumguttatum</w:t>
      </w:r>
      <w:r w:rsidRPr="00F8790A">
        <w:rPr>
          <w:rFonts w:eastAsia="Calibri"/>
          <w:sz w:val="28"/>
          <w:szCs w:val="28"/>
          <w:vertAlign w:val="superscript"/>
          <w:lang w:val="en-US" w:eastAsia="en-US"/>
        </w:rPr>
        <w:footnoteReference w:id="2"/>
      </w:r>
      <w:r w:rsidRPr="00F8790A">
        <w:rPr>
          <w:rFonts w:eastAsia="Calibri"/>
          <w:sz w:val="28"/>
          <w:szCs w:val="28"/>
          <w:lang w:eastAsia="en-US"/>
        </w:rPr>
        <w:t>, растения из семейства ароидных, которое и</w:t>
      </w:r>
      <w:r w:rsidRPr="00F8790A">
        <w:rPr>
          <w:rFonts w:eastAsia="Calibri"/>
          <w:sz w:val="28"/>
          <w:szCs w:val="28"/>
          <w:lang w:eastAsia="en-US"/>
        </w:rPr>
        <w:t>с</w:t>
      </w:r>
      <w:r w:rsidRPr="00F8790A">
        <w:rPr>
          <w:rFonts w:eastAsia="Calibri"/>
          <w:sz w:val="28"/>
          <w:szCs w:val="28"/>
          <w:lang w:eastAsia="en-US"/>
        </w:rPr>
        <w:t>пользует альтернативную оксидазу для разогрева соцветия. Из-за высокой те</w:t>
      </w:r>
      <w:r w:rsidRPr="00F8790A">
        <w:rPr>
          <w:rFonts w:eastAsia="Calibri"/>
          <w:sz w:val="28"/>
          <w:szCs w:val="28"/>
          <w:lang w:eastAsia="en-US"/>
        </w:rPr>
        <w:t>м</w:t>
      </w:r>
      <w:r w:rsidRPr="00F8790A">
        <w:rPr>
          <w:rFonts w:eastAsia="Calibri"/>
          <w:sz w:val="28"/>
          <w:szCs w:val="28"/>
          <w:lang w:eastAsia="en-US"/>
        </w:rPr>
        <w:t>пературы с его поверхности испаряются летучие азотистые соединения, кот</w:t>
      </w:r>
      <w:r w:rsidRPr="00F8790A">
        <w:rPr>
          <w:rFonts w:eastAsia="Calibri"/>
          <w:sz w:val="28"/>
          <w:szCs w:val="28"/>
          <w:lang w:eastAsia="en-US"/>
        </w:rPr>
        <w:t>о</w:t>
      </w:r>
      <w:r w:rsidRPr="00F8790A">
        <w:rPr>
          <w:rFonts w:eastAsia="Calibri"/>
          <w:sz w:val="28"/>
          <w:szCs w:val="28"/>
          <w:lang w:eastAsia="en-US"/>
        </w:rPr>
        <w:t>рые пахнут падалью или фекалиями. Сильный запах распространяется на бол</w:t>
      </w:r>
      <w:r w:rsidRPr="00F8790A">
        <w:rPr>
          <w:rFonts w:eastAsia="Calibri"/>
          <w:sz w:val="28"/>
          <w:szCs w:val="28"/>
          <w:lang w:eastAsia="en-US"/>
        </w:rPr>
        <w:t>ь</w:t>
      </w:r>
      <w:r w:rsidRPr="00F8790A">
        <w:rPr>
          <w:rFonts w:eastAsia="Calibri"/>
          <w:sz w:val="28"/>
          <w:szCs w:val="28"/>
          <w:lang w:eastAsia="en-US"/>
        </w:rPr>
        <w:t>шие расстояния и привлекает насекомых. Образование альтернативной оксид</w:t>
      </w:r>
      <w:r w:rsidRPr="00F8790A">
        <w:rPr>
          <w:rFonts w:eastAsia="Calibri"/>
          <w:sz w:val="28"/>
          <w:szCs w:val="28"/>
          <w:lang w:eastAsia="en-US"/>
        </w:rPr>
        <w:t>а</w:t>
      </w:r>
      <w:r w:rsidRPr="00F8790A">
        <w:rPr>
          <w:rFonts w:eastAsia="Calibri"/>
          <w:sz w:val="28"/>
          <w:szCs w:val="28"/>
          <w:lang w:eastAsia="en-US"/>
        </w:rPr>
        <w:t>зы в этих початках сопряжено с началом цветения.</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Еще одной характерной особенностью митохондрии растительных кл</w:t>
      </w:r>
      <w:r w:rsidRPr="00F8790A">
        <w:rPr>
          <w:rFonts w:eastAsia="Calibri"/>
          <w:sz w:val="28"/>
          <w:szCs w:val="28"/>
          <w:lang w:eastAsia="en-US"/>
        </w:rPr>
        <w:t>е</w:t>
      </w:r>
      <w:r w:rsidRPr="00F8790A">
        <w:rPr>
          <w:rFonts w:eastAsia="Calibri"/>
          <w:sz w:val="28"/>
          <w:szCs w:val="28"/>
          <w:lang w:eastAsia="en-US"/>
        </w:rPr>
        <w:t>ток, в отличие от животных, является наличие маликэнзима, который катализ</w:t>
      </w:r>
      <w:r w:rsidRPr="00F8790A">
        <w:rPr>
          <w:rFonts w:eastAsia="Calibri"/>
          <w:sz w:val="28"/>
          <w:szCs w:val="28"/>
          <w:lang w:eastAsia="en-US"/>
        </w:rPr>
        <w:t>и</w:t>
      </w:r>
      <w:r w:rsidRPr="00F8790A">
        <w:rPr>
          <w:rFonts w:eastAsia="Calibri"/>
          <w:sz w:val="28"/>
          <w:szCs w:val="28"/>
          <w:lang w:eastAsia="en-US"/>
        </w:rPr>
        <w:t>рует окислительное декарбоксилирование малата до пирувата с восстановлен</w:t>
      </w:r>
      <w:r w:rsidRPr="00F8790A">
        <w:rPr>
          <w:rFonts w:eastAsia="Calibri"/>
          <w:sz w:val="28"/>
          <w:szCs w:val="28"/>
          <w:lang w:eastAsia="en-US"/>
        </w:rPr>
        <w:t>и</w:t>
      </w:r>
      <w:r w:rsidRPr="00F8790A">
        <w:rPr>
          <w:rFonts w:eastAsia="Calibri"/>
          <w:sz w:val="28"/>
          <w:szCs w:val="28"/>
          <w:lang w:eastAsia="en-US"/>
        </w:rPr>
        <w:t>ем НАД.</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lastRenderedPageBreak/>
        <w:t>Пируват далее окисляется в цикле Кребса, а НАДН – в электрон-транспортной цепи. Таким образом, растительные митохондрии способны окислять через цикл Кребса не только образующийся в гликолизе пируват, но и транспортируемый из цитоплазмы малат.</w:t>
      </w:r>
    </w:p>
    <w:p w:rsidR="00F8790A" w:rsidRPr="00F8790A" w:rsidRDefault="00F8790A" w:rsidP="00F8790A">
      <w:pPr>
        <w:ind w:firstLine="709"/>
        <w:jc w:val="both"/>
        <w:rPr>
          <w:rFonts w:eastAsia="Calibri"/>
          <w:sz w:val="28"/>
          <w:szCs w:val="28"/>
          <w:lang w:eastAsia="en-US"/>
        </w:rPr>
      </w:pPr>
      <w:bookmarkStart w:id="4" w:name="bookmark0"/>
      <w:r w:rsidRPr="00F8790A">
        <w:rPr>
          <w:rFonts w:eastAsia="Calibri"/>
          <w:b/>
          <w:sz w:val="28"/>
          <w:szCs w:val="28"/>
          <w:lang w:eastAsia="en-US"/>
        </w:rPr>
        <w:t>Немитохондриальные ЭТЦ растительной клетки</w:t>
      </w:r>
      <w:bookmarkEnd w:id="4"/>
      <w:r w:rsidRPr="00F8790A">
        <w:rPr>
          <w:rFonts w:eastAsia="Calibri"/>
          <w:b/>
          <w:sz w:val="28"/>
          <w:szCs w:val="28"/>
          <w:lang w:eastAsia="en-US"/>
        </w:rPr>
        <w:t>.</w:t>
      </w:r>
      <w:r w:rsidRPr="00F8790A">
        <w:rPr>
          <w:rFonts w:eastAsia="Calibri"/>
          <w:sz w:val="28"/>
          <w:szCs w:val="28"/>
          <w:lang w:eastAsia="en-US"/>
        </w:rPr>
        <w:t xml:space="preserve"> У растений, как и у других организмов, действуют системы окисления восстановленных пиридин- и флавиннуклеотидов не только с помощью терминальных оксидаз митохон</w:t>
      </w:r>
      <w:r w:rsidRPr="00F8790A">
        <w:rPr>
          <w:rFonts w:eastAsia="Calibri"/>
          <w:sz w:val="28"/>
          <w:szCs w:val="28"/>
          <w:lang w:eastAsia="en-US"/>
        </w:rPr>
        <w:t>д</w:t>
      </w:r>
      <w:r w:rsidRPr="00F8790A">
        <w:rPr>
          <w:rFonts w:eastAsia="Calibri"/>
          <w:sz w:val="28"/>
          <w:szCs w:val="28"/>
          <w:lang w:eastAsia="en-US"/>
        </w:rPr>
        <w:t>рий, но и в редокс-цепях эндоплазматического ретикулума, плазмалеммы и ц</w:t>
      </w:r>
      <w:r w:rsidRPr="00F8790A">
        <w:rPr>
          <w:rFonts w:eastAsia="Calibri"/>
          <w:sz w:val="28"/>
          <w:szCs w:val="28"/>
          <w:lang w:eastAsia="en-US"/>
        </w:rPr>
        <w:t>и</w:t>
      </w:r>
      <w:r w:rsidRPr="00F8790A">
        <w:rPr>
          <w:rFonts w:eastAsia="Calibri"/>
          <w:sz w:val="28"/>
          <w:szCs w:val="28"/>
          <w:lang w:eastAsia="en-US"/>
        </w:rPr>
        <w:t>топлазмы. В процессах окисления, катализируемых немитохондриалъными о</w:t>
      </w:r>
      <w:r w:rsidRPr="00F8790A">
        <w:rPr>
          <w:rFonts w:eastAsia="Calibri"/>
          <w:sz w:val="28"/>
          <w:szCs w:val="28"/>
          <w:lang w:eastAsia="en-US"/>
        </w:rPr>
        <w:t>к</w:t>
      </w:r>
      <w:r w:rsidRPr="00F8790A">
        <w:rPr>
          <w:rFonts w:eastAsia="Calibri"/>
          <w:sz w:val="28"/>
          <w:szCs w:val="28"/>
          <w:lang w:eastAsia="en-US"/>
        </w:rPr>
        <w:t>сидазами, не происходит образование АТФ. К таким оксидазам относятся, н</w:t>
      </w:r>
      <w:r w:rsidRPr="00F8790A">
        <w:rPr>
          <w:rFonts w:eastAsia="Calibri"/>
          <w:sz w:val="28"/>
          <w:szCs w:val="28"/>
          <w:lang w:eastAsia="en-US"/>
        </w:rPr>
        <w:t>а</w:t>
      </w:r>
      <w:r w:rsidRPr="00F8790A">
        <w:rPr>
          <w:rFonts w:eastAsia="Calibri"/>
          <w:sz w:val="28"/>
          <w:szCs w:val="28"/>
          <w:lang w:eastAsia="en-US"/>
        </w:rPr>
        <w:t xml:space="preserve">пример, </w:t>
      </w:r>
      <w:r w:rsidRPr="00F8790A">
        <w:rPr>
          <w:rFonts w:eastAsia="Calibri"/>
          <w:sz w:val="28"/>
          <w:szCs w:val="28"/>
          <w:lang w:val="en-US" w:eastAsia="en-US"/>
        </w:rPr>
        <w:t>Cu</w:t>
      </w:r>
      <w:r w:rsidRPr="00F8790A">
        <w:rPr>
          <w:rFonts w:eastAsia="Calibri"/>
          <w:sz w:val="28"/>
          <w:szCs w:val="28"/>
          <w:lang w:eastAsia="en-US"/>
        </w:rPr>
        <w:t>-содержащие ферменты – аскорбатоксидаза и полифенолоксидаза. С</w:t>
      </w:r>
      <w:r w:rsidRPr="00F8790A">
        <w:rPr>
          <w:rFonts w:eastAsia="Calibri"/>
          <w:sz w:val="28"/>
          <w:szCs w:val="28"/>
          <w:lang w:val="en-US" w:eastAsia="en-US"/>
        </w:rPr>
        <w:t>u</w:t>
      </w:r>
      <w:r w:rsidRPr="00F8790A">
        <w:rPr>
          <w:rFonts w:eastAsia="Calibri"/>
          <w:sz w:val="28"/>
          <w:szCs w:val="28"/>
          <w:lang w:eastAsia="en-US"/>
        </w:rPr>
        <w:t>-содержащие оксидазы способны восстанавливать оба атома молекулярного кислорода до Н</w:t>
      </w:r>
      <w:r w:rsidRPr="00F8790A">
        <w:rPr>
          <w:rFonts w:eastAsia="Calibri"/>
          <w:sz w:val="28"/>
          <w:szCs w:val="28"/>
          <w:vertAlign w:val="subscript"/>
          <w:lang w:eastAsia="en-US"/>
        </w:rPr>
        <w:t>2</w:t>
      </w:r>
      <w:r w:rsidRPr="00F8790A">
        <w:rPr>
          <w:rFonts w:eastAsia="Calibri"/>
          <w:sz w:val="28"/>
          <w:szCs w:val="28"/>
          <w:lang w:val="en-US" w:eastAsia="en-US"/>
        </w:rPr>
        <w:t>O</w:t>
      </w:r>
      <w:r w:rsidRPr="00F8790A">
        <w:rPr>
          <w:rFonts w:eastAsia="Calibri"/>
          <w:sz w:val="28"/>
          <w:szCs w:val="28"/>
          <w:lang w:eastAsia="en-US"/>
        </w:rPr>
        <w:t>, чем напоминают цитохром-с-оксидазный комплекс, который также содержит медь. Однако они не содержат железа.</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Аскорбатоксидазная система в растительных клетках осуществляет оки</w:t>
      </w:r>
      <w:r w:rsidRPr="00F8790A">
        <w:rPr>
          <w:rFonts w:eastAsia="Calibri"/>
          <w:sz w:val="28"/>
          <w:szCs w:val="28"/>
          <w:lang w:eastAsia="en-US"/>
        </w:rPr>
        <w:t>с</w:t>
      </w:r>
      <w:r w:rsidRPr="00F8790A">
        <w:rPr>
          <w:rFonts w:eastAsia="Calibri"/>
          <w:sz w:val="28"/>
          <w:szCs w:val="28"/>
          <w:lang w:eastAsia="en-US"/>
        </w:rPr>
        <w:t>ление аскорбиновой кислоты в дегидроаскорбиновую. Функционирование этой системы обеспечивает также окисление таких субстратов, как НАД(Ф)Н, во</w:t>
      </w:r>
      <w:r w:rsidRPr="00F8790A">
        <w:rPr>
          <w:rFonts w:eastAsia="Calibri"/>
          <w:sz w:val="28"/>
          <w:szCs w:val="28"/>
          <w:lang w:eastAsia="en-US"/>
        </w:rPr>
        <w:t>с</w:t>
      </w:r>
      <w:r w:rsidRPr="00F8790A">
        <w:rPr>
          <w:rFonts w:eastAsia="Calibri"/>
          <w:sz w:val="28"/>
          <w:szCs w:val="28"/>
          <w:lang w:eastAsia="en-US"/>
        </w:rPr>
        <w:t>становленная форма глутатиона и аскорбиновая кислота.</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Полифенолоксидаза окисляет фенольные соединения (моно-, ди- и тр</w:t>
      </w:r>
      <w:r w:rsidRPr="00F8790A">
        <w:rPr>
          <w:rFonts w:eastAsia="Calibri"/>
          <w:sz w:val="28"/>
          <w:szCs w:val="28"/>
          <w:lang w:eastAsia="en-US"/>
        </w:rPr>
        <w:t>и</w:t>
      </w:r>
      <w:r w:rsidRPr="00F8790A">
        <w:rPr>
          <w:rFonts w:eastAsia="Calibri"/>
          <w:sz w:val="28"/>
          <w:szCs w:val="28"/>
          <w:lang w:eastAsia="en-US"/>
        </w:rPr>
        <w:t>фенолы) с образованием соответствующих хинонов. Именно активностью п</w:t>
      </w:r>
      <w:r w:rsidRPr="00F8790A">
        <w:rPr>
          <w:rFonts w:eastAsia="Calibri"/>
          <w:sz w:val="28"/>
          <w:szCs w:val="28"/>
          <w:lang w:eastAsia="en-US"/>
        </w:rPr>
        <w:t>о</w:t>
      </w:r>
      <w:r w:rsidRPr="00F8790A">
        <w:rPr>
          <w:rFonts w:eastAsia="Calibri"/>
          <w:sz w:val="28"/>
          <w:szCs w:val="28"/>
          <w:lang w:eastAsia="en-US"/>
        </w:rPr>
        <w:t>лифенолоксидазы объясняется потемнение поверхности разрезанного яблока или картофельного клубня, поскольку при ранениях растительных тканей этот фермент превращает фенолы в токсичные для патогенов хиноны, что препятс</w:t>
      </w:r>
      <w:r w:rsidRPr="00F8790A">
        <w:rPr>
          <w:rFonts w:eastAsia="Calibri"/>
          <w:sz w:val="28"/>
          <w:szCs w:val="28"/>
          <w:lang w:eastAsia="en-US"/>
        </w:rPr>
        <w:t>т</w:t>
      </w:r>
      <w:r w:rsidRPr="00F8790A">
        <w:rPr>
          <w:rFonts w:eastAsia="Calibri"/>
          <w:sz w:val="28"/>
          <w:szCs w:val="28"/>
          <w:lang w:eastAsia="en-US"/>
        </w:rPr>
        <w:t>вует распространению инфекции. Полифенолоксидаза участвует в окислении полифенолов и дубильных веществ, происходящем при скручивании и завял</w:t>
      </w:r>
      <w:r w:rsidRPr="00F8790A">
        <w:rPr>
          <w:rFonts w:eastAsia="Calibri"/>
          <w:sz w:val="28"/>
          <w:szCs w:val="28"/>
          <w:lang w:eastAsia="en-US"/>
        </w:rPr>
        <w:t>и</w:t>
      </w:r>
      <w:r w:rsidRPr="00F8790A">
        <w:rPr>
          <w:rFonts w:eastAsia="Calibri"/>
          <w:sz w:val="28"/>
          <w:szCs w:val="28"/>
          <w:lang w:eastAsia="en-US"/>
        </w:rPr>
        <w:t>вании чайного листа, ее действием объясняется также потемнение плодов при сушке. Активность полифенолоксидазы возрастает в период старения тканей.</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Свойство аутооксидабельности, т.е. прямого окисления кислородом, пр</w:t>
      </w:r>
      <w:r w:rsidRPr="00F8790A">
        <w:rPr>
          <w:rFonts w:eastAsia="Calibri"/>
          <w:sz w:val="28"/>
          <w:szCs w:val="28"/>
          <w:lang w:eastAsia="en-US"/>
        </w:rPr>
        <w:t>и</w:t>
      </w:r>
      <w:r w:rsidRPr="00F8790A">
        <w:rPr>
          <w:rFonts w:eastAsia="Calibri"/>
          <w:sz w:val="28"/>
          <w:szCs w:val="28"/>
          <w:lang w:eastAsia="en-US"/>
        </w:rPr>
        <w:t xml:space="preserve">суще лишь немногим органическим соединениям. Восстановленные флавины доступны быстрому прямому окислению молекулярным </w:t>
      </w:r>
      <w:r w:rsidRPr="00F8790A">
        <w:rPr>
          <w:rFonts w:eastAsia="Calibri"/>
          <w:sz w:val="28"/>
          <w:szCs w:val="28"/>
          <w:lang w:val="en-US" w:eastAsia="en-US"/>
        </w:rPr>
        <w:t>O</w:t>
      </w:r>
      <w:r w:rsidRPr="00F8790A">
        <w:rPr>
          <w:rFonts w:eastAsia="Calibri"/>
          <w:sz w:val="28"/>
          <w:szCs w:val="28"/>
          <w:vertAlign w:val="subscript"/>
          <w:lang w:eastAsia="en-US"/>
        </w:rPr>
        <w:t>2</w:t>
      </w:r>
      <w:r w:rsidRPr="00F8790A">
        <w:rPr>
          <w:rFonts w:eastAsia="Calibri"/>
          <w:sz w:val="28"/>
          <w:szCs w:val="28"/>
          <w:lang w:eastAsia="en-US"/>
        </w:rPr>
        <w:t>. НАДН и НАДФН самопроизвольно кисло</w:t>
      </w:r>
      <w:r w:rsidRPr="00F8790A">
        <w:rPr>
          <w:rFonts w:eastAsia="Calibri"/>
          <w:sz w:val="28"/>
          <w:szCs w:val="28"/>
          <w:lang w:eastAsia="en-US"/>
        </w:rPr>
        <w:br/>
        <w:t xml:space="preserve">родом не окисляются. «Самоокисляемость» позволяет флавинам некоторых ферментов переносить электроны непосредственно к </w:t>
      </w:r>
      <w:r w:rsidRPr="00F8790A">
        <w:rPr>
          <w:rFonts w:eastAsia="Calibri"/>
          <w:sz w:val="28"/>
          <w:szCs w:val="28"/>
          <w:lang w:val="en-US" w:eastAsia="en-US"/>
        </w:rPr>
        <w:t>O</w:t>
      </w:r>
      <w:r w:rsidRPr="00F8790A">
        <w:rPr>
          <w:rFonts w:eastAsia="Calibri"/>
          <w:sz w:val="28"/>
          <w:szCs w:val="28"/>
          <w:vertAlign w:val="subscript"/>
          <w:lang w:eastAsia="en-US"/>
        </w:rPr>
        <w:t>2</w:t>
      </w:r>
      <w:r w:rsidRPr="00F8790A">
        <w:rPr>
          <w:rFonts w:eastAsia="Calibri"/>
          <w:sz w:val="28"/>
          <w:szCs w:val="28"/>
          <w:lang w:eastAsia="en-US"/>
        </w:rPr>
        <w:t xml:space="preserve">, а также создает основу для функционирования флавинов в реакциях гидроксилирования. В цитоплазме растительных клеток функционируют флавопротеиновые оксидазы, которые реагируют с </w:t>
      </w:r>
      <w:r w:rsidRPr="00F8790A">
        <w:rPr>
          <w:rFonts w:eastAsia="Calibri"/>
          <w:sz w:val="28"/>
          <w:szCs w:val="28"/>
          <w:lang w:val="en-US" w:eastAsia="en-US"/>
        </w:rPr>
        <w:t>O</w:t>
      </w:r>
      <w:r w:rsidRPr="00F8790A">
        <w:rPr>
          <w:rFonts w:eastAsia="Calibri"/>
          <w:sz w:val="28"/>
          <w:szCs w:val="28"/>
          <w:vertAlign w:val="subscript"/>
          <w:lang w:eastAsia="en-US"/>
        </w:rPr>
        <w:t>2</w:t>
      </w:r>
      <w:r w:rsidRPr="00F8790A">
        <w:rPr>
          <w:rFonts w:eastAsia="Calibri"/>
          <w:sz w:val="28"/>
          <w:szCs w:val="28"/>
          <w:lang w:eastAsia="en-US"/>
        </w:rPr>
        <w:t>, образуя Н</w:t>
      </w:r>
      <w:r w:rsidRPr="00F8790A">
        <w:rPr>
          <w:rFonts w:eastAsia="Calibri"/>
          <w:sz w:val="28"/>
          <w:szCs w:val="28"/>
          <w:vertAlign w:val="subscript"/>
          <w:lang w:eastAsia="en-US"/>
        </w:rPr>
        <w:t>2</w:t>
      </w:r>
      <w:r w:rsidRPr="00F8790A">
        <w:rPr>
          <w:rFonts w:eastAsia="Calibri"/>
          <w:sz w:val="28"/>
          <w:szCs w:val="28"/>
          <w:lang w:eastAsia="en-US"/>
        </w:rPr>
        <w:t>О</w:t>
      </w:r>
      <w:r w:rsidRPr="00F8790A">
        <w:rPr>
          <w:rFonts w:eastAsia="Calibri"/>
          <w:sz w:val="28"/>
          <w:szCs w:val="28"/>
          <w:vertAlign w:val="subscript"/>
          <w:lang w:eastAsia="en-US"/>
        </w:rPr>
        <w:t>2</w:t>
      </w:r>
      <w:r w:rsidRPr="00F8790A">
        <w:rPr>
          <w:rFonts w:eastAsia="Calibri"/>
          <w:sz w:val="28"/>
          <w:szCs w:val="28"/>
          <w:lang w:eastAsia="en-US"/>
        </w:rPr>
        <w:t>.</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Системы терминальных оксидаз в растениях (цитохромоксидаза, альте</w:t>
      </w:r>
      <w:r w:rsidRPr="00F8790A">
        <w:rPr>
          <w:rFonts w:eastAsia="Calibri"/>
          <w:sz w:val="28"/>
          <w:szCs w:val="28"/>
          <w:lang w:eastAsia="en-US"/>
        </w:rPr>
        <w:t>р</w:t>
      </w:r>
      <w:r w:rsidRPr="00F8790A">
        <w:rPr>
          <w:rFonts w:eastAsia="Calibri"/>
          <w:sz w:val="28"/>
          <w:szCs w:val="28"/>
          <w:lang w:eastAsia="en-US"/>
        </w:rPr>
        <w:t>нативная оксидаза, аскорбатоксидаза, полифенолоксидаза, флавопротеинокс</w:t>
      </w:r>
      <w:r w:rsidRPr="00F8790A">
        <w:rPr>
          <w:rFonts w:eastAsia="Calibri"/>
          <w:sz w:val="28"/>
          <w:szCs w:val="28"/>
          <w:lang w:eastAsia="en-US"/>
        </w:rPr>
        <w:t>и</w:t>
      </w:r>
      <w:r w:rsidRPr="00F8790A">
        <w:rPr>
          <w:rFonts w:eastAsia="Calibri"/>
          <w:sz w:val="28"/>
          <w:szCs w:val="28"/>
          <w:lang w:eastAsia="en-US"/>
        </w:rPr>
        <w:t xml:space="preserve">даза) различаются по чувствительности к изменению парциального давления кислорода и температуры. Комплекс цитохромоксидаза обладает высоким сродством к </w:t>
      </w:r>
      <w:r w:rsidRPr="00F8790A">
        <w:rPr>
          <w:rFonts w:eastAsia="Calibri"/>
          <w:sz w:val="28"/>
          <w:szCs w:val="28"/>
          <w:lang w:val="en-US" w:eastAsia="en-US"/>
        </w:rPr>
        <w:t>O</w:t>
      </w:r>
      <w:r w:rsidRPr="00F8790A">
        <w:rPr>
          <w:rFonts w:eastAsia="Calibri"/>
          <w:sz w:val="28"/>
          <w:szCs w:val="28"/>
          <w:vertAlign w:val="subscript"/>
          <w:lang w:eastAsia="en-US"/>
        </w:rPr>
        <w:t>2</w:t>
      </w:r>
      <w:r w:rsidRPr="00F8790A">
        <w:rPr>
          <w:rFonts w:eastAsia="Calibri"/>
          <w:sz w:val="28"/>
          <w:szCs w:val="28"/>
          <w:lang w:eastAsia="en-US"/>
        </w:rPr>
        <w:t xml:space="preserve"> и поэтому активно функционирует при низком парциальном давлении кислорода. Однако его активность сильно меняется при колебаниях температуры. Флавопротеиноксидазы меньше зависят от температуры, но им</w:t>
      </w:r>
      <w:r w:rsidRPr="00F8790A">
        <w:rPr>
          <w:rFonts w:eastAsia="Calibri"/>
          <w:sz w:val="28"/>
          <w:szCs w:val="28"/>
          <w:lang w:eastAsia="en-US"/>
        </w:rPr>
        <w:t>е</w:t>
      </w:r>
      <w:r w:rsidRPr="00F8790A">
        <w:rPr>
          <w:rFonts w:eastAsia="Calibri"/>
          <w:sz w:val="28"/>
          <w:szCs w:val="28"/>
          <w:lang w:eastAsia="en-US"/>
        </w:rPr>
        <w:t xml:space="preserve">ют более низкое сродство к </w:t>
      </w:r>
      <w:r w:rsidRPr="00F8790A">
        <w:rPr>
          <w:rFonts w:eastAsia="Calibri"/>
          <w:sz w:val="28"/>
          <w:szCs w:val="28"/>
          <w:lang w:val="en-US" w:eastAsia="en-US"/>
        </w:rPr>
        <w:t>O</w:t>
      </w:r>
      <w:r w:rsidRPr="00F8790A">
        <w:rPr>
          <w:rFonts w:eastAsia="Calibri"/>
          <w:sz w:val="28"/>
          <w:szCs w:val="28"/>
          <w:vertAlign w:val="subscript"/>
          <w:lang w:eastAsia="en-US"/>
        </w:rPr>
        <w:t>2</w:t>
      </w:r>
      <w:r w:rsidRPr="00F8790A">
        <w:rPr>
          <w:rFonts w:eastAsia="Calibri"/>
          <w:sz w:val="28"/>
          <w:szCs w:val="28"/>
          <w:lang w:eastAsia="en-US"/>
        </w:rPr>
        <w:t>. Полифенолоксидаза и аскорбатоксидаза зан</w:t>
      </w:r>
      <w:r w:rsidRPr="00F8790A">
        <w:rPr>
          <w:rFonts w:eastAsia="Calibri"/>
          <w:sz w:val="28"/>
          <w:szCs w:val="28"/>
          <w:lang w:eastAsia="en-US"/>
        </w:rPr>
        <w:t>и</w:t>
      </w:r>
      <w:r w:rsidRPr="00F8790A">
        <w:rPr>
          <w:rFonts w:eastAsia="Calibri"/>
          <w:sz w:val="28"/>
          <w:szCs w:val="28"/>
          <w:lang w:eastAsia="en-US"/>
        </w:rPr>
        <w:t>мают по этим характеристикам промежуточное положение.</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lastRenderedPageBreak/>
        <w:t>В мембранах эндоплазматического ретикулума растительных клеток на</w:t>
      </w:r>
      <w:r w:rsidRPr="00F8790A">
        <w:rPr>
          <w:rFonts w:eastAsia="Calibri"/>
          <w:sz w:val="28"/>
          <w:szCs w:val="28"/>
          <w:lang w:eastAsia="en-US"/>
        </w:rPr>
        <w:t>й</w:t>
      </w:r>
      <w:r w:rsidRPr="00F8790A">
        <w:rPr>
          <w:rFonts w:eastAsia="Calibri"/>
          <w:sz w:val="28"/>
          <w:szCs w:val="28"/>
          <w:lang w:eastAsia="en-US"/>
        </w:rPr>
        <w:t>дены электрон-транспортные цепи, в которых проявляется активность моноо</w:t>
      </w:r>
      <w:r w:rsidRPr="00F8790A">
        <w:rPr>
          <w:rFonts w:eastAsia="Calibri"/>
          <w:sz w:val="28"/>
          <w:szCs w:val="28"/>
          <w:lang w:eastAsia="en-US"/>
        </w:rPr>
        <w:t>к</w:t>
      </w:r>
      <w:r w:rsidRPr="00F8790A">
        <w:rPr>
          <w:rFonts w:eastAsia="Calibri"/>
          <w:sz w:val="28"/>
          <w:szCs w:val="28"/>
          <w:lang w:eastAsia="en-US"/>
        </w:rPr>
        <w:t xml:space="preserve">сигеназ. Используя восстановители (НАДН или НАДФН) и цитохром </w:t>
      </w:r>
      <w:r w:rsidRPr="00F8790A">
        <w:rPr>
          <w:rFonts w:eastAsia="Calibri"/>
          <w:sz w:val="28"/>
          <w:szCs w:val="28"/>
          <w:lang w:val="en-US" w:eastAsia="en-US"/>
        </w:rPr>
        <w:t>b</w:t>
      </w:r>
      <w:r w:rsidRPr="00F8790A">
        <w:rPr>
          <w:rFonts w:eastAsia="Calibri"/>
          <w:sz w:val="28"/>
          <w:szCs w:val="28"/>
          <w:vertAlign w:val="subscript"/>
          <w:lang w:eastAsia="en-US"/>
        </w:rPr>
        <w:t>5</w:t>
      </w:r>
      <w:r w:rsidRPr="00F8790A">
        <w:rPr>
          <w:rFonts w:eastAsia="Calibri"/>
          <w:sz w:val="28"/>
          <w:szCs w:val="28"/>
          <w:lang w:eastAsia="en-US"/>
        </w:rPr>
        <w:t>, они осуществляют реакцию десатурации – образования ненасыщенных жирных к</w:t>
      </w:r>
      <w:r w:rsidRPr="00F8790A">
        <w:rPr>
          <w:rFonts w:eastAsia="Calibri"/>
          <w:sz w:val="28"/>
          <w:szCs w:val="28"/>
          <w:lang w:eastAsia="en-US"/>
        </w:rPr>
        <w:t>и</w:t>
      </w:r>
      <w:r w:rsidRPr="00F8790A">
        <w:rPr>
          <w:rFonts w:eastAsia="Calibri"/>
          <w:sz w:val="28"/>
          <w:szCs w:val="28"/>
          <w:lang w:eastAsia="en-US"/>
        </w:rPr>
        <w:t>слот из насыщенных:</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В другой редокс-цепи цитохром Р</w:t>
      </w:r>
      <w:r w:rsidRPr="00F8790A">
        <w:rPr>
          <w:rFonts w:eastAsia="Calibri"/>
          <w:sz w:val="28"/>
          <w:szCs w:val="28"/>
          <w:vertAlign w:val="subscript"/>
          <w:lang w:eastAsia="en-US"/>
        </w:rPr>
        <w:t>450</w:t>
      </w:r>
      <w:r w:rsidRPr="00F8790A">
        <w:rPr>
          <w:rFonts w:eastAsia="Calibri"/>
          <w:sz w:val="28"/>
          <w:szCs w:val="28"/>
          <w:lang w:eastAsia="en-US"/>
        </w:rPr>
        <w:t>, используя кислород, осуществляет реакцию гидроксилирования различных соединений. Процесс гидроксилиров</w:t>
      </w:r>
      <w:r w:rsidRPr="00F8790A">
        <w:rPr>
          <w:rFonts w:eastAsia="Calibri"/>
          <w:sz w:val="28"/>
          <w:szCs w:val="28"/>
          <w:lang w:eastAsia="en-US"/>
        </w:rPr>
        <w:t>а</w:t>
      </w:r>
      <w:r w:rsidRPr="00F8790A">
        <w:rPr>
          <w:rFonts w:eastAsia="Calibri"/>
          <w:sz w:val="28"/>
          <w:szCs w:val="28"/>
          <w:lang w:eastAsia="en-US"/>
        </w:rPr>
        <w:t>ния необходим для синтеза некоторых соединений, детоксикации ряда вредных метаболитов, которые теряют свою активность, и, наконец, для превращения не растворимых в воде веществ в растворимые.</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 xml:space="preserve">В плазматической мембране есть редокс-цепь, которая окисляет НАДФН и передает электроны через цитохром </w:t>
      </w:r>
      <w:r w:rsidRPr="00F8790A">
        <w:rPr>
          <w:rFonts w:eastAsia="Calibri"/>
          <w:sz w:val="28"/>
          <w:szCs w:val="28"/>
          <w:lang w:val="en-US" w:eastAsia="en-US"/>
        </w:rPr>
        <w:t>b</w:t>
      </w:r>
      <w:r w:rsidRPr="00F8790A">
        <w:rPr>
          <w:rFonts w:eastAsia="Calibri"/>
          <w:sz w:val="28"/>
          <w:szCs w:val="28"/>
          <w:vertAlign w:val="subscript"/>
          <w:lang w:eastAsia="en-US"/>
        </w:rPr>
        <w:t>559</w:t>
      </w:r>
      <w:r w:rsidRPr="00F8790A">
        <w:rPr>
          <w:rFonts w:eastAsia="Calibri"/>
          <w:sz w:val="28"/>
          <w:szCs w:val="28"/>
          <w:lang w:eastAsia="en-US"/>
        </w:rPr>
        <w:t>, превращая его в супероксид-радикал. Эта НАДФН-оксидаза играет защитную роль в реакции сверхчувств</w:t>
      </w:r>
      <w:r w:rsidRPr="00F8790A">
        <w:rPr>
          <w:rFonts w:eastAsia="Calibri"/>
          <w:sz w:val="28"/>
          <w:szCs w:val="28"/>
          <w:lang w:eastAsia="en-US"/>
        </w:rPr>
        <w:t>и</w:t>
      </w:r>
      <w:r w:rsidRPr="00F8790A">
        <w:rPr>
          <w:rFonts w:eastAsia="Calibri"/>
          <w:sz w:val="28"/>
          <w:szCs w:val="28"/>
          <w:lang w:eastAsia="en-US"/>
        </w:rPr>
        <w:t>тельности при повреждении растительных клеток патогенами.</w:t>
      </w:r>
    </w:p>
    <w:p w:rsidR="00F8790A" w:rsidRPr="00F8790A" w:rsidRDefault="00F8790A" w:rsidP="00F8790A">
      <w:pPr>
        <w:ind w:firstLine="692"/>
        <w:jc w:val="both"/>
        <w:rPr>
          <w:rFonts w:eastAsia="Calibri"/>
          <w:b/>
          <w:bCs/>
          <w:iCs/>
          <w:sz w:val="28"/>
          <w:szCs w:val="28"/>
          <w:lang w:eastAsia="en-US"/>
        </w:rPr>
      </w:pPr>
    </w:p>
    <w:p w:rsidR="00F8790A" w:rsidRPr="00F8790A" w:rsidRDefault="00F8790A" w:rsidP="00F8790A">
      <w:pPr>
        <w:ind w:firstLine="709"/>
        <w:jc w:val="both"/>
        <w:rPr>
          <w:rFonts w:eastAsia="Calibri"/>
          <w:b/>
          <w:bCs/>
          <w:iCs/>
          <w:sz w:val="28"/>
          <w:szCs w:val="28"/>
          <w:lang w:eastAsia="en-US"/>
        </w:rPr>
      </w:pPr>
      <w:r w:rsidRPr="00F8790A">
        <w:rPr>
          <w:rFonts w:eastAsia="Calibri"/>
          <w:b/>
          <w:bCs/>
          <w:iCs/>
          <w:sz w:val="28"/>
          <w:szCs w:val="28"/>
          <w:lang w:eastAsia="en-US"/>
        </w:rPr>
        <w:t>3 Окислительное фосфорилирование в электрон-транспортной цепи</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Митохондрия как органелла синтеза АТФ. Строение митохондрий уже рассматривалось. Мембраны митохондрий состоят из белков (65-70 % сухой массы) и фосфолипидов и имеют полное соответствие со структурой униве</w:t>
      </w:r>
      <w:r w:rsidRPr="00F8790A">
        <w:rPr>
          <w:rFonts w:eastAsia="Calibri"/>
          <w:sz w:val="28"/>
          <w:szCs w:val="28"/>
          <w:lang w:eastAsia="en-US"/>
        </w:rPr>
        <w:t>р</w:t>
      </w:r>
      <w:r w:rsidRPr="00F8790A">
        <w:rPr>
          <w:rFonts w:eastAsia="Calibri"/>
          <w:sz w:val="28"/>
          <w:szCs w:val="28"/>
          <w:lang w:eastAsia="en-US"/>
        </w:rPr>
        <w:t>сальной мембраны.</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На внешней мембране митохондрий расположены ферменты гликолиза, в матриксе – ферменты цикла Кребса и ферменты, катализирующие окисление жирных кислот. Из размещения ферментов можно заключить, что основная функция митохондрий – преобразование энергии сложных органических в</w:t>
      </w:r>
      <w:r w:rsidRPr="00F8790A">
        <w:rPr>
          <w:rFonts w:eastAsia="Calibri"/>
          <w:sz w:val="28"/>
          <w:szCs w:val="28"/>
          <w:lang w:eastAsia="en-US"/>
        </w:rPr>
        <w:t>е</w:t>
      </w:r>
      <w:r w:rsidRPr="00F8790A">
        <w:rPr>
          <w:rFonts w:eastAsia="Calibri"/>
          <w:sz w:val="28"/>
          <w:szCs w:val="28"/>
          <w:lang w:eastAsia="en-US"/>
        </w:rPr>
        <w:t>ществ в энергию макроэргических связей АТФ. Однако если все реакции фот</w:t>
      </w:r>
      <w:r w:rsidRPr="00F8790A">
        <w:rPr>
          <w:rFonts w:eastAsia="Calibri"/>
          <w:sz w:val="28"/>
          <w:szCs w:val="28"/>
          <w:lang w:eastAsia="en-US"/>
        </w:rPr>
        <w:t>о</w:t>
      </w:r>
      <w:r w:rsidRPr="00F8790A">
        <w:rPr>
          <w:rFonts w:eastAsia="Calibri"/>
          <w:sz w:val="28"/>
          <w:szCs w:val="28"/>
          <w:lang w:eastAsia="en-US"/>
        </w:rPr>
        <w:t>синтеза главным образом сосредоточены в хлоропластах, то разные этапы пр</w:t>
      </w:r>
      <w:r w:rsidRPr="00F8790A">
        <w:rPr>
          <w:rFonts w:eastAsia="Calibri"/>
          <w:sz w:val="28"/>
          <w:szCs w:val="28"/>
          <w:lang w:eastAsia="en-US"/>
        </w:rPr>
        <w:t>о</w:t>
      </w:r>
      <w:r w:rsidRPr="00F8790A">
        <w:rPr>
          <w:rFonts w:eastAsia="Calibri"/>
          <w:sz w:val="28"/>
          <w:szCs w:val="28"/>
          <w:lang w:eastAsia="en-US"/>
        </w:rPr>
        <w:t>цесса дыхания происходят в разных частях клетки: в гиалоплазме, на эндопла</w:t>
      </w:r>
      <w:r w:rsidRPr="00F8790A">
        <w:rPr>
          <w:rFonts w:eastAsia="Calibri"/>
          <w:sz w:val="28"/>
          <w:szCs w:val="28"/>
          <w:lang w:eastAsia="en-US"/>
        </w:rPr>
        <w:t>з</w:t>
      </w:r>
      <w:r w:rsidRPr="00F8790A">
        <w:rPr>
          <w:rFonts w:eastAsia="Calibri"/>
          <w:sz w:val="28"/>
          <w:szCs w:val="28"/>
          <w:lang w:eastAsia="en-US"/>
        </w:rPr>
        <w:t>матическом ретикулуме, в ядрах и митохондриях. В связи с этим мембраны м</w:t>
      </w:r>
      <w:r w:rsidRPr="00F8790A">
        <w:rPr>
          <w:rFonts w:eastAsia="Calibri"/>
          <w:sz w:val="28"/>
          <w:szCs w:val="28"/>
          <w:lang w:eastAsia="en-US"/>
        </w:rPr>
        <w:t>и</w:t>
      </w:r>
      <w:r w:rsidRPr="00F8790A">
        <w:rPr>
          <w:rFonts w:eastAsia="Calibri"/>
          <w:sz w:val="28"/>
          <w:szCs w:val="28"/>
          <w:lang w:eastAsia="en-US"/>
        </w:rPr>
        <w:t>тохондрий легко проницаемы для большей части малых молекул и ионов. Н</w:t>
      </w:r>
      <w:r w:rsidRPr="00F8790A">
        <w:rPr>
          <w:rFonts w:eastAsia="Calibri"/>
          <w:sz w:val="28"/>
          <w:szCs w:val="28"/>
          <w:lang w:eastAsia="en-US"/>
        </w:rPr>
        <w:t>а</w:t>
      </w:r>
      <w:r w:rsidRPr="00F8790A">
        <w:rPr>
          <w:rFonts w:eastAsia="Calibri"/>
          <w:sz w:val="28"/>
          <w:szCs w:val="28"/>
          <w:lang w:eastAsia="en-US"/>
        </w:rPr>
        <w:t>пример, пировиноградная кислота, образующаяся при разрушении глюкозы в гиалоплазме, легко проходит в митохондрию, где разрушается до СО</w:t>
      </w:r>
      <w:r w:rsidRPr="00F8790A">
        <w:rPr>
          <w:rFonts w:eastAsia="Calibri"/>
          <w:sz w:val="28"/>
          <w:szCs w:val="28"/>
          <w:vertAlign w:val="subscript"/>
          <w:lang w:eastAsia="en-US"/>
        </w:rPr>
        <w:t xml:space="preserve">2 </w:t>
      </w:r>
      <w:r w:rsidRPr="00F8790A">
        <w:rPr>
          <w:rFonts w:eastAsia="Calibri"/>
          <w:sz w:val="28"/>
          <w:szCs w:val="28"/>
          <w:lang w:eastAsia="en-US"/>
        </w:rPr>
        <w:t>и воды в цикле Кребса.</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В клетках зеленых растений обычно меньше митохондрий, чем в клетках животных, так как синтез АТФ идет и в хлоропластах.</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Митохондрия, как и хлоропласт, является органеллой, имеющей все сво</w:t>
      </w:r>
      <w:r w:rsidRPr="00F8790A">
        <w:rPr>
          <w:rFonts w:eastAsia="Calibri"/>
          <w:sz w:val="28"/>
          <w:szCs w:val="28"/>
          <w:lang w:eastAsia="en-US"/>
        </w:rPr>
        <w:t>й</w:t>
      </w:r>
      <w:r w:rsidRPr="00F8790A">
        <w:rPr>
          <w:rFonts w:eastAsia="Calibri"/>
          <w:sz w:val="28"/>
          <w:szCs w:val="28"/>
          <w:lang w:eastAsia="en-US"/>
        </w:rPr>
        <w:t>ства живой материи для обмена веществ и энергией движения, роста, размн</w:t>
      </w:r>
      <w:r w:rsidRPr="00F8790A">
        <w:rPr>
          <w:rFonts w:eastAsia="Calibri"/>
          <w:sz w:val="28"/>
          <w:szCs w:val="28"/>
          <w:lang w:eastAsia="en-US"/>
        </w:rPr>
        <w:t>о</w:t>
      </w:r>
      <w:r w:rsidRPr="00F8790A">
        <w:rPr>
          <w:rFonts w:eastAsia="Calibri"/>
          <w:sz w:val="28"/>
          <w:szCs w:val="28"/>
          <w:lang w:eastAsia="en-US"/>
        </w:rPr>
        <w:t>жения, раздражения, адаптации и т.д. Митохондрии могут размножаться дел</w:t>
      </w:r>
      <w:r w:rsidRPr="00F8790A">
        <w:rPr>
          <w:rFonts w:eastAsia="Calibri"/>
          <w:sz w:val="28"/>
          <w:szCs w:val="28"/>
          <w:lang w:eastAsia="en-US"/>
        </w:rPr>
        <w:t>е</w:t>
      </w:r>
      <w:r w:rsidRPr="00F8790A">
        <w:rPr>
          <w:rFonts w:eastAsia="Calibri"/>
          <w:sz w:val="28"/>
          <w:szCs w:val="28"/>
          <w:lang w:eastAsia="en-US"/>
        </w:rPr>
        <w:t>нием с помощью перетяжки и образуются из инициальных частиц мембраны митохондрий путем «почкования». Инициальная частица быстро растет, а ее внутренняя мембрана образует маленькие складочки, расположенные перпе</w:t>
      </w:r>
      <w:r w:rsidRPr="00F8790A">
        <w:rPr>
          <w:rFonts w:eastAsia="Calibri"/>
          <w:sz w:val="28"/>
          <w:szCs w:val="28"/>
          <w:lang w:eastAsia="en-US"/>
        </w:rPr>
        <w:t>н</w:t>
      </w:r>
      <w:r w:rsidRPr="00F8790A">
        <w:rPr>
          <w:rFonts w:eastAsia="Calibri"/>
          <w:sz w:val="28"/>
          <w:szCs w:val="28"/>
          <w:lang w:eastAsia="en-US"/>
        </w:rPr>
        <w:t>дикулярно поверхности частицы. На этой стадии образования их уже называют промитохондриями. Промитохондрии быстро увеличиваются в объеме, складки внутренней мембраны дифференцируют в кристы. На этом формирование м</w:t>
      </w:r>
      <w:r w:rsidRPr="00F8790A">
        <w:rPr>
          <w:rFonts w:eastAsia="Calibri"/>
          <w:sz w:val="28"/>
          <w:szCs w:val="28"/>
          <w:lang w:eastAsia="en-US"/>
        </w:rPr>
        <w:t>и</w:t>
      </w:r>
      <w:r w:rsidRPr="00F8790A">
        <w:rPr>
          <w:rFonts w:eastAsia="Calibri"/>
          <w:sz w:val="28"/>
          <w:szCs w:val="28"/>
          <w:lang w:eastAsia="en-US"/>
        </w:rPr>
        <w:t>тохондрий заканчивается.</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lastRenderedPageBreak/>
        <w:t>Как и хлоропласты, митохондрии двигаются. Они собираются обычно в той части клетки, где в данное время требуется больше энергии. Например, при поглощении воды корневым волоскам митохондрии подходят к плазматической мембране, при делении ядра – к ядру.</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В зеленых клетках растений митохондрии размещаются около хлоропл</w:t>
      </w:r>
      <w:r w:rsidRPr="00F8790A">
        <w:rPr>
          <w:rFonts w:eastAsia="Calibri"/>
          <w:sz w:val="28"/>
          <w:szCs w:val="28"/>
          <w:lang w:eastAsia="en-US"/>
        </w:rPr>
        <w:t>а</w:t>
      </w:r>
      <w:r w:rsidRPr="00F8790A">
        <w:rPr>
          <w:rFonts w:eastAsia="Calibri"/>
          <w:sz w:val="28"/>
          <w:szCs w:val="28"/>
          <w:lang w:eastAsia="en-US"/>
        </w:rPr>
        <w:t>стов. На поверхности хлоропластов иногда образуются выпячивания, с пом</w:t>
      </w:r>
      <w:r w:rsidRPr="00F8790A">
        <w:rPr>
          <w:rFonts w:eastAsia="Calibri"/>
          <w:sz w:val="28"/>
          <w:szCs w:val="28"/>
          <w:lang w:eastAsia="en-US"/>
        </w:rPr>
        <w:t>о</w:t>
      </w:r>
      <w:r w:rsidRPr="00F8790A">
        <w:rPr>
          <w:rFonts w:eastAsia="Calibri"/>
          <w:sz w:val="28"/>
          <w:szCs w:val="28"/>
          <w:lang w:eastAsia="en-US"/>
        </w:rPr>
        <w:t>щью которых хлоропласты могут соединяться с митохондриями. Это говорит о том, что в зеленых клетках растений фотосинтез и дыхание происходят согл</w:t>
      </w:r>
      <w:r w:rsidRPr="00F8790A">
        <w:rPr>
          <w:rFonts w:eastAsia="Calibri"/>
          <w:sz w:val="28"/>
          <w:szCs w:val="28"/>
          <w:lang w:eastAsia="en-US"/>
        </w:rPr>
        <w:t>а</w:t>
      </w:r>
      <w:r w:rsidRPr="00F8790A">
        <w:rPr>
          <w:rFonts w:eastAsia="Calibri"/>
          <w:sz w:val="28"/>
          <w:szCs w:val="28"/>
          <w:lang w:eastAsia="en-US"/>
        </w:rPr>
        <w:t>сованно.</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В строении митохондрий и хлоропластов много общего. Так, обе орг</w:t>
      </w:r>
      <w:r w:rsidRPr="00F8790A">
        <w:rPr>
          <w:rFonts w:eastAsia="Calibri"/>
          <w:sz w:val="28"/>
          <w:szCs w:val="28"/>
          <w:lang w:eastAsia="en-US"/>
        </w:rPr>
        <w:t>а</w:t>
      </w:r>
      <w:r w:rsidRPr="00F8790A">
        <w:rPr>
          <w:rFonts w:eastAsia="Calibri"/>
          <w:sz w:val="28"/>
          <w:szCs w:val="28"/>
          <w:lang w:eastAsia="en-US"/>
        </w:rPr>
        <w:t>неллы окружены двумя мембранами, причем за счет выпячивания внутренней мембраны в матриксе в митохондриях образуются кристы, а в хлоропластах – тилакоиды стромы. В митохондриях содержится особая ДНК, молекула кот</w:t>
      </w:r>
      <w:r w:rsidRPr="00F8790A">
        <w:rPr>
          <w:rFonts w:eastAsia="Calibri"/>
          <w:sz w:val="28"/>
          <w:szCs w:val="28"/>
          <w:lang w:eastAsia="en-US"/>
        </w:rPr>
        <w:t>о</w:t>
      </w:r>
      <w:r w:rsidRPr="00F8790A">
        <w:rPr>
          <w:rFonts w:eastAsia="Calibri"/>
          <w:sz w:val="28"/>
          <w:szCs w:val="28"/>
          <w:lang w:eastAsia="en-US"/>
        </w:rPr>
        <w:t>рой имеет форму кольца. Такая ДНК характерна для бактерий.</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Таким образом, в митохондриях имеются все предпосылки, как структу</w:t>
      </w:r>
      <w:r w:rsidRPr="00F8790A">
        <w:rPr>
          <w:rFonts w:eastAsia="Calibri"/>
          <w:sz w:val="28"/>
          <w:szCs w:val="28"/>
          <w:lang w:eastAsia="en-US"/>
        </w:rPr>
        <w:t>р</w:t>
      </w:r>
      <w:r w:rsidRPr="00F8790A">
        <w:rPr>
          <w:rFonts w:eastAsia="Calibri"/>
          <w:sz w:val="28"/>
          <w:szCs w:val="28"/>
          <w:lang w:eastAsia="en-US"/>
        </w:rPr>
        <w:t>ные, так и функциональные, для осуществления процессов, связанных с запас</w:t>
      </w:r>
      <w:r w:rsidRPr="00F8790A">
        <w:rPr>
          <w:rFonts w:eastAsia="Calibri"/>
          <w:sz w:val="28"/>
          <w:szCs w:val="28"/>
          <w:lang w:eastAsia="en-US"/>
        </w:rPr>
        <w:t>а</w:t>
      </w:r>
      <w:r w:rsidRPr="00F8790A">
        <w:rPr>
          <w:rFonts w:eastAsia="Calibri"/>
          <w:sz w:val="28"/>
          <w:szCs w:val="28"/>
          <w:lang w:eastAsia="en-US"/>
        </w:rPr>
        <w:t>нием энергии.</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Движение электронов по дыхательной цепи вызывает перекачивание пр</w:t>
      </w:r>
      <w:r w:rsidRPr="00F8790A">
        <w:rPr>
          <w:rFonts w:eastAsia="Calibri"/>
          <w:sz w:val="28"/>
          <w:szCs w:val="28"/>
          <w:lang w:eastAsia="en-US"/>
        </w:rPr>
        <w:t>о</w:t>
      </w:r>
      <w:r w:rsidRPr="00F8790A">
        <w:rPr>
          <w:rFonts w:eastAsia="Calibri"/>
          <w:sz w:val="28"/>
          <w:szCs w:val="28"/>
          <w:lang w:eastAsia="en-US"/>
        </w:rPr>
        <w:t>тонов через внутреннюю мембрану из матрикса митохондрии в межмембранное пространство. Согласно хемиосмотической теории П. Митчела, существует прямая связь между химическими процессами и транспортными. Перенос пр</w:t>
      </w:r>
      <w:r w:rsidRPr="00F8790A">
        <w:rPr>
          <w:rFonts w:eastAsia="Calibri"/>
          <w:sz w:val="28"/>
          <w:szCs w:val="28"/>
          <w:lang w:eastAsia="en-US"/>
        </w:rPr>
        <w:t>о</w:t>
      </w:r>
      <w:r w:rsidRPr="00F8790A">
        <w:rPr>
          <w:rFonts w:eastAsia="Calibri"/>
          <w:sz w:val="28"/>
          <w:szCs w:val="28"/>
          <w:lang w:eastAsia="en-US"/>
        </w:rPr>
        <w:t>тонов через внутреннюю мембрану приводит к двум важным результатам. Во-первых, между сторонами внутренней мембраны создается градиент pH: в ма</w:t>
      </w:r>
      <w:r w:rsidRPr="00F8790A">
        <w:rPr>
          <w:rFonts w:eastAsia="Calibri"/>
          <w:sz w:val="28"/>
          <w:szCs w:val="28"/>
          <w:lang w:eastAsia="en-US"/>
        </w:rPr>
        <w:t>т</w:t>
      </w:r>
      <w:r w:rsidRPr="00F8790A">
        <w:rPr>
          <w:rFonts w:eastAsia="Calibri"/>
          <w:sz w:val="28"/>
          <w:szCs w:val="28"/>
          <w:lang w:eastAsia="en-US"/>
        </w:rPr>
        <w:t>риксе величина pH выше, чем в межмембранном пространстве. Так как прот</w:t>
      </w:r>
      <w:r w:rsidRPr="00F8790A">
        <w:rPr>
          <w:rFonts w:eastAsia="Calibri"/>
          <w:sz w:val="28"/>
          <w:szCs w:val="28"/>
          <w:lang w:eastAsia="en-US"/>
        </w:rPr>
        <w:t>о</w:t>
      </w:r>
      <w:r w:rsidRPr="00F8790A">
        <w:rPr>
          <w:rFonts w:eastAsia="Calibri"/>
          <w:sz w:val="28"/>
          <w:szCs w:val="28"/>
          <w:lang w:eastAsia="en-US"/>
        </w:rPr>
        <w:t>ны легко проходят через наружную мембрану митохондрии, величина pH в ц</w:t>
      </w:r>
      <w:r w:rsidRPr="00F8790A">
        <w:rPr>
          <w:rFonts w:eastAsia="Calibri"/>
          <w:sz w:val="28"/>
          <w:szCs w:val="28"/>
          <w:lang w:eastAsia="en-US"/>
        </w:rPr>
        <w:t>и</w:t>
      </w:r>
      <w:r w:rsidRPr="00F8790A">
        <w:rPr>
          <w:rFonts w:eastAsia="Calibri"/>
          <w:sz w:val="28"/>
          <w:szCs w:val="28"/>
          <w:lang w:eastAsia="en-US"/>
        </w:rPr>
        <w:t>тозоле будет такой же, как в межмембранном пространстве. Во-вторых, на внутренней мембране создается разность потенциалов – мембранный потенц</w:t>
      </w:r>
      <w:r w:rsidRPr="00F8790A">
        <w:rPr>
          <w:rFonts w:eastAsia="Calibri"/>
          <w:sz w:val="28"/>
          <w:szCs w:val="28"/>
          <w:lang w:eastAsia="en-US"/>
        </w:rPr>
        <w:t>и</w:t>
      </w:r>
      <w:r w:rsidRPr="00F8790A">
        <w:rPr>
          <w:rFonts w:eastAsia="Calibri"/>
          <w:sz w:val="28"/>
          <w:szCs w:val="28"/>
          <w:lang w:eastAsia="en-US"/>
        </w:rPr>
        <w:t xml:space="preserve">ал, причем внутренняя сторона мембраны заряжается отрицательно, а наружная – положительно. </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В результате возникает электрохимический протонный градиент (ΔμН</w:t>
      </w:r>
      <w:r w:rsidRPr="00F8790A">
        <w:rPr>
          <w:rFonts w:eastAsia="Calibri"/>
          <w:sz w:val="28"/>
          <w:szCs w:val="28"/>
          <w:vertAlign w:val="superscript"/>
          <w:lang w:eastAsia="en-US"/>
        </w:rPr>
        <w:t>+</w:t>
      </w:r>
      <w:r w:rsidRPr="00F8790A">
        <w:rPr>
          <w:rFonts w:eastAsia="Calibri"/>
          <w:sz w:val="28"/>
          <w:szCs w:val="28"/>
          <w:lang w:eastAsia="en-US"/>
        </w:rPr>
        <w:t>). Таким образом, электрохимический протонный градиент состоит из мембра</w:t>
      </w:r>
      <w:r w:rsidRPr="00F8790A">
        <w:rPr>
          <w:rFonts w:eastAsia="Calibri"/>
          <w:sz w:val="28"/>
          <w:szCs w:val="28"/>
          <w:lang w:eastAsia="en-US"/>
        </w:rPr>
        <w:t>н</w:t>
      </w:r>
      <w:r w:rsidRPr="00F8790A">
        <w:rPr>
          <w:rFonts w:eastAsia="Calibri"/>
          <w:sz w:val="28"/>
          <w:szCs w:val="28"/>
          <w:lang w:eastAsia="en-US"/>
        </w:rPr>
        <w:t>ного потенциала и градиента концентрации протонов. Обе силы стремятся п</w:t>
      </w:r>
      <w:r w:rsidRPr="00F8790A">
        <w:rPr>
          <w:rFonts w:eastAsia="Calibri"/>
          <w:sz w:val="28"/>
          <w:szCs w:val="28"/>
          <w:lang w:eastAsia="en-US"/>
        </w:rPr>
        <w:t>е</w:t>
      </w:r>
      <w:r w:rsidRPr="00F8790A">
        <w:rPr>
          <w:rFonts w:eastAsia="Calibri"/>
          <w:sz w:val="28"/>
          <w:szCs w:val="28"/>
          <w:lang w:eastAsia="en-US"/>
        </w:rPr>
        <w:t>ремещать протоны обратно в матрикс митохондрии. Однако внутренняя ме</w:t>
      </w:r>
      <w:r w:rsidRPr="00F8790A">
        <w:rPr>
          <w:rFonts w:eastAsia="Calibri"/>
          <w:sz w:val="28"/>
          <w:szCs w:val="28"/>
          <w:lang w:eastAsia="en-US"/>
        </w:rPr>
        <w:t>м</w:t>
      </w:r>
      <w:r w:rsidRPr="00F8790A">
        <w:rPr>
          <w:rFonts w:eastAsia="Calibri"/>
          <w:sz w:val="28"/>
          <w:szCs w:val="28"/>
          <w:lang w:eastAsia="en-US"/>
        </w:rPr>
        <w:t>брана митохондрии непроницаема для протонов, поэтому они могут попасть обратно в матрикс только с помощью АТФазы.</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АТФ-синтетаза составляет около 15 % всего белка внутренней мембраны митохондрии. В этом белковом комплексе имеется трансмембранный канал для протонов. Когда через этот канал проходят протоны из межмембранного пр</w:t>
      </w:r>
      <w:r w:rsidRPr="00F8790A">
        <w:rPr>
          <w:rFonts w:eastAsia="Calibri"/>
          <w:sz w:val="28"/>
          <w:szCs w:val="28"/>
          <w:lang w:eastAsia="en-US"/>
        </w:rPr>
        <w:t>о</w:t>
      </w:r>
      <w:r w:rsidRPr="00F8790A">
        <w:rPr>
          <w:rFonts w:eastAsia="Calibri"/>
          <w:sz w:val="28"/>
          <w:szCs w:val="28"/>
          <w:lang w:eastAsia="en-US"/>
        </w:rPr>
        <w:t>странства в матрикс, т.е. по своему электрохимическому градиенту, из АДФ и фосфата синтезируется АТФ.</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Исходя из теории П. Митчела, образование АТФ можно разделить на 4 этапа: 1) фосфат-анион и АДФ соединяются с ферментом; 2) два протона вх</w:t>
      </w:r>
      <w:r w:rsidRPr="00F8790A">
        <w:rPr>
          <w:rFonts w:eastAsia="Calibri"/>
          <w:sz w:val="28"/>
          <w:szCs w:val="28"/>
          <w:lang w:eastAsia="en-US"/>
        </w:rPr>
        <w:t>о</w:t>
      </w:r>
      <w:r w:rsidRPr="00F8790A">
        <w:rPr>
          <w:rFonts w:eastAsia="Calibri"/>
          <w:sz w:val="28"/>
          <w:szCs w:val="28"/>
          <w:lang w:eastAsia="en-US"/>
        </w:rPr>
        <w:t>дят в канал АТФазы и соединяются с одним из атомов кислорода фосфата, о</w:t>
      </w:r>
      <w:r w:rsidRPr="00F8790A">
        <w:rPr>
          <w:rFonts w:eastAsia="Calibri"/>
          <w:sz w:val="28"/>
          <w:szCs w:val="28"/>
          <w:lang w:eastAsia="en-US"/>
        </w:rPr>
        <w:t>б</w:t>
      </w:r>
      <w:r w:rsidRPr="00F8790A">
        <w:rPr>
          <w:rFonts w:eastAsia="Calibri"/>
          <w:sz w:val="28"/>
          <w:szCs w:val="28"/>
          <w:lang w:eastAsia="en-US"/>
        </w:rPr>
        <w:t>разуется вода; 3) атом кислорода АДФ соединяется с атомом фосфора, образуя АТФ; 4) АТФ отделяется от фермента.</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lastRenderedPageBreak/>
        <w:t xml:space="preserve">Число протонов, необходимое для синтеза 1 молекулы АТФ, </w:t>
      </w:r>
      <w:r w:rsidRPr="00F8790A">
        <w:rPr>
          <w:rFonts w:eastAsia="Calibri"/>
          <w:sz w:val="28"/>
          <w:szCs w:val="28"/>
          <w:lang w:eastAsia="en-US"/>
        </w:rPr>
        <w:br/>
        <w:t>точности не известно. Для упрощения расчетов предполагают, что при прохо</w:t>
      </w:r>
      <w:r w:rsidRPr="00F8790A">
        <w:rPr>
          <w:rFonts w:eastAsia="Calibri"/>
          <w:sz w:val="28"/>
          <w:szCs w:val="28"/>
          <w:lang w:eastAsia="en-US"/>
        </w:rPr>
        <w:t>ж</w:t>
      </w:r>
      <w:r w:rsidRPr="00F8790A">
        <w:rPr>
          <w:rFonts w:eastAsia="Calibri"/>
          <w:sz w:val="28"/>
          <w:szCs w:val="28"/>
          <w:lang w:eastAsia="en-US"/>
        </w:rPr>
        <w:t>дении через АТФазу каждых двух протонов синтезируется 1 молекула АТФ.</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Поскольку процесс образования АТФ из АДФ и фосфата обратим, фе</w:t>
      </w:r>
      <w:r w:rsidRPr="00F8790A">
        <w:rPr>
          <w:rFonts w:eastAsia="Calibri"/>
          <w:sz w:val="28"/>
          <w:szCs w:val="28"/>
          <w:lang w:eastAsia="en-US"/>
        </w:rPr>
        <w:t>р</w:t>
      </w:r>
      <w:r w:rsidRPr="00F8790A">
        <w:rPr>
          <w:rFonts w:eastAsia="Calibri"/>
          <w:sz w:val="28"/>
          <w:szCs w:val="28"/>
          <w:lang w:eastAsia="en-US"/>
        </w:rPr>
        <w:t>мент может, используя энергию гидролиза АТФ, переносить протоны через мембрану в противоположном направлении: из матрикса в межмембранное пространство митохондрии. В каком направлении будет работать АТФ-синтетаза – фосфорилирования АДФ или гидролиза АТФ – зависит от конце</w:t>
      </w:r>
      <w:r w:rsidRPr="00F8790A">
        <w:rPr>
          <w:rFonts w:eastAsia="Calibri"/>
          <w:sz w:val="28"/>
          <w:szCs w:val="28"/>
          <w:lang w:eastAsia="en-US"/>
        </w:rPr>
        <w:t>н</w:t>
      </w:r>
      <w:r w:rsidRPr="00F8790A">
        <w:rPr>
          <w:rFonts w:eastAsia="Calibri"/>
          <w:sz w:val="28"/>
          <w:szCs w:val="28"/>
          <w:lang w:eastAsia="en-US"/>
        </w:rPr>
        <w:t>трации в матриксе митохондрии АТФ, АДФ и фосфата.</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Внутренняя мембрана митохондрии, как и мембраны тилакоидов хлор</w:t>
      </w:r>
      <w:r w:rsidRPr="00F8790A">
        <w:rPr>
          <w:rFonts w:eastAsia="Calibri"/>
          <w:sz w:val="28"/>
          <w:szCs w:val="28"/>
          <w:lang w:eastAsia="en-US"/>
        </w:rPr>
        <w:t>о</w:t>
      </w:r>
      <w:r w:rsidRPr="00F8790A">
        <w:rPr>
          <w:rFonts w:eastAsia="Calibri"/>
          <w:sz w:val="28"/>
          <w:szCs w:val="28"/>
          <w:lang w:eastAsia="en-US"/>
        </w:rPr>
        <w:t>пласта, выполняет сопрягающую функцию, т.е. соединяет два процесса – транспорт электронов и синтез АТФ. Синтез АТФ из АДФ и неорганического фосфата сопряжен с транспортом электронов и перекачиванием протонов.</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Сопряженными называют процессы, которые идут одновременно и один процесс доставляет энергию для другого. Любое нарушение, вызывающее пр</w:t>
      </w:r>
      <w:r w:rsidRPr="00F8790A">
        <w:rPr>
          <w:rFonts w:eastAsia="Calibri"/>
          <w:sz w:val="28"/>
          <w:szCs w:val="28"/>
          <w:lang w:eastAsia="en-US"/>
        </w:rPr>
        <w:t>е</w:t>
      </w:r>
      <w:r w:rsidRPr="00F8790A">
        <w:rPr>
          <w:rFonts w:eastAsia="Calibri"/>
          <w:sz w:val="28"/>
          <w:szCs w:val="28"/>
          <w:lang w:eastAsia="en-US"/>
        </w:rPr>
        <w:t>кращение транспорта электронов или увеличивающее проницаемость мембр</w:t>
      </w:r>
      <w:r w:rsidRPr="00F8790A">
        <w:rPr>
          <w:rFonts w:eastAsia="Calibri"/>
          <w:sz w:val="28"/>
          <w:szCs w:val="28"/>
          <w:lang w:eastAsia="en-US"/>
        </w:rPr>
        <w:t>а</w:t>
      </w:r>
      <w:r w:rsidRPr="00F8790A">
        <w:rPr>
          <w:rFonts w:eastAsia="Calibri"/>
          <w:sz w:val="28"/>
          <w:szCs w:val="28"/>
          <w:lang w:eastAsia="en-US"/>
        </w:rPr>
        <w:t>ны для протонов, приводит к торможению синтеза АТФ и выделению освобо</w:t>
      </w:r>
      <w:r w:rsidRPr="00F8790A">
        <w:rPr>
          <w:rFonts w:eastAsia="Calibri"/>
          <w:sz w:val="28"/>
          <w:szCs w:val="28"/>
          <w:lang w:eastAsia="en-US"/>
        </w:rPr>
        <w:t>ж</w:t>
      </w:r>
      <w:r w:rsidRPr="00F8790A">
        <w:rPr>
          <w:rFonts w:eastAsia="Calibri"/>
          <w:sz w:val="28"/>
          <w:szCs w:val="28"/>
          <w:lang w:eastAsia="en-US"/>
        </w:rPr>
        <w:t>дающейся энергии в виде тепла.</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Итак, физиологический смысл транспорта электронов заключается в во</w:t>
      </w:r>
      <w:r w:rsidRPr="00F8790A">
        <w:rPr>
          <w:rFonts w:eastAsia="Calibri"/>
          <w:sz w:val="28"/>
          <w:szCs w:val="28"/>
          <w:lang w:eastAsia="en-US"/>
        </w:rPr>
        <w:t>з</w:t>
      </w:r>
      <w:r w:rsidRPr="00F8790A">
        <w:rPr>
          <w:rFonts w:eastAsia="Calibri"/>
          <w:sz w:val="28"/>
          <w:szCs w:val="28"/>
          <w:lang w:eastAsia="en-US"/>
        </w:rPr>
        <w:t>никновении электрохимического потенциала, энергия которого используется для синтеза АТФ из АДФ и неорганического фосфата.</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Процесс фосфорилирования АДФ с образованием АТФ, сопряженный с транспортом электронов от восстановленных коферментов к кислороду возд</w:t>
      </w:r>
      <w:r w:rsidRPr="00F8790A">
        <w:rPr>
          <w:rFonts w:eastAsia="Calibri"/>
          <w:sz w:val="28"/>
          <w:szCs w:val="28"/>
          <w:lang w:eastAsia="en-US"/>
        </w:rPr>
        <w:t>у</w:t>
      </w:r>
      <w:r w:rsidRPr="00F8790A">
        <w:rPr>
          <w:rFonts w:eastAsia="Calibri"/>
          <w:sz w:val="28"/>
          <w:szCs w:val="28"/>
          <w:lang w:eastAsia="en-US"/>
        </w:rPr>
        <w:t>ха, называют окислительным фосфорилированием. Суммарное уравнение этого процесса можно записать так:</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НАДН + Н</w:t>
      </w:r>
      <w:r w:rsidRPr="00F8790A">
        <w:rPr>
          <w:rFonts w:eastAsia="Calibri"/>
          <w:sz w:val="28"/>
          <w:szCs w:val="28"/>
          <w:vertAlign w:val="superscript"/>
          <w:lang w:eastAsia="en-US"/>
        </w:rPr>
        <w:t>+</w:t>
      </w:r>
      <w:r w:rsidRPr="00F8790A">
        <w:rPr>
          <w:rFonts w:eastAsia="Calibri"/>
          <w:sz w:val="28"/>
          <w:szCs w:val="28"/>
          <w:lang w:eastAsia="en-US"/>
        </w:rPr>
        <w:t xml:space="preserve"> + 3АДФ +3Ф</w:t>
      </w:r>
      <w:r w:rsidRPr="00F8790A">
        <w:rPr>
          <w:rFonts w:eastAsia="Calibri"/>
          <w:sz w:val="28"/>
          <w:szCs w:val="28"/>
          <w:vertAlign w:val="subscript"/>
          <w:lang w:eastAsia="en-US"/>
        </w:rPr>
        <w:t>н</w:t>
      </w:r>
      <w:r w:rsidRPr="00F8790A">
        <w:rPr>
          <w:rFonts w:eastAsia="Calibri"/>
          <w:sz w:val="28"/>
          <w:szCs w:val="28"/>
          <w:lang w:eastAsia="en-US"/>
        </w:rPr>
        <w:t xml:space="preserve"> + 1/2О</w:t>
      </w:r>
      <w:r w:rsidRPr="00F8790A">
        <w:rPr>
          <w:rFonts w:eastAsia="Calibri"/>
          <w:sz w:val="28"/>
          <w:szCs w:val="28"/>
          <w:vertAlign w:val="subscript"/>
          <w:lang w:eastAsia="en-US"/>
        </w:rPr>
        <w:t>2</w:t>
      </w:r>
      <w:r w:rsidRPr="00F8790A">
        <w:rPr>
          <w:rFonts w:eastAsia="Calibri"/>
          <w:sz w:val="28"/>
          <w:szCs w:val="28"/>
          <w:lang w:eastAsia="en-US"/>
        </w:rPr>
        <w:t xml:space="preserve"> → НАД</w:t>
      </w:r>
      <w:r w:rsidRPr="00F8790A">
        <w:rPr>
          <w:rFonts w:eastAsia="Calibri"/>
          <w:sz w:val="28"/>
          <w:szCs w:val="28"/>
          <w:vertAlign w:val="superscript"/>
          <w:lang w:eastAsia="en-US"/>
        </w:rPr>
        <w:t>+</w:t>
      </w:r>
      <w:r w:rsidRPr="00F8790A">
        <w:rPr>
          <w:rFonts w:eastAsia="Calibri"/>
          <w:sz w:val="28"/>
          <w:szCs w:val="28"/>
          <w:lang w:eastAsia="en-US"/>
        </w:rPr>
        <w:t xml:space="preserve"> + 3АТФ + 4Н</w:t>
      </w:r>
      <w:r w:rsidRPr="00F8790A">
        <w:rPr>
          <w:rFonts w:eastAsia="Calibri"/>
          <w:sz w:val="28"/>
          <w:szCs w:val="28"/>
          <w:vertAlign w:val="subscript"/>
          <w:lang w:eastAsia="en-US"/>
        </w:rPr>
        <w:t>2</w:t>
      </w:r>
      <w:r w:rsidRPr="00F8790A">
        <w:rPr>
          <w:rFonts w:eastAsia="Calibri"/>
          <w:sz w:val="28"/>
          <w:szCs w:val="28"/>
          <w:lang w:eastAsia="en-US"/>
        </w:rPr>
        <w:t>О</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При окислении каждой молекулы НАДН синтезируются три</w:t>
      </w:r>
      <w:r w:rsidRPr="00F8790A">
        <w:rPr>
          <w:rFonts w:eastAsia="Calibri"/>
          <w:sz w:val="28"/>
          <w:szCs w:val="28"/>
          <w:lang w:eastAsia="en-US"/>
        </w:rPr>
        <w:br/>
        <w:t>молекулы АТФ, а при окислении каждой молекулы ФАДН</w:t>
      </w:r>
      <w:r w:rsidRPr="00F8790A">
        <w:rPr>
          <w:rFonts w:eastAsia="Calibri"/>
          <w:sz w:val="28"/>
          <w:szCs w:val="28"/>
          <w:vertAlign w:val="subscript"/>
          <w:lang w:eastAsia="en-US"/>
        </w:rPr>
        <w:t>2</w:t>
      </w:r>
      <w:r w:rsidRPr="00F8790A">
        <w:rPr>
          <w:rFonts w:eastAsia="Calibri"/>
          <w:sz w:val="28"/>
          <w:szCs w:val="28"/>
          <w:lang w:eastAsia="en-US"/>
        </w:rPr>
        <w:t xml:space="preserve"> – две.</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С помощью специального белка, находящегося во внутренней мембране митохондрии, образовавшиеся в результате окислительного фосфорилирования молекулы АТФ быстро выходят в цитозоль, а молекулы АДФ из цитозоля транспортируются обратно в матрикс по принципу антипорта.</w:t>
      </w:r>
    </w:p>
    <w:p w:rsidR="00F8790A" w:rsidRPr="00F8790A" w:rsidRDefault="00F8790A" w:rsidP="00F8790A">
      <w:pPr>
        <w:ind w:firstLine="709"/>
        <w:jc w:val="both"/>
        <w:rPr>
          <w:rFonts w:eastAsia="Calibri"/>
          <w:sz w:val="28"/>
          <w:szCs w:val="28"/>
          <w:lang w:eastAsia="en-US"/>
        </w:rPr>
      </w:pPr>
      <w:r w:rsidRPr="00F8790A">
        <w:rPr>
          <w:rFonts w:eastAsia="Calibri"/>
          <w:b/>
          <w:sz w:val="28"/>
          <w:szCs w:val="28"/>
          <w:lang w:eastAsia="en-US"/>
        </w:rPr>
        <w:t>Фосфорилирование на уровне субстрата и фосфорилирование в д</w:t>
      </w:r>
      <w:r w:rsidRPr="00F8790A">
        <w:rPr>
          <w:rFonts w:eastAsia="Calibri"/>
          <w:b/>
          <w:sz w:val="28"/>
          <w:szCs w:val="28"/>
          <w:lang w:eastAsia="en-US"/>
        </w:rPr>
        <w:t>ы</w:t>
      </w:r>
      <w:r w:rsidRPr="00F8790A">
        <w:rPr>
          <w:rFonts w:eastAsia="Calibri"/>
          <w:b/>
          <w:sz w:val="28"/>
          <w:szCs w:val="28"/>
          <w:lang w:eastAsia="en-US"/>
        </w:rPr>
        <w:t>хательной цепи.</w:t>
      </w:r>
    </w:p>
    <w:p w:rsidR="00F8790A" w:rsidRPr="00F8790A" w:rsidRDefault="00F8790A" w:rsidP="00F8790A">
      <w:pPr>
        <w:ind w:firstLine="709"/>
        <w:jc w:val="both"/>
        <w:rPr>
          <w:rFonts w:eastAsia="Calibri"/>
          <w:i/>
          <w:iCs/>
          <w:sz w:val="28"/>
          <w:szCs w:val="28"/>
          <w:lang w:eastAsia="en-US"/>
        </w:rPr>
      </w:pPr>
      <w:r w:rsidRPr="00F8790A">
        <w:rPr>
          <w:rFonts w:eastAsia="Calibri"/>
          <w:sz w:val="28"/>
          <w:szCs w:val="28"/>
          <w:lang w:eastAsia="en-US"/>
        </w:rPr>
        <w:t xml:space="preserve">Перенос электронов от </w:t>
      </w:r>
      <w:r w:rsidRPr="00F8790A">
        <w:rPr>
          <w:rFonts w:eastAsia="Calibri"/>
          <w:sz w:val="28"/>
          <w:szCs w:val="28"/>
          <w:lang w:val="en-US" w:eastAsia="en-US"/>
        </w:rPr>
        <w:t>NADH</w:t>
      </w:r>
      <w:r w:rsidRPr="00F8790A">
        <w:rPr>
          <w:rFonts w:eastAsia="Calibri"/>
          <w:sz w:val="28"/>
          <w:szCs w:val="28"/>
          <w:lang w:eastAsia="en-US"/>
        </w:rPr>
        <w:t xml:space="preserve"> к молекулярному кислороду через ЭТЦ митохондрий сопровождается потерей свободной энергии. Какова судьба этой энергии? Еще в </w:t>
      </w:r>
      <w:smartTag w:uri="urn:schemas-microsoft-com:office:smarttags" w:element="metricconverter">
        <w:smartTagPr>
          <w:attr w:name="ProductID" w:val="1931 г"/>
        </w:smartTagPr>
        <w:r w:rsidRPr="00F8790A">
          <w:rPr>
            <w:rFonts w:eastAsia="Calibri"/>
            <w:sz w:val="28"/>
            <w:szCs w:val="28"/>
            <w:lang w:eastAsia="en-US"/>
          </w:rPr>
          <w:t>1931 г</w:t>
        </w:r>
      </w:smartTag>
      <w:r w:rsidRPr="00F8790A">
        <w:rPr>
          <w:rFonts w:eastAsia="Calibri"/>
          <w:sz w:val="28"/>
          <w:szCs w:val="28"/>
          <w:lang w:eastAsia="en-US"/>
        </w:rPr>
        <w:t>. В. А. Энгельгардт показал, что при аэробном дыхании накапливается АТР. Он первый выдвинул гипотезу о сопряжении между фо</w:t>
      </w:r>
      <w:r w:rsidRPr="00F8790A">
        <w:rPr>
          <w:rFonts w:eastAsia="Calibri"/>
          <w:sz w:val="28"/>
          <w:szCs w:val="28"/>
          <w:lang w:eastAsia="en-US"/>
        </w:rPr>
        <w:t>с</w:t>
      </w:r>
      <w:r w:rsidRPr="00F8790A">
        <w:rPr>
          <w:rFonts w:eastAsia="Calibri"/>
          <w:sz w:val="28"/>
          <w:szCs w:val="28"/>
          <w:lang w:eastAsia="en-US"/>
        </w:rPr>
        <w:t xml:space="preserve">форилированием </w:t>
      </w:r>
      <w:r w:rsidRPr="00F8790A">
        <w:rPr>
          <w:rFonts w:eastAsia="Calibri"/>
          <w:sz w:val="28"/>
          <w:szCs w:val="28"/>
          <w:lang w:val="en-US" w:eastAsia="en-US"/>
        </w:rPr>
        <w:t>ADP</w:t>
      </w:r>
      <w:r w:rsidRPr="00F8790A">
        <w:rPr>
          <w:rFonts w:eastAsia="Calibri"/>
          <w:sz w:val="28"/>
          <w:szCs w:val="28"/>
          <w:lang w:eastAsia="en-US"/>
        </w:rPr>
        <w:t xml:space="preserve"> и аэробным дыханием. В дальнейшем эта гипотеза по</w:t>
      </w:r>
      <w:r w:rsidRPr="00F8790A">
        <w:rPr>
          <w:rFonts w:eastAsia="Calibri"/>
          <w:sz w:val="28"/>
          <w:szCs w:val="28"/>
          <w:lang w:eastAsia="en-US"/>
        </w:rPr>
        <w:t>д</w:t>
      </w:r>
      <w:r w:rsidRPr="00F8790A">
        <w:rPr>
          <w:rFonts w:eastAsia="Calibri"/>
          <w:sz w:val="28"/>
          <w:szCs w:val="28"/>
          <w:lang w:eastAsia="en-US"/>
        </w:rPr>
        <w:t xml:space="preserve">твердилась. Процесс фосфорилирования </w:t>
      </w:r>
      <w:r w:rsidRPr="00F8790A">
        <w:rPr>
          <w:rFonts w:eastAsia="Calibri"/>
          <w:sz w:val="28"/>
          <w:szCs w:val="28"/>
          <w:lang w:val="en-US" w:eastAsia="en-US"/>
        </w:rPr>
        <w:t>ADP</w:t>
      </w:r>
      <w:r w:rsidRPr="00F8790A">
        <w:rPr>
          <w:rFonts w:eastAsia="Calibri"/>
          <w:sz w:val="28"/>
          <w:szCs w:val="28"/>
          <w:lang w:eastAsia="en-US"/>
        </w:rPr>
        <w:t xml:space="preserve"> с образованием АТР, сопряже</w:t>
      </w:r>
      <w:r w:rsidRPr="00F8790A">
        <w:rPr>
          <w:rFonts w:eastAsia="Calibri"/>
          <w:sz w:val="28"/>
          <w:szCs w:val="28"/>
          <w:lang w:eastAsia="en-US"/>
        </w:rPr>
        <w:t>н</w:t>
      </w:r>
      <w:r w:rsidRPr="00F8790A">
        <w:rPr>
          <w:rFonts w:eastAsia="Calibri"/>
          <w:sz w:val="28"/>
          <w:szCs w:val="28"/>
          <w:lang w:eastAsia="en-US"/>
        </w:rPr>
        <w:t xml:space="preserve">ной с переносом электронов по ЭТЦ митохондрий, получил название </w:t>
      </w:r>
      <w:r w:rsidRPr="00F8790A">
        <w:rPr>
          <w:rFonts w:eastAsia="Calibri"/>
          <w:i/>
          <w:iCs/>
          <w:sz w:val="28"/>
          <w:szCs w:val="28"/>
          <w:lang w:eastAsia="en-US"/>
        </w:rPr>
        <w:t>окисл</w:t>
      </w:r>
      <w:r w:rsidRPr="00F8790A">
        <w:rPr>
          <w:rFonts w:eastAsia="Calibri"/>
          <w:i/>
          <w:iCs/>
          <w:sz w:val="28"/>
          <w:szCs w:val="28"/>
          <w:lang w:eastAsia="en-US"/>
        </w:rPr>
        <w:t>и</w:t>
      </w:r>
      <w:r w:rsidRPr="00F8790A">
        <w:rPr>
          <w:rFonts w:eastAsia="Calibri"/>
          <w:i/>
          <w:iCs/>
          <w:sz w:val="28"/>
          <w:szCs w:val="28"/>
          <w:lang w:eastAsia="en-US"/>
        </w:rPr>
        <w:t>тельного фосфорилирования.</w:t>
      </w:r>
    </w:p>
    <w:p w:rsidR="00F8790A" w:rsidRPr="00F8790A" w:rsidRDefault="00F8790A" w:rsidP="00F8790A">
      <w:pPr>
        <w:ind w:firstLine="709"/>
        <w:jc w:val="both"/>
        <w:rPr>
          <w:rFonts w:eastAsia="Calibri"/>
          <w:iCs/>
          <w:sz w:val="28"/>
          <w:szCs w:val="28"/>
          <w:lang w:eastAsia="en-US"/>
        </w:rPr>
      </w:pPr>
      <w:r w:rsidRPr="00F8790A">
        <w:rPr>
          <w:rFonts w:eastAsia="Calibri"/>
          <w:iCs/>
          <w:sz w:val="28"/>
          <w:szCs w:val="28"/>
          <w:lang w:eastAsia="en-US"/>
        </w:rPr>
        <w:t>Ход окислительного фосфорилирования можно представить в виде сл</w:t>
      </w:r>
      <w:r w:rsidRPr="00F8790A">
        <w:rPr>
          <w:rFonts w:eastAsia="Calibri"/>
          <w:iCs/>
          <w:sz w:val="28"/>
          <w:szCs w:val="28"/>
          <w:lang w:eastAsia="en-US"/>
        </w:rPr>
        <w:t>е</w:t>
      </w:r>
      <w:r w:rsidRPr="00F8790A">
        <w:rPr>
          <w:rFonts w:eastAsia="Calibri"/>
          <w:iCs/>
          <w:sz w:val="28"/>
          <w:szCs w:val="28"/>
          <w:lang w:eastAsia="en-US"/>
        </w:rPr>
        <w:t xml:space="preserve">дующего уравнения: </w:t>
      </w:r>
    </w:p>
    <w:p w:rsidR="00F8790A" w:rsidRPr="00F8790A" w:rsidRDefault="00F8790A" w:rsidP="00F8790A">
      <w:pPr>
        <w:jc w:val="center"/>
        <w:rPr>
          <w:rFonts w:eastAsia="Calibri"/>
          <w:iCs/>
          <w:sz w:val="28"/>
          <w:szCs w:val="28"/>
          <w:lang w:eastAsia="en-US"/>
        </w:rPr>
      </w:pPr>
    </w:p>
    <w:p w:rsidR="00F8790A" w:rsidRPr="00F8790A" w:rsidRDefault="00F8790A" w:rsidP="00F8790A">
      <w:pPr>
        <w:jc w:val="center"/>
        <w:rPr>
          <w:rFonts w:eastAsia="Calibri"/>
          <w:sz w:val="28"/>
          <w:szCs w:val="28"/>
          <w:lang w:eastAsia="en-US"/>
        </w:rPr>
      </w:pPr>
      <w:r w:rsidRPr="00F8790A">
        <w:rPr>
          <w:rFonts w:eastAsia="Calibri"/>
          <w:iCs/>
          <w:sz w:val="28"/>
          <w:szCs w:val="28"/>
          <w:lang w:eastAsia="en-US"/>
        </w:rPr>
        <w:lastRenderedPageBreak/>
        <w:t>ДН</w:t>
      </w:r>
      <w:r w:rsidRPr="00F8790A">
        <w:rPr>
          <w:rFonts w:eastAsia="Calibri"/>
          <w:iCs/>
          <w:sz w:val="28"/>
          <w:szCs w:val="28"/>
          <w:vertAlign w:val="subscript"/>
          <w:lang w:eastAsia="en-US"/>
        </w:rPr>
        <w:t>2</w:t>
      </w:r>
      <w:r w:rsidRPr="00F8790A">
        <w:rPr>
          <w:rFonts w:eastAsia="Calibri"/>
          <w:iCs/>
          <w:sz w:val="28"/>
          <w:szCs w:val="28"/>
          <w:lang w:eastAsia="en-US"/>
        </w:rPr>
        <w:t xml:space="preserve"> + А + АДФ + Ф</w:t>
      </w:r>
      <w:r w:rsidRPr="00F8790A">
        <w:rPr>
          <w:rFonts w:eastAsia="Calibri"/>
          <w:iCs/>
          <w:sz w:val="28"/>
          <w:szCs w:val="28"/>
          <w:vertAlign w:val="subscript"/>
          <w:lang w:eastAsia="en-US"/>
        </w:rPr>
        <w:t>н</w:t>
      </w:r>
      <w:r w:rsidRPr="00F8790A">
        <w:rPr>
          <w:rFonts w:eastAsia="Calibri"/>
          <w:iCs/>
          <w:sz w:val="28"/>
          <w:szCs w:val="28"/>
          <w:lang w:eastAsia="en-US"/>
        </w:rPr>
        <w:t xml:space="preserve"> → Д + АН</w:t>
      </w:r>
      <w:r w:rsidRPr="00F8790A">
        <w:rPr>
          <w:rFonts w:eastAsia="Calibri"/>
          <w:iCs/>
          <w:sz w:val="28"/>
          <w:szCs w:val="28"/>
          <w:vertAlign w:val="subscript"/>
          <w:lang w:eastAsia="en-US"/>
        </w:rPr>
        <w:t xml:space="preserve">2 </w:t>
      </w:r>
      <w:r w:rsidRPr="00F8790A">
        <w:rPr>
          <w:rFonts w:eastAsia="Calibri"/>
          <w:sz w:val="28"/>
          <w:szCs w:val="28"/>
          <w:lang w:eastAsia="en-US"/>
        </w:rPr>
        <w:t>+ АТФ</w:t>
      </w:r>
    </w:p>
    <w:p w:rsidR="00F8790A" w:rsidRPr="00F8790A" w:rsidRDefault="00F8790A" w:rsidP="00F8790A">
      <w:pPr>
        <w:ind w:firstLine="709"/>
        <w:jc w:val="both"/>
        <w:rPr>
          <w:rFonts w:eastAsia="Calibri"/>
          <w:sz w:val="28"/>
          <w:szCs w:val="28"/>
          <w:lang w:eastAsia="en-US"/>
        </w:rPr>
      </w:pP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Роль ДН</w:t>
      </w:r>
      <w:r w:rsidRPr="00F8790A">
        <w:rPr>
          <w:rFonts w:eastAsia="Calibri"/>
          <w:sz w:val="28"/>
          <w:szCs w:val="28"/>
          <w:vertAlign w:val="subscript"/>
          <w:lang w:eastAsia="en-US"/>
        </w:rPr>
        <w:t>2</w:t>
      </w:r>
      <w:r w:rsidRPr="00F8790A">
        <w:rPr>
          <w:rFonts w:eastAsia="Calibri"/>
          <w:sz w:val="28"/>
          <w:szCs w:val="28"/>
          <w:lang w:eastAsia="en-US"/>
        </w:rPr>
        <w:t xml:space="preserve"> (донор электронов) выполняют промежуточные сое</w:t>
      </w:r>
      <w:r w:rsidRPr="00F8790A">
        <w:rPr>
          <w:rFonts w:eastAsia="Calibri"/>
          <w:sz w:val="28"/>
          <w:szCs w:val="28"/>
          <w:lang w:eastAsia="en-US"/>
        </w:rPr>
        <w:softHyphen/>
        <w:t>динения, образующиеся в ходе превращений дыхательного субст</w:t>
      </w:r>
      <w:r w:rsidRPr="00F8790A">
        <w:rPr>
          <w:rFonts w:eastAsia="Calibri"/>
          <w:sz w:val="28"/>
          <w:szCs w:val="28"/>
          <w:lang w:eastAsia="en-US"/>
        </w:rPr>
        <w:softHyphen/>
        <w:t>рата (фосфоглицерин</w:t>
      </w:r>
      <w:r w:rsidRPr="00F8790A">
        <w:rPr>
          <w:rFonts w:eastAsia="Calibri"/>
          <w:sz w:val="28"/>
          <w:szCs w:val="28"/>
          <w:lang w:eastAsia="en-US"/>
        </w:rPr>
        <w:t>о</w:t>
      </w:r>
      <w:r w:rsidRPr="00F8790A">
        <w:rPr>
          <w:rFonts w:eastAsia="Calibri"/>
          <w:sz w:val="28"/>
          <w:szCs w:val="28"/>
          <w:lang w:eastAsia="en-US"/>
        </w:rPr>
        <w:t>вый альдегид, пировиноградная и α-кетоглутаровая кислоты) (см. выше), а та</w:t>
      </w:r>
      <w:r w:rsidRPr="00F8790A">
        <w:rPr>
          <w:rFonts w:eastAsia="Calibri"/>
          <w:sz w:val="28"/>
          <w:szCs w:val="28"/>
          <w:lang w:eastAsia="en-US"/>
        </w:rPr>
        <w:t>к</w:t>
      </w:r>
      <w:r w:rsidRPr="00F8790A">
        <w:rPr>
          <w:rFonts w:eastAsia="Calibri"/>
          <w:sz w:val="28"/>
          <w:szCs w:val="28"/>
          <w:lang w:eastAsia="en-US"/>
        </w:rPr>
        <w:t>же те звенья окислительной цепи, которые участвуют в переносе электронов от восстановленных пиридиннуклеотидов на цитохромы и от них на кислород. В первом случае речь идет о фосфорилировании субстратном, а во втором − с к</w:t>
      </w:r>
      <w:r w:rsidRPr="00F8790A">
        <w:rPr>
          <w:rFonts w:eastAsia="Calibri"/>
          <w:sz w:val="28"/>
          <w:szCs w:val="28"/>
          <w:lang w:eastAsia="en-US"/>
        </w:rPr>
        <w:t>о</w:t>
      </w:r>
      <w:r w:rsidRPr="00F8790A">
        <w:rPr>
          <w:rFonts w:eastAsia="Calibri"/>
          <w:sz w:val="28"/>
          <w:szCs w:val="28"/>
          <w:lang w:eastAsia="en-US"/>
        </w:rPr>
        <w:t>ферментном (фосфорилирование в дыхательной цепи).</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Таким образом, окислительное фосфорилирование протекает в два этапа:</w:t>
      </w:r>
    </w:p>
    <w:p w:rsidR="00F8790A" w:rsidRPr="00F8790A" w:rsidRDefault="00F8790A" w:rsidP="00F8790A">
      <w:pPr>
        <w:jc w:val="center"/>
        <w:rPr>
          <w:rFonts w:eastAsia="Calibri"/>
          <w:iCs/>
          <w:sz w:val="28"/>
          <w:szCs w:val="28"/>
          <w:lang w:eastAsia="en-US"/>
        </w:rPr>
      </w:pPr>
    </w:p>
    <w:p w:rsidR="00F8790A" w:rsidRPr="00F8790A" w:rsidRDefault="00F8790A" w:rsidP="00F8790A">
      <w:pPr>
        <w:jc w:val="center"/>
        <w:rPr>
          <w:rFonts w:eastAsia="Calibri"/>
          <w:sz w:val="28"/>
          <w:szCs w:val="28"/>
          <w:lang w:eastAsia="en-US"/>
        </w:rPr>
      </w:pPr>
      <w:r w:rsidRPr="00F8790A">
        <w:rPr>
          <w:rFonts w:eastAsia="Calibri"/>
          <w:iCs/>
          <w:sz w:val="28"/>
          <w:szCs w:val="28"/>
          <w:lang w:eastAsia="en-US"/>
        </w:rPr>
        <w:t>ДН</w:t>
      </w:r>
      <w:r w:rsidRPr="00F8790A">
        <w:rPr>
          <w:rFonts w:eastAsia="Calibri"/>
          <w:iCs/>
          <w:sz w:val="28"/>
          <w:szCs w:val="28"/>
          <w:vertAlign w:val="subscript"/>
          <w:lang w:eastAsia="en-US"/>
        </w:rPr>
        <w:t>2</w:t>
      </w:r>
      <w:r w:rsidRPr="00F8790A">
        <w:rPr>
          <w:rFonts w:eastAsia="Calibri"/>
          <w:iCs/>
          <w:sz w:val="28"/>
          <w:szCs w:val="28"/>
          <w:lang w:eastAsia="en-US"/>
        </w:rPr>
        <w:t xml:space="preserve"> + А + (Е) → Д~Е + АН</w:t>
      </w:r>
      <w:r w:rsidRPr="00F8790A">
        <w:rPr>
          <w:rFonts w:eastAsia="Calibri"/>
          <w:iCs/>
          <w:sz w:val="28"/>
          <w:szCs w:val="28"/>
          <w:vertAlign w:val="subscript"/>
          <w:lang w:eastAsia="en-US"/>
        </w:rPr>
        <w:t>2</w:t>
      </w:r>
    </w:p>
    <w:p w:rsidR="00F8790A" w:rsidRPr="00F8790A" w:rsidRDefault="00F8790A" w:rsidP="00F8790A">
      <w:pPr>
        <w:jc w:val="center"/>
        <w:rPr>
          <w:rFonts w:eastAsia="Calibri"/>
          <w:sz w:val="28"/>
          <w:szCs w:val="28"/>
          <w:u w:val="single"/>
          <w:lang w:eastAsia="en-US"/>
        </w:rPr>
      </w:pPr>
      <w:r w:rsidRPr="00F8790A">
        <w:rPr>
          <w:rFonts w:eastAsia="Calibri"/>
          <w:iCs/>
          <w:sz w:val="28"/>
          <w:szCs w:val="28"/>
          <w:u w:val="single"/>
          <w:lang w:eastAsia="en-US"/>
        </w:rPr>
        <w:t>Д~Е + АДФ + Ф</w:t>
      </w:r>
      <w:r w:rsidRPr="00F8790A">
        <w:rPr>
          <w:rFonts w:eastAsia="Calibri"/>
          <w:iCs/>
          <w:sz w:val="28"/>
          <w:szCs w:val="28"/>
          <w:u w:val="single"/>
          <w:vertAlign w:val="subscript"/>
          <w:lang w:eastAsia="en-US"/>
        </w:rPr>
        <w:t>н</w:t>
      </w:r>
      <w:r w:rsidRPr="00F8790A">
        <w:rPr>
          <w:rFonts w:eastAsia="Calibri"/>
          <w:iCs/>
          <w:sz w:val="28"/>
          <w:szCs w:val="28"/>
          <w:u w:val="single"/>
          <w:lang w:eastAsia="en-US"/>
        </w:rPr>
        <w:t xml:space="preserve"> → Д + (Е)</w:t>
      </w:r>
      <w:r w:rsidRPr="00F8790A">
        <w:rPr>
          <w:rFonts w:eastAsia="Calibri"/>
          <w:sz w:val="28"/>
          <w:szCs w:val="28"/>
          <w:u w:val="single"/>
          <w:lang w:eastAsia="en-US"/>
        </w:rPr>
        <w:t>+ АТФ</w:t>
      </w:r>
    </w:p>
    <w:p w:rsidR="00F8790A" w:rsidRPr="00F8790A" w:rsidRDefault="00F8790A" w:rsidP="00F8790A">
      <w:pPr>
        <w:jc w:val="center"/>
        <w:rPr>
          <w:rFonts w:eastAsia="Calibri"/>
          <w:sz w:val="28"/>
          <w:szCs w:val="28"/>
          <w:lang w:eastAsia="en-US"/>
        </w:rPr>
      </w:pPr>
      <w:r w:rsidRPr="00F8790A">
        <w:rPr>
          <w:rFonts w:eastAsia="Calibri"/>
          <w:iCs/>
          <w:sz w:val="28"/>
          <w:szCs w:val="28"/>
          <w:lang w:eastAsia="en-US"/>
        </w:rPr>
        <w:t>ДН</w:t>
      </w:r>
      <w:r w:rsidRPr="00F8790A">
        <w:rPr>
          <w:rFonts w:eastAsia="Calibri"/>
          <w:iCs/>
          <w:sz w:val="28"/>
          <w:szCs w:val="28"/>
          <w:vertAlign w:val="subscript"/>
          <w:lang w:eastAsia="en-US"/>
        </w:rPr>
        <w:t>2</w:t>
      </w:r>
      <w:r w:rsidRPr="00F8790A">
        <w:rPr>
          <w:rFonts w:eastAsia="Calibri"/>
          <w:iCs/>
          <w:sz w:val="28"/>
          <w:szCs w:val="28"/>
          <w:lang w:eastAsia="en-US"/>
        </w:rPr>
        <w:t xml:space="preserve"> + А + АДФ + Ф</w:t>
      </w:r>
      <w:r w:rsidRPr="00F8790A">
        <w:rPr>
          <w:rFonts w:eastAsia="Calibri"/>
          <w:iCs/>
          <w:sz w:val="28"/>
          <w:szCs w:val="28"/>
          <w:vertAlign w:val="subscript"/>
          <w:lang w:eastAsia="en-US"/>
        </w:rPr>
        <w:t>н</w:t>
      </w:r>
      <w:r w:rsidRPr="00F8790A">
        <w:rPr>
          <w:rFonts w:eastAsia="Calibri"/>
          <w:iCs/>
          <w:sz w:val="28"/>
          <w:szCs w:val="28"/>
          <w:lang w:eastAsia="en-US"/>
        </w:rPr>
        <w:t xml:space="preserve"> → Д + АН</w:t>
      </w:r>
      <w:r w:rsidRPr="00F8790A">
        <w:rPr>
          <w:rFonts w:eastAsia="Calibri"/>
          <w:iCs/>
          <w:sz w:val="28"/>
          <w:szCs w:val="28"/>
          <w:vertAlign w:val="subscript"/>
          <w:lang w:eastAsia="en-US"/>
        </w:rPr>
        <w:t xml:space="preserve">2 </w:t>
      </w:r>
      <w:r w:rsidRPr="00F8790A">
        <w:rPr>
          <w:rFonts w:eastAsia="Calibri"/>
          <w:sz w:val="28"/>
          <w:szCs w:val="28"/>
          <w:lang w:eastAsia="en-US"/>
        </w:rPr>
        <w:t>+ АТФ</w:t>
      </w:r>
    </w:p>
    <w:p w:rsidR="00F8790A" w:rsidRPr="00F8790A" w:rsidRDefault="00F8790A" w:rsidP="00F8790A">
      <w:pPr>
        <w:ind w:firstLine="709"/>
        <w:jc w:val="both"/>
        <w:rPr>
          <w:rFonts w:eastAsia="Calibri"/>
          <w:sz w:val="28"/>
          <w:szCs w:val="28"/>
          <w:lang w:eastAsia="en-US"/>
        </w:rPr>
      </w:pPr>
    </w:p>
    <w:p w:rsidR="00F8790A" w:rsidRPr="00F8790A" w:rsidRDefault="00F8790A" w:rsidP="00F8790A">
      <w:pPr>
        <w:ind w:firstLine="709"/>
        <w:jc w:val="both"/>
        <w:rPr>
          <w:rFonts w:eastAsia="Calibri"/>
          <w:sz w:val="28"/>
          <w:szCs w:val="28"/>
          <w:lang w:val="en-US" w:eastAsia="en-US"/>
        </w:rPr>
      </w:pPr>
      <w:r w:rsidRPr="00F8790A">
        <w:rPr>
          <w:rFonts w:eastAsia="Calibri"/>
          <w:sz w:val="28"/>
          <w:szCs w:val="28"/>
          <w:lang w:eastAsia="en-US"/>
        </w:rPr>
        <w:t xml:space="preserve">Где (Е) − катализатор-посредник, при участии которого осуществляется образование промежуточного макроэргического соединения. Его образование происходит на </w:t>
      </w:r>
      <w:r w:rsidRPr="00F8790A">
        <w:rPr>
          <w:rFonts w:eastAsia="Calibri"/>
          <w:sz w:val="28"/>
          <w:szCs w:val="28"/>
          <w:lang w:val="en-US" w:eastAsia="en-US"/>
        </w:rPr>
        <w:t>I</w:t>
      </w:r>
      <w:r w:rsidRPr="00F8790A">
        <w:rPr>
          <w:rFonts w:eastAsia="Calibri"/>
          <w:sz w:val="28"/>
          <w:szCs w:val="28"/>
          <w:lang w:eastAsia="en-US"/>
        </w:rPr>
        <w:t xml:space="preserve"> этапе еще до того, как вступает в реакцию неорганическая фосфорная кис</w:t>
      </w:r>
      <w:r w:rsidRPr="00F8790A">
        <w:rPr>
          <w:rFonts w:eastAsia="Calibri"/>
          <w:sz w:val="28"/>
          <w:szCs w:val="28"/>
          <w:lang w:eastAsia="en-US"/>
        </w:rPr>
        <w:softHyphen/>
        <w:t xml:space="preserve">лота. На </w:t>
      </w:r>
      <w:r w:rsidRPr="00F8790A">
        <w:rPr>
          <w:rFonts w:eastAsia="Calibri"/>
          <w:sz w:val="28"/>
          <w:szCs w:val="28"/>
          <w:lang w:val="en-US" w:eastAsia="en-US"/>
        </w:rPr>
        <w:t>II</w:t>
      </w:r>
      <w:r w:rsidRPr="00F8790A">
        <w:rPr>
          <w:rFonts w:eastAsia="Calibri"/>
          <w:sz w:val="28"/>
          <w:szCs w:val="28"/>
          <w:lang w:eastAsia="en-US"/>
        </w:rPr>
        <w:t xml:space="preserve"> этапе энергия этого промежуточного соединения и</w:t>
      </w:r>
      <w:r w:rsidRPr="00F8790A">
        <w:rPr>
          <w:rFonts w:eastAsia="Calibri"/>
          <w:sz w:val="28"/>
          <w:szCs w:val="28"/>
          <w:lang w:eastAsia="en-US"/>
        </w:rPr>
        <w:t>с</w:t>
      </w:r>
      <w:r w:rsidRPr="00F8790A">
        <w:rPr>
          <w:rFonts w:eastAsia="Calibri"/>
          <w:sz w:val="28"/>
          <w:szCs w:val="28"/>
          <w:lang w:eastAsia="en-US"/>
        </w:rPr>
        <w:t>поль</w:t>
      </w:r>
      <w:r w:rsidRPr="00F8790A">
        <w:rPr>
          <w:rFonts w:eastAsia="Calibri"/>
          <w:sz w:val="28"/>
          <w:szCs w:val="28"/>
          <w:lang w:eastAsia="en-US"/>
        </w:rPr>
        <w:softHyphen/>
        <w:t>зуется на присоединение неорганического фосфата и АДФ с обра</w:t>
      </w:r>
      <w:r w:rsidRPr="00F8790A">
        <w:rPr>
          <w:rFonts w:eastAsia="Calibri"/>
          <w:sz w:val="28"/>
          <w:szCs w:val="28"/>
          <w:lang w:eastAsia="en-US"/>
        </w:rPr>
        <w:softHyphen/>
        <w:t>зованием молекулы АТФ.</w:t>
      </w:r>
    </w:p>
    <w:p w:rsidR="00F8790A" w:rsidRPr="00F8790A" w:rsidRDefault="00F8790A" w:rsidP="00F8790A">
      <w:pPr>
        <w:jc w:val="both"/>
        <w:rPr>
          <w:rFonts w:eastAsia="Calibri"/>
          <w:sz w:val="28"/>
          <w:szCs w:val="28"/>
          <w:lang w:val="en-US" w:eastAsia="en-US"/>
        </w:rPr>
      </w:pPr>
    </w:p>
    <w:p w:rsidR="00F8790A" w:rsidRPr="00F8790A" w:rsidRDefault="00F8790A" w:rsidP="00F8790A">
      <w:pPr>
        <w:jc w:val="both"/>
        <w:rPr>
          <w:rFonts w:eastAsia="Calibri"/>
          <w:sz w:val="28"/>
          <w:szCs w:val="28"/>
          <w:lang w:val="en-US" w:eastAsia="en-US"/>
        </w:rPr>
      </w:pPr>
    </w:p>
    <w:p w:rsidR="00F8790A" w:rsidRPr="00F8790A" w:rsidRDefault="00F8790A" w:rsidP="00F8790A">
      <w:pPr>
        <w:shd w:val="clear" w:color="auto" w:fill="FFFFFF"/>
        <w:ind w:firstLine="709"/>
        <w:jc w:val="both"/>
        <w:rPr>
          <w:b/>
          <w:bCs/>
          <w:iCs/>
          <w:color w:val="000000"/>
          <w:sz w:val="28"/>
          <w:szCs w:val="28"/>
        </w:rPr>
      </w:pPr>
      <w:r w:rsidRPr="00F8790A">
        <w:rPr>
          <w:b/>
          <w:bCs/>
          <w:iCs/>
          <w:color w:val="000000"/>
          <w:sz w:val="28"/>
          <w:szCs w:val="28"/>
        </w:rPr>
        <w:t>Тема 15 Зависимость дыхания растений от внутренних и внешних факторов</w:t>
      </w:r>
    </w:p>
    <w:p w:rsidR="00F8790A" w:rsidRPr="00F8790A" w:rsidRDefault="00F8790A" w:rsidP="00F8790A">
      <w:pPr>
        <w:shd w:val="clear" w:color="auto" w:fill="FFFFFF"/>
        <w:ind w:firstLine="709"/>
        <w:jc w:val="both"/>
        <w:rPr>
          <w:bCs/>
          <w:iCs/>
          <w:color w:val="000000"/>
          <w:sz w:val="28"/>
          <w:szCs w:val="28"/>
        </w:rPr>
      </w:pPr>
    </w:p>
    <w:p w:rsidR="00F8790A" w:rsidRPr="00F8790A" w:rsidRDefault="00F8790A" w:rsidP="00F8790A">
      <w:pPr>
        <w:shd w:val="clear" w:color="auto" w:fill="FFFFFF"/>
        <w:ind w:firstLine="709"/>
        <w:jc w:val="both"/>
        <w:rPr>
          <w:bCs/>
          <w:iCs/>
          <w:color w:val="000000"/>
          <w:sz w:val="28"/>
          <w:szCs w:val="28"/>
        </w:rPr>
      </w:pPr>
      <w:r w:rsidRPr="00F8790A">
        <w:rPr>
          <w:bCs/>
          <w:iCs/>
          <w:color w:val="000000"/>
          <w:sz w:val="28"/>
          <w:szCs w:val="28"/>
        </w:rPr>
        <w:t>1 Дыхание и обмен веществ в растительной клетке.</w:t>
      </w:r>
    </w:p>
    <w:p w:rsidR="00F8790A" w:rsidRPr="00F8790A" w:rsidRDefault="00F8790A" w:rsidP="00F8790A">
      <w:pPr>
        <w:shd w:val="clear" w:color="auto" w:fill="FFFFFF"/>
        <w:ind w:firstLine="709"/>
        <w:jc w:val="both"/>
        <w:rPr>
          <w:bCs/>
          <w:iCs/>
          <w:color w:val="000000"/>
          <w:sz w:val="28"/>
          <w:szCs w:val="28"/>
        </w:rPr>
      </w:pPr>
      <w:r w:rsidRPr="00F8790A">
        <w:rPr>
          <w:bCs/>
          <w:iCs/>
          <w:color w:val="000000"/>
          <w:sz w:val="28"/>
          <w:szCs w:val="28"/>
        </w:rPr>
        <w:t>2 Зависимость дыхания от внутренних и внешних факторов.</w:t>
      </w:r>
    </w:p>
    <w:p w:rsidR="00F8790A" w:rsidRPr="00F8790A" w:rsidRDefault="00F8790A" w:rsidP="00F8790A">
      <w:pPr>
        <w:shd w:val="clear" w:color="auto" w:fill="FFFFFF"/>
        <w:ind w:firstLine="709"/>
        <w:jc w:val="both"/>
        <w:rPr>
          <w:bCs/>
          <w:iCs/>
          <w:color w:val="000000"/>
          <w:sz w:val="28"/>
          <w:szCs w:val="28"/>
        </w:rPr>
      </w:pPr>
      <w:r w:rsidRPr="00F8790A">
        <w:rPr>
          <w:bCs/>
          <w:iCs/>
          <w:color w:val="000000"/>
          <w:sz w:val="28"/>
          <w:szCs w:val="28"/>
        </w:rPr>
        <w:t>3 Роль дыхания в продукционном процессе.</w:t>
      </w:r>
    </w:p>
    <w:p w:rsidR="00F8790A" w:rsidRPr="00F8790A" w:rsidRDefault="00F8790A" w:rsidP="00F8790A">
      <w:pPr>
        <w:shd w:val="clear" w:color="auto" w:fill="FFFFFF"/>
        <w:jc w:val="both"/>
        <w:rPr>
          <w:b/>
          <w:bCs/>
          <w:iCs/>
          <w:color w:val="000000"/>
          <w:sz w:val="28"/>
          <w:szCs w:val="28"/>
        </w:rPr>
      </w:pPr>
    </w:p>
    <w:p w:rsidR="00F8790A" w:rsidRPr="00F8790A" w:rsidRDefault="00F8790A" w:rsidP="00F8790A">
      <w:pPr>
        <w:ind w:firstLine="709"/>
        <w:jc w:val="both"/>
        <w:rPr>
          <w:rFonts w:eastAsia="Calibri"/>
          <w:b/>
          <w:bCs/>
          <w:sz w:val="28"/>
          <w:szCs w:val="28"/>
          <w:lang w:eastAsia="en-US"/>
        </w:rPr>
      </w:pPr>
      <w:r w:rsidRPr="00F8790A">
        <w:rPr>
          <w:rFonts w:eastAsia="Calibri"/>
          <w:b/>
          <w:bCs/>
          <w:iCs/>
          <w:sz w:val="28"/>
          <w:szCs w:val="28"/>
          <w:lang w:eastAsia="en-US"/>
        </w:rPr>
        <w:t>1 Дыхание и обмен веществ в растительной клетке</w:t>
      </w:r>
    </w:p>
    <w:p w:rsidR="00F8790A" w:rsidRPr="00F8790A" w:rsidRDefault="00F8790A" w:rsidP="00F8790A">
      <w:pPr>
        <w:ind w:firstLine="709"/>
        <w:jc w:val="both"/>
        <w:rPr>
          <w:rFonts w:eastAsia="Calibri"/>
          <w:bCs/>
          <w:sz w:val="28"/>
          <w:szCs w:val="28"/>
          <w:lang w:eastAsia="en-US"/>
        </w:rPr>
      </w:pPr>
      <w:r w:rsidRPr="00F8790A">
        <w:rPr>
          <w:rFonts w:eastAsia="Calibri"/>
          <w:bCs/>
          <w:sz w:val="28"/>
          <w:szCs w:val="28"/>
          <w:lang w:eastAsia="en-US"/>
        </w:rPr>
        <w:t>Восстановленные при распаде дыхательного субстрата коферменты включаются в ЭТЦ, окисляются, что приводит к синтезу АТФ. При окислении НАДН, НАДФН синтезируется три, а при окислении ФАДН</w:t>
      </w:r>
      <w:r w:rsidRPr="00F8790A">
        <w:rPr>
          <w:rFonts w:eastAsia="Calibri"/>
          <w:bCs/>
          <w:sz w:val="28"/>
          <w:szCs w:val="28"/>
          <w:vertAlign w:val="subscript"/>
          <w:lang w:eastAsia="en-US"/>
        </w:rPr>
        <w:t>2</w:t>
      </w:r>
      <w:r w:rsidRPr="00F8790A">
        <w:rPr>
          <w:rFonts w:eastAsia="Calibri"/>
          <w:bCs/>
          <w:sz w:val="28"/>
          <w:szCs w:val="28"/>
          <w:lang w:eastAsia="en-US"/>
        </w:rPr>
        <w:t xml:space="preserve"> – две молекулы АТФ. Следовательно, всего при окислении молекулы глюкозы синтезируется 38 молекул АТФ: в результате гликолиза образуется 10 молекул (две расход</w:t>
      </w:r>
      <w:r w:rsidRPr="00F8790A">
        <w:rPr>
          <w:rFonts w:eastAsia="Calibri"/>
          <w:bCs/>
          <w:sz w:val="28"/>
          <w:szCs w:val="28"/>
          <w:lang w:eastAsia="en-US"/>
        </w:rPr>
        <w:t>у</w:t>
      </w:r>
      <w:r w:rsidRPr="00F8790A">
        <w:rPr>
          <w:rFonts w:eastAsia="Calibri"/>
          <w:bCs/>
          <w:sz w:val="28"/>
          <w:szCs w:val="28"/>
          <w:lang w:eastAsia="en-US"/>
        </w:rPr>
        <w:t>ются на первоначальное активирование глюкозы), при окислительном карбо</w:t>
      </w:r>
      <w:r w:rsidRPr="00F8790A">
        <w:rPr>
          <w:rFonts w:eastAsia="Calibri"/>
          <w:bCs/>
          <w:sz w:val="28"/>
          <w:szCs w:val="28"/>
          <w:lang w:eastAsia="en-US"/>
        </w:rPr>
        <w:t>к</w:t>
      </w:r>
      <w:r w:rsidRPr="00F8790A">
        <w:rPr>
          <w:rFonts w:eastAsia="Calibri"/>
          <w:bCs/>
          <w:sz w:val="28"/>
          <w:szCs w:val="28"/>
          <w:lang w:eastAsia="en-US"/>
        </w:rPr>
        <w:t>силировании пирувата – шесть, в цикле Кребса – 24.</w:t>
      </w:r>
    </w:p>
    <w:p w:rsidR="00F8790A" w:rsidRPr="00F8790A" w:rsidRDefault="00F8790A" w:rsidP="00F8790A">
      <w:pPr>
        <w:ind w:firstLine="709"/>
        <w:jc w:val="both"/>
        <w:rPr>
          <w:rFonts w:eastAsia="Calibri"/>
          <w:bCs/>
          <w:sz w:val="28"/>
          <w:szCs w:val="28"/>
          <w:lang w:eastAsia="en-US"/>
        </w:rPr>
      </w:pPr>
      <w:r w:rsidRPr="00F8790A">
        <w:rPr>
          <w:rFonts w:eastAsia="Calibri"/>
          <w:bCs/>
          <w:sz w:val="28"/>
          <w:szCs w:val="28"/>
          <w:lang w:eastAsia="en-US"/>
        </w:rPr>
        <w:t>Если принять, что для образования макроэргической фосфатной связи каждой молекулы АТФ при ее синтезе из АДФ и неорганического фосфата н</w:t>
      </w:r>
      <w:r w:rsidRPr="00F8790A">
        <w:rPr>
          <w:rFonts w:eastAsia="Calibri"/>
          <w:bCs/>
          <w:sz w:val="28"/>
          <w:szCs w:val="28"/>
          <w:lang w:eastAsia="en-US"/>
        </w:rPr>
        <w:t>е</w:t>
      </w:r>
      <w:r w:rsidRPr="00F8790A">
        <w:rPr>
          <w:rFonts w:eastAsia="Calibri"/>
          <w:bCs/>
          <w:sz w:val="28"/>
          <w:szCs w:val="28"/>
          <w:lang w:eastAsia="en-US"/>
        </w:rPr>
        <w:t xml:space="preserve">обходимо затратить 7,3 ккал/моль, тогда в клетке запасается 7,3 • 38 - 277 ккал. При полном окислении 1 грамм-молекулы глюкозы выделяется 686 ккал. Таким образом, растение запасает в макроэргических связях АТФ приблизительно до 40 % энергии (277/686). Остальная энергия рассеивается в виде тепла. Из этого </w:t>
      </w:r>
      <w:r w:rsidRPr="00F8790A">
        <w:rPr>
          <w:rFonts w:eastAsia="Calibri"/>
          <w:bCs/>
          <w:sz w:val="28"/>
          <w:szCs w:val="28"/>
          <w:lang w:eastAsia="en-US"/>
        </w:rPr>
        <w:lastRenderedPageBreak/>
        <w:t>общего количества запасенной энергии наибольшее (26 %) приходится на долю цикла Кребса, 9 % – на гликолиз.</w:t>
      </w:r>
    </w:p>
    <w:p w:rsidR="00F8790A" w:rsidRPr="00F8790A" w:rsidRDefault="00F8790A" w:rsidP="00F8790A">
      <w:pPr>
        <w:ind w:firstLine="709"/>
        <w:jc w:val="both"/>
        <w:rPr>
          <w:rFonts w:eastAsia="Calibri"/>
          <w:bCs/>
          <w:sz w:val="28"/>
          <w:szCs w:val="28"/>
          <w:lang w:eastAsia="en-US"/>
        </w:rPr>
      </w:pPr>
      <w:r w:rsidRPr="00F8790A">
        <w:rPr>
          <w:rFonts w:eastAsia="Calibri"/>
          <w:bCs/>
          <w:sz w:val="28"/>
          <w:szCs w:val="28"/>
          <w:lang w:eastAsia="en-US"/>
        </w:rPr>
        <w:t>Приведенный расчет подчеркивает малую эффективность гликолиза как источника АТФ. Энергетическая эффективность гликолиза мала, так как его конечный продукт ПВК – восстановленное вещество, т.е. в нем еще остается большой запас энергии.</w:t>
      </w:r>
    </w:p>
    <w:p w:rsidR="00F8790A" w:rsidRPr="00F8790A" w:rsidRDefault="00F8790A" w:rsidP="00F8790A">
      <w:pPr>
        <w:ind w:firstLine="709"/>
        <w:jc w:val="both"/>
        <w:rPr>
          <w:rFonts w:eastAsia="Calibri"/>
          <w:bCs/>
          <w:sz w:val="28"/>
          <w:szCs w:val="28"/>
          <w:lang w:eastAsia="en-US"/>
        </w:rPr>
      </w:pPr>
      <w:r w:rsidRPr="00F8790A">
        <w:rPr>
          <w:rFonts w:eastAsia="Calibri"/>
          <w:bCs/>
          <w:sz w:val="28"/>
          <w:szCs w:val="28"/>
          <w:lang w:eastAsia="en-US"/>
        </w:rPr>
        <w:t>Зачем в таком случае гликолиз, возникший на первых этапах эволюции, сохраняется у высших растений? Это связано, во-первых, с тем, что он может действовать в качестве «аварийного» механизма в условиях временного ан</w:t>
      </w:r>
      <w:r w:rsidRPr="00F8790A">
        <w:rPr>
          <w:rFonts w:eastAsia="Calibri"/>
          <w:bCs/>
          <w:sz w:val="28"/>
          <w:szCs w:val="28"/>
          <w:lang w:eastAsia="en-US"/>
        </w:rPr>
        <w:t>а</w:t>
      </w:r>
      <w:r w:rsidRPr="00F8790A">
        <w:rPr>
          <w:rFonts w:eastAsia="Calibri"/>
          <w:bCs/>
          <w:sz w:val="28"/>
          <w:szCs w:val="28"/>
          <w:lang w:eastAsia="en-US"/>
        </w:rPr>
        <w:t>эробиоза как поставщик АТФ и НАДН для клеточных биосинтезов. Во-вторых, он является источником метаболитов для синтеза веществ, о чем мы уже гов</w:t>
      </w:r>
      <w:r w:rsidRPr="00F8790A">
        <w:rPr>
          <w:rFonts w:eastAsia="Calibri"/>
          <w:bCs/>
          <w:sz w:val="28"/>
          <w:szCs w:val="28"/>
          <w:lang w:eastAsia="en-US"/>
        </w:rPr>
        <w:t>о</w:t>
      </w:r>
      <w:r w:rsidRPr="00F8790A">
        <w:rPr>
          <w:rFonts w:eastAsia="Calibri"/>
          <w:bCs/>
          <w:sz w:val="28"/>
          <w:szCs w:val="28"/>
          <w:lang w:eastAsia="en-US"/>
        </w:rPr>
        <w:t>рили.</w:t>
      </w:r>
    </w:p>
    <w:p w:rsidR="00F8790A" w:rsidRPr="00F8790A" w:rsidRDefault="00F8790A" w:rsidP="00F8790A">
      <w:pPr>
        <w:ind w:firstLine="709"/>
        <w:jc w:val="both"/>
        <w:rPr>
          <w:rFonts w:eastAsia="Calibri"/>
          <w:bCs/>
          <w:sz w:val="28"/>
          <w:szCs w:val="28"/>
          <w:lang w:eastAsia="en-US"/>
        </w:rPr>
      </w:pPr>
      <w:r w:rsidRPr="00F8790A">
        <w:rPr>
          <w:rFonts w:eastAsia="Calibri"/>
          <w:bCs/>
          <w:sz w:val="28"/>
          <w:szCs w:val="28"/>
          <w:lang w:eastAsia="en-US"/>
        </w:rPr>
        <w:t>В пентозофосфатном окислительном цикле восстанавливается 12 молекул НАДФ</w:t>
      </w:r>
      <w:r w:rsidRPr="00F8790A">
        <w:rPr>
          <w:rFonts w:eastAsia="Calibri"/>
          <w:bCs/>
          <w:sz w:val="28"/>
          <w:szCs w:val="28"/>
          <w:vertAlign w:val="superscript"/>
          <w:lang w:eastAsia="en-US"/>
        </w:rPr>
        <w:t>*</w:t>
      </w:r>
      <w:r w:rsidRPr="00F8790A">
        <w:rPr>
          <w:rFonts w:eastAsia="Calibri"/>
          <w:bCs/>
          <w:sz w:val="28"/>
          <w:szCs w:val="28"/>
          <w:lang w:eastAsia="en-US"/>
        </w:rPr>
        <w:t>; в результате их окисления синтезируется 12 • 3 = 36 молекул АТФ. Е</w:t>
      </w:r>
      <w:r w:rsidRPr="00F8790A">
        <w:rPr>
          <w:rFonts w:eastAsia="Calibri"/>
          <w:bCs/>
          <w:sz w:val="28"/>
          <w:szCs w:val="28"/>
          <w:lang w:eastAsia="en-US"/>
        </w:rPr>
        <w:t>с</w:t>
      </w:r>
      <w:r w:rsidRPr="00F8790A">
        <w:rPr>
          <w:rFonts w:eastAsia="Calibri"/>
          <w:bCs/>
          <w:sz w:val="28"/>
          <w:szCs w:val="28"/>
          <w:lang w:eastAsia="en-US"/>
        </w:rPr>
        <w:t>ли в начале цикла была потрачена одна молекула АТФ на фосфорилирование глюкозы, то общий выход составляет 35 молекул АТФ, т. е. запасенная энергия равна ~ 255 ккал.</w:t>
      </w:r>
    </w:p>
    <w:p w:rsidR="00F8790A" w:rsidRPr="00F8790A" w:rsidRDefault="00F8790A" w:rsidP="00F8790A">
      <w:pPr>
        <w:ind w:firstLine="709"/>
        <w:jc w:val="both"/>
        <w:rPr>
          <w:rFonts w:eastAsia="Calibri"/>
          <w:bCs/>
          <w:sz w:val="28"/>
          <w:szCs w:val="28"/>
          <w:lang w:eastAsia="en-US"/>
        </w:rPr>
      </w:pPr>
      <w:r w:rsidRPr="00F8790A">
        <w:rPr>
          <w:rFonts w:eastAsia="Calibri"/>
          <w:bCs/>
          <w:sz w:val="28"/>
          <w:szCs w:val="28"/>
          <w:lang w:eastAsia="en-US"/>
        </w:rPr>
        <w:t>При работе ЭТЦ в результате поглощения одного атома кислорода могут синтезироваться три молекулы АТФ. Однако в реальной обстановке количество синтезируемых молекул АТФ может быть меньше. Последнее определяется степенью сопряжения окисления и фосфорилирования. Любые воздействия, увеличивающие проницаемость мембран для протонов или нарушающие ра</w:t>
      </w:r>
      <w:r w:rsidRPr="00F8790A">
        <w:rPr>
          <w:rFonts w:eastAsia="Calibri"/>
          <w:bCs/>
          <w:sz w:val="28"/>
          <w:szCs w:val="28"/>
          <w:lang w:eastAsia="en-US"/>
        </w:rPr>
        <w:t>з</w:t>
      </w:r>
      <w:r w:rsidRPr="00F8790A">
        <w:rPr>
          <w:rFonts w:eastAsia="Calibri"/>
          <w:bCs/>
          <w:sz w:val="28"/>
          <w:szCs w:val="28"/>
          <w:lang w:eastAsia="en-US"/>
        </w:rPr>
        <w:t>мещение компонентов электрон-транспортной цепи, приводят к уменьшению или прекращению синтеза АТФ. В качестве показателя, характеризующего к</w:t>
      </w:r>
      <w:r w:rsidRPr="00F8790A">
        <w:rPr>
          <w:rFonts w:eastAsia="Calibri"/>
          <w:bCs/>
          <w:sz w:val="28"/>
          <w:szCs w:val="28"/>
          <w:lang w:eastAsia="en-US"/>
        </w:rPr>
        <w:t>о</w:t>
      </w:r>
      <w:r w:rsidRPr="00F8790A">
        <w:rPr>
          <w:rFonts w:eastAsia="Calibri"/>
          <w:bCs/>
          <w:sz w:val="28"/>
          <w:szCs w:val="28"/>
          <w:lang w:eastAsia="en-US"/>
        </w:rPr>
        <w:t>личество образованных молекул АТФ и степень сопряжения аэробного дых</w:t>
      </w:r>
      <w:r w:rsidRPr="00F8790A">
        <w:rPr>
          <w:rFonts w:eastAsia="Calibri"/>
          <w:bCs/>
          <w:sz w:val="28"/>
          <w:szCs w:val="28"/>
          <w:lang w:eastAsia="en-US"/>
        </w:rPr>
        <w:t>а</w:t>
      </w:r>
      <w:r w:rsidRPr="00F8790A">
        <w:rPr>
          <w:rFonts w:eastAsia="Calibri"/>
          <w:bCs/>
          <w:sz w:val="28"/>
          <w:szCs w:val="28"/>
          <w:lang w:eastAsia="en-US"/>
        </w:rPr>
        <w:t>ния и фосфорилирования, используется соотношение Ф О (Ф – количество м</w:t>
      </w:r>
      <w:r w:rsidRPr="00F8790A">
        <w:rPr>
          <w:rFonts w:eastAsia="Calibri"/>
          <w:bCs/>
          <w:sz w:val="28"/>
          <w:szCs w:val="28"/>
          <w:lang w:eastAsia="en-US"/>
        </w:rPr>
        <w:t>о</w:t>
      </w:r>
      <w:r w:rsidRPr="00F8790A">
        <w:rPr>
          <w:rFonts w:eastAsia="Calibri"/>
          <w:bCs/>
          <w:sz w:val="28"/>
          <w:szCs w:val="28"/>
          <w:lang w:eastAsia="en-US"/>
        </w:rPr>
        <w:t>лей неорганического фосфата, которое пошло на фосфорилирование АДФ, О – количество поглощенного кислорода).</w:t>
      </w:r>
    </w:p>
    <w:p w:rsidR="00F8790A" w:rsidRPr="00F8790A" w:rsidRDefault="00F8790A" w:rsidP="00F8790A">
      <w:pPr>
        <w:ind w:firstLine="709"/>
        <w:jc w:val="both"/>
        <w:rPr>
          <w:rFonts w:eastAsia="Calibri"/>
          <w:bCs/>
          <w:sz w:val="28"/>
          <w:szCs w:val="28"/>
          <w:lang w:eastAsia="en-US"/>
        </w:rPr>
      </w:pPr>
      <w:r w:rsidRPr="00F8790A">
        <w:rPr>
          <w:rFonts w:eastAsia="Calibri"/>
          <w:bCs/>
          <w:sz w:val="28"/>
          <w:szCs w:val="28"/>
          <w:lang w:eastAsia="en-US"/>
        </w:rPr>
        <w:t>При поглощении одного атома кислорода и переносе электронов от НАДН или НАДФН на кислород с образованием воды максимально могут си</w:t>
      </w:r>
      <w:r w:rsidRPr="00F8790A">
        <w:rPr>
          <w:rFonts w:eastAsia="Calibri"/>
          <w:bCs/>
          <w:sz w:val="28"/>
          <w:szCs w:val="28"/>
          <w:lang w:eastAsia="en-US"/>
        </w:rPr>
        <w:t>н</w:t>
      </w:r>
      <w:r w:rsidRPr="00F8790A">
        <w:rPr>
          <w:rFonts w:eastAsia="Calibri"/>
          <w:bCs/>
          <w:sz w:val="28"/>
          <w:szCs w:val="28"/>
          <w:lang w:eastAsia="en-US"/>
        </w:rPr>
        <w:t>тезироваться три молекулы АТФ, поэтому Ф:О = 3.</w:t>
      </w:r>
    </w:p>
    <w:p w:rsidR="00F8790A" w:rsidRPr="00F8790A" w:rsidRDefault="00F8790A" w:rsidP="00F8790A">
      <w:pPr>
        <w:ind w:firstLine="709"/>
        <w:jc w:val="both"/>
        <w:rPr>
          <w:rFonts w:eastAsia="Calibri"/>
          <w:bCs/>
          <w:sz w:val="28"/>
          <w:szCs w:val="28"/>
          <w:lang w:eastAsia="en-US"/>
        </w:rPr>
      </w:pPr>
      <w:r w:rsidRPr="00F8790A">
        <w:rPr>
          <w:rFonts w:eastAsia="Calibri"/>
          <w:bCs/>
          <w:sz w:val="28"/>
          <w:szCs w:val="28"/>
          <w:lang w:eastAsia="en-US"/>
        </w:rPr>
        <w:t>Когда электроны транспортируются от ФАДН</w:t>
      </w:r>
      <w:r w:rsidRPr="00F8790A">
        <w:rPr>
          <w:rFonts w:eastAsia="Calibri"/>
          <w:bCs/>
          <w:sz w:val="28"/>
          <w:szCs w:val="28"/>
          <w:vertAlign w:val="subscript"/>
          <w:lang w:eastAsia="en-US"/>
        </w:rPr>
        <w:t>2</w:t>
      </w:r>
      <w:r w:rsidRPr="00F8790A">
        <w:rPr>
          <w:rFonts w:eastAsia="Calibri"/>
          <w:bCs/>
          <w:sz w:val="28"/>
          <w:szCs w:val="28"/>
          <w:lang w:eastAsia="en-US"/>
        </w:rPr>
        <w:t>, то Ф: 0 = 2. Таким обр</w:t>
      </w:r>
      <w:r w:rsidRPr="00F8790A">
        <w:rPr>
          <w:rFonts w:eastAsia="Calibri"/>
          <w:bCs/>
          <w:sz w:val="28"/>
          <w:szCs w:val="28"/>
          <w:lang w:eastAsia="en-US"/>
        </w:rPr>
        <w:t>а</w:t>
      </w:r>
      <w:r w:rsidRPr="00F8790A">
        <w:rPr>
          <w:rFonts w:eastAsia="Calibri"/>
          <w:bCs/>
          <w:sz w:val="28"/>
          <w:szCs w:val="28"/>
          <w:lang w:eastAsia="en-US"/>
        </w:rPr>
        <w:t>зом, величина Ф:О зависит от природы окисляемого вещества. При окислении α-кетоглутората, кроме фосфорилирования, в дыхательной цепи при окислении НАДН происходит субстратное фосфорилирование и образуется еще одна м</w:t>
      </w:r>
      <w:r w:rsidRPr="00F8790A">
        <w:rPr>
          <w:rFonts w:eastAsia="Calibri"/>
          <w:bCs/>
          <w:sz w:val="28"/>
          <w:szCs w:val="28"/>
          <w:lang w:eastAsia="en-US"/>
        </w:rPr>
        <w:t>о</w:t>
      </w:r>
      <w:r w:rsidRPr="00F8790A">
        <w:rPr>
          <w:rFonts w:eastAsia="Calibri"/>
          <w:bCs/>
          <w:sz w:val="28"/>
          <w:szCs w:val="28"/>
          <w:lang w:eastAsia="en-US"/>
        </w:rPr>
        <w:t>лекула АТФ, поэтому Ф:О = 4.</w:t>
      </w:r>
    </w:p>
    <w:p w:rsidR="00F8790A" w:rsidRPr="00F8790A" w:rsidRDefault="00F8790A" w:rsidP="00F8790A">
      <w:pPr>
        <w:ind w:firstLine="709"/>
        <w:jc w:val="both"/>
        <w:rPr>
          <w:rFonts w:eastAsia="Calibri"/>
          <w:bCs/>
          <w:sz w:val="28"/>
          <w:szCs w:val="28"/>
          <w:lang w:eastAsia="en-US"/>
        </w:rPr>
      </w:pPr>
      <w:r w:rsidRPr="00F8790A">
        <w:rPr>
          <w:rFonts w:eastAsia="Calibri"/>
          <w:bCs/>
          <w:sz w:val="28"/>
          <w:szCs w:val="28"/>
          <w:lang w:eastAsia="en-US"/>
        </w:rPr>
        <w:t>Зная, сколько синтезировалось молекул АТФ, можно подсчитать колич</w:t>
      </w:r>
      <w:r w:rsidRPr="00F8790A">
        <w:rPr>
          <w:rFonts w:eastAsia="Calibri"/>
          <w:bCs/>
          <w:sz w:val="28"/>
          <w:szCs w:val="28"/>
          <w:lang w:eastAsia="en-US"/>
        </w:rPr>
        <w:t>е</w:t>
      </w:r>
      <w:r w:rsidRPr="00F8790A">
        <w:rPr>
          <w:rFonts w:eastAsia="Calibri"/>
          <w:bCs/>
          <w:sz w:val="28"/>
          <w:szCs w:val="28"/>
          <w:lang w:eastAsia="en-US"/>
        </w:rPr>
        <w:t>ство энергии, запасенной в макроэргических связях. Чем больше энергии зап</w:t>
      </w:r>
      <w:r w:rsidRPr="00F8790A">
        <w:rPr>
          <w:rFonts w:eastAsia="Calibri"/>
          <w:bCs/>
          <w:sz w:val="28"/>
          <w:szCs w:val="28"/>
          <w:lang w:eastAsia="en-US"/>
        </w:rPr>
        <w:t>а</w:t>
      </w:r>
      <w:r w:rsidRPr="00F8790A">
        <w:rPr>
          <w:rFonts w:eastAsia="Calibri"/>
          <w:bCs/>
          <w:sz w:val="28"/>
          <w:szCs w:val="28"/>
          <w:lang w:eastAsia="en-US"/>
        </w:rPr>
        <w:t>сается в клетке, тем лучше станет она работать, поэтому показатель Ф:О наз</w:t>
      </w:r>
      <w:r w:rsidRPr="00F8790A">
        <w:rPr>
          <w:rFonts w:eastAsia="Calibri"/>
          <w:bCs/>
          <w:sz w:val="28"/>
          <w:szCs w:val="28"/>
          <w:lang w:eastAsia="en-US"/>
        </w:rPr>
        <w:t>ы</w:t>
      </w:r>
      <w:r w:rsidRPr="00F8790A">
        <w:rPr>
          <w:rFonts w:eastAsia="Calibri"/>
          <w:bCs/>
          <w:sz w:val="28"/>
          <w:szCs w:val="28"/>
          <w:lang w:eastAsia="en-US"/>
        </w:rPr>
        <w:t>вают физиологическим показателем эффективности дыхания. Выше мы по</w:t>
      </w:r>
      <w:r w:rsidRPr="00F8790A">
        <w:rPr>
          <w:rFonts w:eastAsia="Calibri"/>
          <w:bCs/>
          <w:sz w:val="28"/>
          <w:szCs w:val="28"/>
          <w:lang w:eastAsia="en-US"/>
        </w:rPr>
        <w:t>д</w:t>
      </w:r>
      <w:r w:rsidRPr="00F8790A">
        <w:rPr>
          <w:rFonts w:eastAsia="Calibri"/>
          <w:bCs/>
          <w:sz w:val="28"/>
          <w:szCs w:val="28"/>
          <w:lang w:eastAsia="en-US"/>
        </w:rPr>
        <w:t>считали, что при сопряжении окисления и фосфорилирования в макроэргич</w:t>
      </w:r>
      <w:r w:rsidRPr="00F8790A">
        <w:rPr>
          <w:rFonts w:eastAsia="Calibri"/>
          <w:bCs/>
          <w:sz w:val="28"/>
          <w:szCs w:val="28"/>
          <w:lang w:eastAsia="en-US"/>
        </w:rPr>
        <w:t>е</w:t>
      </w:r>
      <w:r w:rsidRPr="00F8790A">
        <w:rPr>
          <w:rFonts w:eastAsia="Calibri"/>
          <w:bCs/>
          <w:sz w:val="28"/>
          <w:szCs w:val="28"/>
          <w:lang w:eastAsia="en-US"/>
        </w:rPr>
        <w:t>ских связях запасается 40 % энергии, которая освобождается при разрушении глюкозы в процессе гликолиза и цикле Кребса, таким образом, 60 % этой эне</w:t>
      </w:r>
      <w:r w:rsidRPr="00F8790A">
        <w:rPr>
          <w:rFonts w:eastAsia="Calibri"/>
          <w:bCs/>
          <w:sz w:val="28"/>
          <w:szCs w:val="28"/>
          <w:lang w:eastAsia="en-US"/>
        </w:rPr>
        <w:t>р</w:t>
      </w:r>
      <w:r w:rsidRPr="00F8790A">
        <w:rPr>
          <w:rFonts w:eastAsia="Calibri"/>
          <w:bCs/>
          <w:sz w:val="28"/>
          <w:szCs w:val="28"/>
          <w:lang w:eastAsia="en-US"/>
        </w:rPr>
        <w:t>гии выделяется в виде тепла. Когда сопряжение транспорта электронов и фо</w:t>
      </w:r>
      <w:r w:rsidRPr="00F8790A">
        <w:rPr>
          <w:rFonts w:eastAsia="Calibri"/>
          <w:bCs/>
          <w:sz w:val="28"/>
          <w:szCs w:val="28"/>
          <w:lang w:eastAsia="en-US"/>
        </w:rPr>
        <w:t>с</w:t>
      </w:r>
      <w:r w:rsidRPr="00F8790A">
        <w:rPr>
          <w:rFonts w:eastAsia="Calibri"/>
          <w:bCs/>
          <w:sz w:val="28"/>
          <w:szCs w:val="28"/>
          <w:lang w:eastAsia="en-US"/>
        </w:rPr>
        <w:t>форилирования нарушается, то еще больше энергии рассеивается в виде тепла.</w:t>
      </w:r>
    </w:p>
    <w:p w:rsidR="00F8790A" w:rsidRPr="00F8790A" w:rsidRDefault="00F8790A" w:rsidP="00F8790A">
      <w:pPr>
        <w:ind w:firstLine="709"/>
        <w:jc w:val="both"/>
        <w:rPr>
          <w:rFonts w:eastAsia="Calibri"/>
          <w:bCs/>
          <w:sz w:val="28"/>
          <w:szCs w:val="28"/>
          <w:lang w:eastAsia="en-US"/>
        </w:rPr>
      </w:pPr>
      <w:r w:rsidRPr="00F8790A">
        <w:rPr>
          <w:rFonts w:eastAsia="Calibri"/>
          <w:bCs/>
          <w:sz w:val="28"/>
          <w:szCs w:val="28"/>
          <w:lang w:eastAsia="en-US"/>
        </w:rPr>
        <w:lastRenderedPageBreak/>
        <w:t>Соотношение Ф:О меньше 3 в большинстве случаев указывает на нар</w:t>
      </w:r>
      <w:r w:rsidRPr="00F8790A">
        <w:rPr>
          <w:rFonts w:eastAsia="Calibri"/>
          <w:bCs/>
          <w:sz w:val="28"/>
          <w:szCs w:val="28"/>
          <w:lang w:eastAsia="en-US"/>
        </w:rPr>
        <w:t>у</w:t>
      </w:r>
      <w:r w:rsidRPr="00F8790A">
        <w:rPr>
          <w:rFonts w:eastAsia="Calibri"/>
          <w:bCs/>
          <w:sz w:val="28"/>
          <w:szCs w:val="28"/>
          <w:lang w:eastAsia="en-US"/>
        </w:rPr>
        <w:t>шение сопряжения транспорта электронов с фосфорилированием. Это наруш</w:t>
      </w:r>
      <w:r w:rsidRPr="00F8790A">
        <w:rPr>
          <w:rFonts w:eastAsia="Calibri"/>
          <w:bCs/>
          <w:sz w:val="28"/>
          <w:szCs w:val="28"/>
          <w:lang w:eastAsia="en-US"/>
        </w:rPr>
        <w:t>е</w:t>
      </w:r>
      <w:r w:rsidRPr="00F8790A">
        <w:rPr>
          <w:rFonts w:eastAsia="Calibri"/>
          <w:bCs/>
          <w:sz w:val="28"/>
          <w:szCs w:val="28"/>
          <w:lang w:eastAsia="en-US"/>
        </w:rPr>
        <w:t>ние может быть вызвано разными причинами, например, температурой. Увел</w:t>
      </w:r>
      <w:r w:rsidRPr="00F8790A">
        <w:rPr>
          <w:rFonts w:eastAsia="Calibri"/>
          <w:bCs/>
          <w:sz w:val="28"/>
          <w:szCs w:val="28"/>
          <w:lang w:eastAsia="en-US"/>
        </w:rPr>
        <w:t>и</w:t>
      </w:r>
      <w:r w:rsidRPr="00F8790A">
        <w:rPr>
          <w:rFonts w:eastAsia="Calibri"/>
          <w:bCs/>
          <w:sz w:val="28"/>
          <w:szCs w:val="28"/>
          <w:lang w:eastAsia="en-US"/>
        </w:rPr>
        <w:t>чение температуры до 45 °С практически не влияет на соотношение Ф:О, но при 46-47 °С величина Ф : О быстро падает до нуля, т. е. происходит разъед</w:t>
      </w:r>
      <w:r w:rsidRPr="00F8790A">
        <w:rPr>
          <w:rFonts w:eastAsia="Calibri"/>
          <w:bCs/>
          <w:sz w:val="28"/>
          <w:szCs w:val="28"/>
          <w:lang w:eastAsia="en-US"/>
        </w:rPr>
        <w:t>и</w:t>
      </w:r>
      <w:r w:rsidRPr="00F8790A">
        <w:rPr>
          <w:rFonts w:eastAsia="Calibri"/>
          <w:bCs/>
          <w:sz w:val="28"/>
          <w:szCs w:val="28"/>
          <w:lang w:eastAsia="en-US"/>
        </w:rPr>
        <w:t>нение окисления и фосфорилирования. При этих температурах разрушаются кристы митохондрий, что и является причиной разобщения и резкого снижения величины Ф:О.</w:t>
      </w:r>
    </w:p>
    <w:p w:rsidR="00F8790A" w:rsidRPr="00F8790A" w:rsidRDefault="00F8790A" w:rsidP="00F8790A">
      <w:pPr>
        <w:ind w:firstLine="709"/>
        <w:jc w:val="both"/>
        <w:rPr>
          <w:rFonts w:eastAsia="Calibri"/>
          <w:bCs/>
          <w:sz w:val="28"/>
          <w:szCs w:val="28"/>
          <w:lang w:eastAsia="en-US"/>
        </w:rPr>
      </w:pPr>
      <w:r w:rsidRPr="00F8790A">
        <w:rPr>
          <w:rFonts w:eastAsia="Calibri"/>
          <w:bCs/>
          <w:sz w:val="28"/>
          <w:szCs w:val="28"/>
          <w:lang w:eastAsia="en-US"/>
        </w:rPr>
        <w:t>В состоянии разобщения распадается дыхательный субстрат, клетка в</w:t>
      </w:r>
      <w:r w:rsidRPr="00F8790A">
        <w:rPr>
          <w:rFonts w:eastAsia="Calibri"/>
          <w:bCs/>
          <w:sz w:val="28"/>
          <w:szCs w:val="28"/>
          <w:lang w:eastAsia="en-US"/>
        </w:rPr>
        <w:t>ы</w:t>
      </w:r>
      <w:r w:rsidRPr="00F8790A">
        <w:rPr>
          <w:rFonts w:eastAsia="Calibri"/>
          <w:bCs/>
          <w:sz w:val="28"/>
          <w:szCs w:val="28"/>
          <w:lang w:eastAsia="en-US"/>
        </w:rPr>
        <w:t>деляет СО</w:t>
      </w:r>
      <w:r w:rsidRPr="00F8790A">
        <w:rPr>
          <w:rFonts w:eastAsia="Calibri"/>
          <w:bCs/>
          <w:sz w:val="28"/>
          <w:szCs w:val="28"/>
          <w:vertAlign w:val="subscript"/>
          <w:lang w:eastAsia="en-US"/>
        </w:rPr>
        <w:t>2</w:t>
      </w:r>
      <w:r w:rsidRPr="00F8790A">
        <w:rPr>
          <w:rFonts w:eastAsia="Calibri"/>
          <w:bCs/>
          <w:sz w:val="28"/>
          <w:szCs w:val="28"/>
          <w:lang w:eastAsia="en-US"/>
        </w:rPr>
        <w:t>, поглощает кислород, образуется вода, идет транспорт электронов, но не синтезируется АТФ. В результате вся энергия рассеивается в виде тепла. Может нарушаться и транспорт электронов по дыхательной цепи.</w:t>
      </w:r>
    </w:p>
    <w:p w:rsidR="00F8790A" w:rsidRPr="00F8790A" w:rsidRDefault="00F8790A" w:rsidP="00F8790A">
      <w:pPr>
        <w:ind w:firstLine="709"/>
        <w:jc w:val="both"/>
        <w:rPr>
          <w:rFonts w:eastAsia="Calibri"/>
          <w:bCs/>
          <w:sz w:val="28"/>
          <w:szCs w:val="28"/>
          <w:lang w:eastAsia="en-US"/>
        </w:rPr>
      </w:pPr>
      <w:r w:rsidRPr="00F8790A">
        <w:rPr>
          <w:rFonts w:eastAsia="Calibri"/>
          <w:bCs/>
          <w:sz w:val="28"/>
          <w:szCs w:val="28"/>
          <w:lang w:eastAsia="en-US"/>
        </w:rPr>
        <w:t>Величина Ф:О снижается как при обезвоживании, так и при набухании митохондрий. Вообще, при любых воздействиях, нарушающих внутреннюю мембрану митохондрий, размещение дыхательной цепи или расстояния между ними, показатель Ф:О уменьшается, так как нарушается сопряжение окисления и фосфорилирования.</w:t>
      </w:r>
    </w:p>
    <w:p w:rsidR="00F8790A" w:rsidRPr="00F8790A" w:rsidRDefault="00F8790A" w:rsidP="00F8790A">
      <w:pPr>
        <w:ind w:firstLine="709"/>
        <w:jc w:val="both"/>
        <w:rPr>
          <w:rFonts w:eastAsia="Calibri"/>
          <w:bCs/>
          <w:sz w:val="28"/>
          <w:szCs w:val="28"/>
          <w:lang w:eastAsia="en-US"/>
        </w:rPr>
      </w:pPr>
      <w:r w:rsidRPr="00F8790A">
        <w:rPr>
          <w:rFonts w:eastAsia="Calibri"/>
          <w:bCs/>
          <w:sz w:val="28"/>
          <w:szCs w:val="28"/>
          <w:lang w:eastAsia="en-US"/>
        </w:rPr>
        <w:t>В молодых тканях сопряжение этих процессов лучше, чем в старых. В</w:t>
      </w:r>
      <w:r w:rsidRPr="00F8790A">
        <w:rPr>
          <w:rFonts w:eastAsia="Calibri"/>
          <w:bCs/>
          <w:sz w:val="28"/>
          <w:szCs w:val="28"/>
          <w:lang w:eastAsia="en-US"/>
        </w:rPr>
        <w:t>е</w:t>
      </w:r>
      <w:r w:rsidRPr="00F8790A">
        <w:rPr>
          <w:rFonts w:eastAsia="Calibri"/>
          <w:bCs/>
          <w:sz w:val="28"/>
          <w:szCs w:val="28"/>
          <w:lang w:eastAsia="en-US"/>
        </w:rPr>
        <w:t>щества, увеличивающие проницаемость мембраны для протонов (например, динитрофенол), получили название дыхательных ядов. При их воздействии на клетку протоны, попавшие на наружную сторону внутренней мембраны мит</w:t>
      </w:r>
      <w:r w:rsidRPr="00F8790A">
        <w:rPr>
          <w:rFonts w:eastAsia="Calibri"/>
          <w:bCs/>
          <w:sz w:val="28"/>
          <w:szCs w:val="28"/>
          <w:lang w:eastAsia="en-US"/>
        </w:rPr>
        <w:t>о</w:t>
      </w:r>
      <w:r w:rsidRPr="00F8790A">
        <w:rPr>
          <w:rFonts w:eastAsia="Calibri"/>
          <w:bCs/>
          <w:sz w:val="28"/>
          <w:szCs w:val="28"/>
          <w:lang w:eastAsia="en-US"/>
        </w:rPr>
        <w:t>хондрий в результате функционирования ЭТЦ, возвращаются в матрикс орг</w:t>
      </w:r>
      <w:r w:rsidRPr="00F8790A">
        <w:rPr>
          <w:rFonts w:eastAsia="Calibri"/>
          <w:bCs/>
          <w:sz w:val="28"/>
          <w:szCs w:val="28"/>
          <w:lang w:eastAsia="en-US"/>
        </w:rPr>
        <w:t>а</w:t>
      </w:r>
      <w:r w:rsidRPr="00F8790A">
        <w:rPr>
          <w:rFonts w:eastAsia="Calibri"/>
          <w:bCs/>
          <w:sz w:val="28"/>
          <w:szCs w:val="28"/>
          <w:lang w:eastAsia="en-US"/>
        </w:rPr>
        <w:t>неллы, поэтому электрохимический потенциал на мембране не возникает и АТФ не синтезируется. Происходит разобщение окисления и фосфорилиров</w:t>
      </w:r>
      <w:r w:rsidRPr="00F8790A">
        <w:rPr>
          <w:rFonts w:eastAsia="Calibri"/>
          <w:bCs/>
          <w:sz w:val="28"/>
          <w:szCs w:val="28"/>
          <w:lang w:eastAsia="en-US"/>
        </w:rPr>
        <w:t>а</w:t>
      </w:r>
      <w:r w:rsidRPr="00F8790A">
        <w:rPr>
          <w:rFonts w:eastAsia="Calibri"/>
          <w:bCs/>
          <w:sz w:val="28"/>
          <w:szCs w:val="28"/>
          <w:lang w:eastAsia="en-US"/>
        </w:rPr>
        <w:t>ния, и величина Ф:О снижается до нуля. Величина показателя Ф:О увеличив</w:t>
      </w:r>
      <w:r w:rsidRPr="00F8790A">
        <w:rPr>
          <w:rFonts w:eastAsia="Calibri"/>
          <w:bCs/>
          <w:sz w:val="28"/>
          <w:szCs w:val="28"/>
          <w:lang w:eastAsia="en-US"/>
        </w:rPr>
        <w:t>а</w:t>
      </w:r>
      <w:r w:rsidRPr="00F8790A">
        <w:rPr>
          <w:rFonts w:eastAsia="Calibri"/>
          <w:bCs/>
          <w:sz w:val="28"/>
          <w:szCs w:val="28"/>
          <w:lang w:eastAsia="en-US"/>
        </w:rPr>
        <w:t>ется под воздействием стимуляторов роста, например, под воздействием ИУК.</w:t>
      </w:r>
    </w:p>
    <w:p w:rsidR="00F8790A" w:rsidRPr="00F8790A" w:rsidRDefault="00F8790A" w:rsidP="00F8790A">
      <w:pPr>
        <w:ind w:firstLine="709"/>
        <w:jc w:val="both"/>
        <w:rPr>
          <w:rFonts w:eastAsia="Calibri"/>
          <w:bCs/>
          <w:sz w:val="28"/>
          <w:szCs w:val="28"/>
          <w:lang w:eastAsia="en-US"/>
        </w:rPr>
      </w:pPr>
      <w:r w:rsidRPr="00F8790A">
        <w:rPr>
          <w:rFonts w:eastAsia="Calibri"/>
          <w:bCs/>
          <w:sz w:val="28"/>
          <w:szCs w:val="28"/>
          <w:lang w:eastAsia="en-US"/>
        </w:rPr>
        <w:t>Что происходит в энергетическом обмене веществ в незеленой клетке?</w:t>
      </w:r>
    </w:p>
    <w:p w:rsidR="00F8790A" w:rsidRPr="00F8790A" w:rsidRDefault="00F8790A" w:rsidP="00F8790A">
      <w:pPr>
        <w:ind w:firstLine="709"/>
        <w:jc w:val="both"/>
        <w:rPr>
          <w:rFonts w:eastAsia="Calibri"/>
          <w:bCs/>
          <w:sz w:val="28"/>
          <w:szCs w:val="28"/>
          <w:lang w:eastAsia="en-US"/>
        </w:rPr>
      </w:pPr>
      <w:r w:rsidRPr="00F8790A">
        <w:rPr>
          <w:rFonts w:eastAsia="Calibri"/>
          <w:bCs/>
          <w:sz w:val="28"/>
          <w:szCs w:val="28"/>
          <w:lang w:eastAsia="en-US"/>
        </w:rPr>
        <w:t>Все процессы обмена, при которых освобождается энергия, делят на три основные фазы.</w:t>
      </w:r>
    </w:p>
    <w:p w:rsidR="00F8790A" w:rsidRPr="00F8790A" w:rsidRDefault="00F8790A" w:rsidP="00F8790A">
      <w:pPr>
        <w:ind w:firstLine="709"/>
        <w:jc w:val="both"/>
        <w:rPr>
          <w:rFonts w:eastAsia="Calibri"/>
          <w:bCs/>
          <w:sz w:val="28"/>
          <w:szCs w:val="28"/>
          <w:lang w:eastAsia="en-US"/>
        </w:rPr>
      </w:pPr>
      <w:r w:rsidRPr="00F8790A">
        <w:rPr>
          <w:rFonts w:eastAsia="Calibri"/>
          <w:bCs/>
          <w:sz w:val="28"/>
          <w:szCs w:val="28"/>
          <w:lang w:eastAsia="en-US"/>
        </w:rPr>
        <w:t>На первой фазе большие молекулы органических веществ разрушаются на более мелкие: сложные углеводы преобразуются в гексозы и пентозы, белки – в аминокислоты, жиры – в глицерин и жирные кислоты. На этой фазе выдел</w:t>
      </w:r>
      <w:r w:rsidRPr="00F8790A">
        <w:rPr>
          <w:rFonts w:eastAsia="Calibri"/>
          <w:bCs/>
          <w:sz w:val="28"/>
          <w:szCs w:val="28"/>
          <w:lang w:eastAsia="en-US"/>
        </w:rPr>
        <w:t>я</w:t>
      </w:r>
      <w:r w:rsidRPr="00F8790A">
        <w:rPr>
          <w:rFonts w:eastAsia="Calibri"/>
          <w:bCs/>
          <w:sz w:val="28"/>
          <w:szCs w:val="28"/>
          <w:lang w:eastAsia="en-US"/>
        </w:rPr>
        <w:t>ется менее 1 % запаса энергии этих веществ.</w:t>
      </w:r>
    </w:p>
    <w:p w:rsidR="00F8790A" w:rsidRPr="00F8790A" w:rsidRDefault="00F8790A" w:rsidP="00F8790A">
      <w:pPr>
        <w:ind w:firstLine="709"/>
        <w:jc w:val="both"/>
        <w:rPr>
          <w:rFonts w:eastAsia="Calibri"/>
          <w:bCs/>
          <w:sz w:val="28"/>
          <w:szCs w:val="28"/>
          <w:lang w:eastAsia="en-US"/>
        </w:rPr>
      </w:pPr>
      <w:r w:rsidRPr="00F8790A">
        <w:rPr>
          <w:rFonts w:eastAsia="Calibri"/>
          <w:bCs/>
          <w:sz w:val="28"/>
          <w:szCs w:val="28"/>
          <w:lang w:eastAsia="en-US"/>
        </w:rPr>
        <w:t>На второй фазе сравнительно небольшие молекулы гексоз, аминокислот, глицерина и жирных кислот окисляются. Кроме воды и СО</w:t>
      </w:r>
      <w:r w:rsidRPr="00F8790A">
        <w:rPr>
          <w:rFonts w:eastAsia="Calibri"/>
          <w:bCs/>
          <w:sz w:val="28"/>
          <w:szCs w:val="28"/>
          <w:vertAlign w:val="subscript"/>
          <w:lang w:eastAsia="en-US"/>
        </w:rPr>
        <w:t>2</w:t>
      </w:r>
      <w:r w:rsidRPr="00F8790A">
        <w:rPr>
          <w:rFonts w:eastAsia="Calibri"/>
          <w:bCs/>
          <w:sz w:val="28"/>
          <w:szCs w:val="28"/>
          <w:lang w:eastAsia="en-US"/>
        </w:rPr>
        <w:t>, образуется ацетил-СоА, α-кетоглуторат и оксалоацетат (ЩУК). Ацетил-СоА образуется через п</w:t>
      </w:r>
      <w:r w:rsidRPr="00F8790A">
        <w:rPr>
          <w:rFonts w:eastAsia="Calibri"/>
          <w:bCs/>
          <w:sz w:val="28"/>
          <w:szCs w:val="28"/>
          <w:lang w:eastAsia="en-US"/>
        </w:rPr>
        <w:t>и</w:t>
      </w:r>
      <w:r w:rsidRPr="00F8790A">
        <w:rPr>
          <w:rFonts w:eastAsia="Calibri"/>
          <w:bCs/>
          <w:sz w:val="28"/>
          <w:szCs w:val="28"/>
          <w:lang w:eastAsia="en-US"/>
        </w:rPr>
        <w:t>руват из гексоз и глицерина, а также из некоторых амино- и жирных кислот. Часть аминокислот преобразуется в кетоглуторат или ЩУК. Во время второй фазы освобождается от 15 до 30 % энергии, заключенной в этих веществах.</w:t>
      </w:r>
    </w:p>
    <w:p w:rsidR="00F8790A" w:rsidRPr="00F8790A" w:rsidRDefault="00F8790A" w:rsidP="00F8790A">
      <w:pPr>
        <w:ind w:firstLine="709"/>
        <w:jc w:val="both"/>
        <w:rPr>
          <w:rFonts w:eastAsia="Calibri"/>
          <w:bCs/>
          <w:sz w:val="28"/>
          <w:szCs w:val="28"/>
          <w:lang w:eastAsia="en-US"/>
        </w:rPr>
      </w:pPr>
      <w:r w:rsidRPr="00F8790A">
        <w:rPr>
          <w:rFonts w:eastAsia="Calibri"/>
          <w:bCs/>
          <w:sz w:val="28"/>
          <w:szCs w:val="28"/>
          <w:lang w:eastAsia="en-US"/>
        </w:rPr>
        <w:t>Ацетил-СоА, оксалоацетат и α-кетоглуторат полностью окисляются во время третьей фазы в результате разрушения веществ через цикл Кребса до СО</w:t>
      </w:r>
      <w:r w:rsidRPr="00F8790A">
        <w:rPr>
          <w:rFonts w:eastAsia="Calibri"/>
          <w:bCs/>
          <w:sz w:val="28"/>
          <w:szCs w:val="28"/>
          <w:vertAlign w:val="subscript"/>
          <w:lang w:eastAsia="en-US"/>
        </w:rPr>
        <w:t>2</w:t>
      </w:r>
      <w:r w:rsidRPr="00F8790A">
        <w:rPr>
          <w:rFonts w:eastAsia="Calibri"/>
          <w:bCs/>
          <w:sz w:val="28"/>
          <w:szCs w:val="28"/>
          <w:lang w:eastAsia="en-US"/>
        </w:rPr>
        <w:t xml:space="preserve"> и воды. Цикл Кребса представляет собой окончательный путь окисления всех органических веществ. Во время третьей фазы освобождается 70–80 % энергии.</w:t>
      </w:r>
    </w:p>
    <w:p w:rsidR="00F8790A" w:rsidRPr="00F8790A" w:rsidRDefault="00F8790A" w:rsidP="00F8790A">
      <w:pPr>
        <w:ind w:firstLine="709"/>
        <w:jc w:val="both"/>
        <w:rPr>
          <w:rFonts w:eastAsia="Calibri"/>
          <w:bCs/>
          <w:sz w:val="28"/>
          <w:szCs w:val="28"/>
          <w:lang w:eastAsia="en-US"/>
        </w:rPr>
      </w:pPr>
      <w:r w:rsidRPr="00F8790A">
        <w:rPr>
          <w:rFonts w:eastAsia="Calibri"/>
          <w:bCs/>
          <w:sz w:val="28"/>
          <w:szCs w:val="28"/>
          <w:lang w:eastAsia="en-US"/>
        </w:rPr>
        <w:t>В зеленых же клетках источником АТФ служит и фотосинтез.</w:t>
      </w:r>
    </w:p>
    <w:p w:rsidR="00F8790A" w:rsidRPr="00F8790A" w:rsidRDefault="00F8790A" w:rsidP="00F8790A">
      <w:pPr>
        <w:ind w:firstLine="709"/>
        <w:jc w:val="both"/>
        <w:rPr>
          <w:rFonts w:eastAsia="Calibri"/>
          <w:bCs/>
          <w:sz w:val="28"/>
          <w:szCs w:val="28"/>
          <w:lang w:eastAsia="en-US"/>
        </w:rPr>
      </w:pPr>
      <w:r w:rsidRPr="00F8790A">
        <w:rPr>
          <w:rFonts w:eastAsia="Calibri"/>
          <w:bCs/>
          <w:sz w:val="28"/>
          <w:szCs w:val="28"/>
          <w:lang w:eastAsia="en-US"/>
        </w:rPr>
        <w:lastRenderedPageBreak/>
        <w:t>Для характеристики дыхания как физиологического процесса, кроме в</w:t>
      </w:r>
      <w:r w:rsidRPr="00F8790A">
        <w:rPr>
          <w:rFonts w:eastAsia="Calibri"/>
          <w:bCs/>
          <w:sz w:val="28"/>
          <w:szCs w:val="28"/>
          <w:lang w:eastAsia="en-US"/>
        </w:rPr>
        <w:t>е</w:t>
      </w:r>
      <w:r w:rsidRPr="00F8790A">
        <w:rPr>
          <w:rFonts w:eastAsia="Calibri"/>
          <w:bCs/>
          <w:sz w:val="28"/>
          <w:szCs w:val="28"/>
          <w:lang w:eastAsia="en-US"/>
        </w:rPr>
        <w:t>личины Ф:О, используют показатель интенсивности (скорость) дыхания и к</w:t>
      </w:r>
      <w:r w:rsidRPr="00F8790A">
        <w:rPr>
          <w:rFonts w:eastAsia="Calibri"/>
          <w:bCs/>
          <w:sz w:val="28"/>
          <w:szCs w:val="28"/>
          <w:lang w:eastAsia="en-US"/>
        </w:rPr>
        <w:t>о</w:t>
      </w:r>
      <w:r w:rsidRPr="00F8790A">
        <w:rPr>
          <w:rFonts w:eastAsia="Calibri"/>
          <w:bCs/>
          <w:sz w:val="28"/>
          <w:szCs w:val="28"/>
          <w:lang w:eastAsia="en-US"/>
        </w:rPr>
        <w:t>эффициент дыхания. Интенсивность дыхания – это количество кислорода, п</w:t>
      </w:r>
      <w:r w:rsidRPr="00F8790A">
        <w:rPr>
          <w:rFonts w:eastAsia="Calibri"/>
          <w:bCs/>
          <w:sz w:val="28"/>
          <w:szCs w:val="28"/>
          <w:lang w:eastAsia="en-US"/>
        </w:rPr>
        <w:t>о</w:t>
      </w:r>
      <w:r w:rsidRPr="00F8790A">
        <w:rPr>
          <w:rFonts w:eastAsia="Calibri"/>
          <w:bCs/>
          <w:sz w:val="28"/>
          <w:szCs w:val="28"/>
          <w:lang w:eastAsia="en-US"/>
        </w:rPr>
        <w:t>глощенного за 1 час граммом сухой (или сырой) массы растительного матери</w:t>
      </w:r>
      <w:r w:rsidRPr="00F8790A">
        <w:rPr>
          <w:rFonts w:eastAsia="Calibri"/>
          <w:bCs/>
          <w:sz w:val="28"/>
          <w:szCs w:val="28"/>
          <w:lang w:eastAsia="en-US"/>
        </w:rPr>
        <w:t>а</w:t>
      </w:r>
      <w:r w:rsidRPr="00F8790A">
        <w:rPr>
          <w:rFonts w:eastAsia="Calibri"/>
          <w:bCs/>
          <w:sz w:val="28"/>
          <w:szCs w:val="28"/>
          <w:lang w:eastAsia="en-US"/>
        </w:rPr>
        <w:t>ла. Ее можно измерить и количеством СО</w:t>
      </w:r>
      <w:r w:rsidRPr="00F8790A">
        <w:rPr>
          <w:rFonts w:eastAsia="Calibri"/>
          <w:bCs/>
          <w:sz w:val="28"/>
          <w:szCs w:val="28"/>
          <w:vertAlign w:val="subscript"/>
          <w:lang w:eastAsia="en-US"/>
        </w:rPr>
        <w:t>2</w:t>
      </w:r>
      <w:r w:rsidRPr="00F8790A">
        <w:rPr>
          <w:rFonts w:eastAsia="Calibri"/>
          <w:bCs/>
          <w:sz w:val="28"/>
          <w:szCs w:val="28"/>
          <w:lang w:eastAsia="en-US"/>
        </w:rPr>
        <w:t>, который выделяется за 1 час одним граммом растительной массы.</w:t>
      </w:r>
    </w:p>
    <w:p w:rsidR="00F8790A" w:rsidRPr="00F8790A" w:rsidRDefault="00F8790A" w:rsidP="00F8790A">
      <w:pPr>
        <w:ind w:firstLine="709"/>
        <w:jc w:val="both"/>
        <w:rPr>
          <w:rFonts w:eastAsia="Calibri"/>
          <w:bCs/>
          <w:sz w:val="28"/>
          <w:szCs w:val="28"/>
          <w:lang w:eastAsia="en-US"/>
        </w:rPr>
      </w:pPr>
      <w:r w:rsidRPr="00F8790A">
        <w:rPr>
          <w:rFonts w:eastAsia="Calibri"/>
          <w:bCs/>
          <w:sz w:val="28"/>
          <w:szCs w:val="28"/>
          <w:lang w:eastAsia="en-US"/>
        </w:rPr>
        <w:t>При одновременном учете количества выделяющегося СО</w:t>
      </w:r>
      <w:r w:rsidRPr="00F8790A">
        <w:rPr>
          <w:rFonts w:eastAsia="Calibri"/>
          <w:bCs/>
          <w:sz w:val="28"/>
          <w:szCs w:val="28"/>
          <w:vertAlign w:val="subscript"/>
          <w:lang w:eastAsia="en-US"/>
        </w:rPr>
        <w:t>2</w:t>
      </w:r>
      <w:r w:rsidRPr="00F8790A">
        <w:rPr>
          <w:rFonts w:eastAsia="Calibri"/>
          <w:bCs/>
          <w:sz w:val="28"/>
          <w:szCs w:val="28"/>
          <w:lang w:eastAsia="en-US"/>
        </w:rPr>
        <w:t xml:space="preserve"> и поглоще</w:t>
      </w:r>
      <w:r w:rsidRPr="00F8790A">
        <w:rPr>
          <w:rFonts w:eastAsia="Calibri"/>
          <w:bCs/>
          <w:sz w:val="28"/>
          <w:szCs w:val="28"/>
          <w:lang w:eastAsia="en-US"/>
        </w:rPr>
        <w:t>н</w:t>
      </w:r>
      <w:r w:rsidRPr="00F8790A">
        <w:rPr>
          <w:rFonts w:eastAsia="Calibri"/>
          <w:bCs/>
          <w:sz w:val="28"/>
          <w:szCs w:val="28"/>
          <w:lang w:eastAsia="en-US"/>
        </w:rPr>
        <w:t>ного О</w:t>
      </w:r>
      <w:r w:rsidRPr="00F8790A">
        <w:rPr>
          <w:rFonts w:eastAsia="Calibri"/>
          <w:bCs/>
          <w:sz w:val="28"/>
          <w:szCs w:val="28"/>
          <w:vertAlign w:val="subscript"/>
          <w:lang w:eastAsia="en-US"/>
        </w:rPr>
        <w:t>2</w:t>
      </w:r>
      <w:r w:rsidRPr="00F8790A">
        <w:rPr>
          <w:rFonts w:eastAsia="Calibri"/>
          <w:bCs/>
          <w:sz w:val="28"/>
          <w:szCs w:val="28"/>
          <w:lang w:eastAsia="en-US"/>
        </w:rPr>
        <w:t xml:space="preserve"> определяют дыхательный коэффициент (ДК). Дыхательный коэффиц</w:t>
      </w:r>
      <w:r w:rsidRPr="00F8790A">
        <w:rPr>
          <w:rFonts w:eastAsia="Calibri"/>
          <w:bCs/>
          <w:sz w:val="28"/>
          <w:szCs w:val="28"/>
          <w:lang w:eastAsia="en-US"/>
        </w:rPr>
        <w:t>и</w:t>
      </w:r>
      <w:r w:rsidRPr="00F8790A">
        <w:rPr>
          <w:rFonts w:eastAsia="Calibri"/>
          <w:bCs/>
          <w:sz w:val="28"/>
          <w:szCs w:val="28"/>
          <w:lang w:eastAsia="en-US"/>
        </w:rPr>
        <w:t>ент – это соотношение количества выделенного СО</w:t>
      </w:r>
      <w:r w:rsidRPr="00F8790A">
        <w:rPr>
          <w:rFonts w:eastAsia="Calibri"/>
          <w:bCs/>
          <w:sz w:val="28"/>
          <w:szCs w:val="28"/>
          <w:vertAlign w:val="subscript"/>
          <w:lang w:eastAsia="en-US"/>
        </w:rPr>
        <w:t>2</w:t>
      </w:r>
      <w:r w:rsidRPr="00F8790A">
        <w:rPr>
          <w:rFonts w:eastAsia="Calibri"/>
          <w:bCs/>
          <w:sz w:val="28"/>
          <w:szCs w:val="28"/>
          <w:lang w:eastAsia="en-US"/>
        </w:rPr>
        <w:t xml:space="preserve"> к количеству поглощенн</w:t>
      </w:r>
      <w:r w:rsidRPr="00F8790A">
        <w:rPr>
          <w:rFonts w:eastAsia="Calibri"/>
          <w:bCs/>
          <w:sz w:val="28"/>
          <w:szCs w:val="28"/>
          <w:lang w:eastAsia="en-US"/>
        </w:rPr>
        <w:t>о</w:t>
      </w:r>
      <w:r w:rsidRPr="00F8790A">
        <w:rPr>
          <w:rFonts w:eastAsia="Calibri"/>
          <w:bCs/>
          <w:sz w:val="28"/>
          <w:szCs w:val="28"/>
          <w:lang w:eastAsia="en-US"/>
        </w:rPr>
        <w:t>го кислорода: ДК = СО</w:t>
      </w:r>
      <w:r w:rsidRPr="00F8790A">
        <w:rPr>
          <w:rFonts w:eastAsia="Calibri"/>
          <w:bCs/>
          <w:sz w:val="28"/>
          <w:szCs w:val="28"/>
          <w:vertAlign w:val="subscript"/>
          <w:lang w:eastAsia="en-US"/>
        </w:rPr>
        <w:t>2</w:t>
      </w:r>
      <w:r w:rsidRPr="00F8790A">
        <w:rPr>
          <w:rFonts w:eastAsia="Calibri"/>
          <w:bCs/>
          <w:sz w:val="28"/>
          <w:szCs w:val="28"/>
          <w:lang w:eastAsia="en-US"/>
        </w:rPr>
        <w:t>/О</w:t>
      </w:r>
      <w:r w:rsidRPr="00F8790A">
        <w:rPr>
          <w:rFonts w:eastAsia="Calibri"/>
          <w:bCs/>
          <w:sz w:val="28"/>
          <w:szCs w:val="28"/>
          <w:vertAlign w:val="subscript"/>
          <w:lang w:eastAsia="en-US"/>
        </w:rPr>
        <w:t>2</w:t>
      </w:r>
      <w:r w:rsidRPr="00F8790A">
        <w:rPr>
          <w:rFonts w:eastAsia="Calibri"/>
          <w:bCs/>
          <w:sz w:val="28"/>
          <w:szCs w:val="28"/>
          <w:lang w:eastAsia="en-US"/>
        </w:rPr>
        <w:t>.</w:t>
      </w:r>
    </w:p>
    <w:p w:rsidR="00F8790A" w:rsidRPr="00F8790A" w:rsidRDefault="00F8790A" w:rsidP="00F8790A">
      <w:pPr>
        <w:ind w:firstLine="709"/>
        <w:jc w:val="both"/>
        <w:rPr>
          <w:rFonts w:eastAsia="Calibri"/>
          <w:bCs/>
          <w:sz w:val="28"/>
          <w:szCs w:val="28"/>
          <w:lang w:eastAsia="en-US"/>
        </w:rPr>
      </w:pPr>
      <w:r w:rsidRPr="00F8790A">
        <w:rPr>
          <w:rFonts w:eastAsia="Calibri"/>
          <w:bCs/>
          <w:sz w:val="28"/>
          <w:szCs w:val="28"/>
          <w:lang w:eastAsia="en-US"/>
        </w:rPr>
        <w:t>Выявить и, особенно, измерить интенсивность дыхания зеленых частей растения на свету нелегко, так как одновременно идет и фотосинтез, в газоо</w:t>
      </w:r>
      <w:r w:rsidRPr="00F8790A">
        <w:rPr>
          <w:rFonts w:eastAsia="Calibri"/>
          <w:bCs/>
          <w:sz w:val="28"/>
          <w:szCs w:val="28"/>
          <w:lang w:eastAsia="en-US"/>
        </w:rPr>
        <w:t>б</w:t>
      </w:r>
      <w:r w:rsidRPr="00F8790A">
        <w:rPr>
          <w:rFonts w:eastAsia="Calibri"/>
          <w:bCs/>
          <w:sz w:val="28"/>
          <w:szCs w:val="28"/>
          <w:lang w:eastAsia="en-US"/>
        </w:rPr>
        <w:t>мене которого участвуют те же газы. По изменению газовой среды, в которой находятся листья, можно определить, какой из двух процессов в данный м</w:t>
      </w:r>
      <w:r w:rsidRPr="00F8790A">
        <w:rPr>
          <w:rFonts w:eastAsia="Calibri"/>
          <w:bCs/>
          <w:sz w:val="28"/>
          <w:szCs w:val="28"/>
          <w:lang w:eastAsia="en-US"/>
        </w:rPr>
        <w:t>о</w:t>
      </w:r>
      <w:r w:rsidRPr="00F8790A">
        <w:rPr>
          <w:rFonts w:eastAsia="Calibri"/>
          <w:bCs/>
          <w:sz w:val="28"/>
          <w:szCs w:val="28"/>
          <w:lang w:eastAsia="en-US"/>
        </w:rPr>
        <w:t>мент происходит с наибольшей интенсивностью. Днем, как правило, количес</w:t>
      </w:r>
      <w:r w:rsidRPr="00F8790A">
        <w:rPr>
          <w:rFonts w:eastAsia="Calibri"/>
          <w:bCs/>
          <w:sz w:val="28"/>
          <w:szCs w:val="28"/>
          <w:lang w:eastAsia="en-US"/>
        </w:rPr>
        <w:t>т</w:t>
      </w:r>
      <w:r w:rsidRPr="00F8790A">
        <w:rPr>
          <w:rFonts w:eastAsia="Calibri"/>
          <w:bCs/>
          <w:sz w:val="28"/>
          <w:szCs w:val="28"/>
          <w:lang w:eastAsia="en-US"/>
        </w:rPr>
        <w:t>во поглощенного СО</w:t>
      </w:r>
      <w:r w:rsidRPr="00F8790A">
        <w:rPr>
          <w:rFonts w:eastAsia="Calibri"/>
          <w:bCs/>
          <w:sz w:val="28"/>
          <w:szCs w:val="28"/>
          <w:vertAlign w:val="subscript"/>
          <w:lang w:eastAsia="en-US"/>
        </w:rPr>
        <w:t>2</w:t>
      </w:r>
      <w:r w:rsidRPr="00F8790A">
        <w:rPr>
          <w:rFonts w:eastAsia="Calibri"/>
          <w:bCs/>
          <w:sz w:val="28"/>
          <w:szCs w:val="28"/>
          <w:lang w:eastAsia="en-US"/>
        </w:rPr>
        <w:t xml:space="preserve"> для фотосинтеза больше, чем выделяется при дыхании. Дыхание на свету складывается из фотодыхания и митохондриального дых</w:t>
      </w:r>
      <w:r w:rsidRPr="00F8790A">
        <w:rPr>
          <w:rFonts w:eastAsia="Calibri"/>
          <w:bCs/>
          <w:sz w:val="28"/>
          <w:szCs w:val="28"/>
          <w:lang w:eastAsia="en-US"/>
        </w:rPr>
        <w:t>а</w:t>
      </w:r>
      <w:r w:rsidRPr="00F8790A">
        <w:rPr>
          <w:rFonts w:eastAsia="Calibri"/>
          <w:bCs/>
          <w:sz w:val="28"/>
          <w:szCs w:val="28"/>
          <w:lang w:eastAsia="en-US"/>
        </w:rPr>
        <w:t>ния. При снижении скорости фотосинтеза может наступить момент, когда ф</w:t>
      </w:r>
      <w:r w:rsidRPr="00F8790A">
        <w:rPr>
          <w:rFonts w:eastAsia="Calibri"/>
          <w:bCs/>
          <w:sz w:val="28"/>
          <w:szCs w:val="28"/>
          <w:lang w:eastAsia="en-US"/>
        </w:rPr>
        <w:t>о</w:t>
      </w:r>
      <w:r w:rsidRPr="00F8790A">
        <w:rPr>
          <w:rFonts w:eastAsia="Calibri"/>
          <w:bCs/>
          <w:sz w:val="28"/>
          <w:szCs w:val="28"/>
          <w:lang w:eastAsia="en-US"/>
        </w:rPr>
        <w:t>тосинтез начнет компенсировать одновременно идущее дыхание и мы не см</w:t>
      </w:r>
      <w:r w:rsidRPr="00F8790A">
        <w:rPr>
          <w:rFonts w:eastAsia="Calibri"/>
          <w:bCs/>
          <w:sz w:val="28"/>
          <w:szCs w:val="28"/>
          <w:lang w:eastAsia="en-US"/>
        </w:rPr>
        <w:t>о</w:t>
      </w:r>
      <w:r w:rsidRPr="00F8790A">
        <w:rPr>
          <w:rFonts w:eastAsia="Calibri"/>
          <w:bCs/>
          <w:sz w:val="28"/>
          <w:szCs w:val="28"/>
          <w:lang w:eastAsia="en-US"/>
        </w:rPr>
        <w:t>жем выявить газообмен. При дальнейшем снижении фотосинтеза дыхание н</w:t>
      </w:r>
      <w:r w:rsidRPr="00F8790A">
        <w:rPr>
          <w:rFonts w:eastAsia="Calibri"/>
          <w:bCs/>
          <w:sz w:val="28"/>
          <w:szCs w:val="28"/>
          <w:lang w:eastAsia="en-US"/>
        </w:rPr>
        <w:t>а</w:t>
      </w:r>
      <w:r w:rsidRPr="00F8790A">
        <w:rPr>
          <w:rFonts w:eastAsia="Calibri"/>
          <w:bCs/>
          <w:sz w:val="28"/>
          <w:szCs w:val="28"/>
          <w:lang w:eastAsia="en-US"/>
        </w:rPr>
        <w:t>чинает превалировать, а в темноте происходит только выделение СО</w:t>
      </w:r>
      <w:r w:rsidRPr="00F8790A">
        <w:rPr>
          <w:rFonts w:eastAsia="Calibri"/>
          <w:bCs/>
          <w:sz w:val="28"/>
          <w:szCs w:val="28"/>
          <w:vertAlign w:val="subscript"/>
          <w:lang w:eastAsia="en-US"/>
        </w:rPr>
        <w:t>2</w:t>
      </w:r>
      <w:r w:rsidRPr="00F8790A">
        <w:rPr>
          <w:rFonts w:eastAsia="Calibri"/>
          <w:bCs/>
          <w:sz w:val="28"/>
          <w:szCs w:val="28"/>
          <w:lang w:eastAsia="en-US"/>
        </w:rPr>
        <w:t>, который образуется при дыхании.</w:t>
      </w:r>
    </w:p>
    <w:p w:rsidR="00F8790A" w:rsidRPr="00F8790A" w:rsidRDefault="00F8790A" w:rsidP="00F8790A">
      <w:pPr>
        <w:ind w:firstLine="709"/>
        <w:jc w:val="both"/>
        <w:rPr>
          <w:rFonts w:eastAsia="Calibri"/>
          <w:bCs/>
          <w:sz w:val="28"/>
          <w:szCs w:val="28"/>
          <w:lang w:eastAsia="en-US"/>
        </w:rPr>
      </w:pPr>
      <w:r w:rsidRPr="00F8790A">
        <w:rPr>
          <w:rFonts w:eastAsia="Calibri"/>
          <w:bCs/>
          <w:sz w:val="28"/>
          <w:szCs w:val="28"/>
          <w:lang w:eastAsia="en-US"/>
        </w:rPr>
        <w:t>Интенсивность дыхания варьирует в широких пределах. С разной инте</w:t>
      </w:r>
      <w:r w:rsidRPr="00F8790A">
        <w:rPr>
          <w:rFonts w:eastAsia="Calibri"/>
          <w:bCs/>
          <w:sz w:val="28"/>
          <w:szCs w:val="28"/>
          <w:lang w:eastAsia="en-US"/>
        </w:rPr>
        <w:t>н</w:t>
      </w:r>
      <w:r w:rsidRPr="00F8790A">
        <w:rPr>
          <w:rFonts w:eastAsia="Calibri"/>
          <w:bCs/>
          <w:sz w:val="28"/>
          <w:szCs w:val="28"/>
          <w:lang w:eastAsia="en-US"/>
        </w:rPr>
        <w:t>сивностью дышат представители разных систематических групп. Теневыносл</w:t>
      </w:r>
      <w:r w:rsidRPr="00F8790A">
        <w:rPr>
          <w:rFonts w:eastAsia="Calibri"/>
          <w:bCs/>
          <w:sz w:val="28"/>
          <w:szCs w:val="28"/>
          <w:lang w:eastAsia="en-US"/>
        </w:rPr>
        <w:t>и</w:t>
      </w:r>
      <w:r w:rsidRPr="00F8790A">
        <w:rPr>
          <w:rFonts w:eastAsia="Calibri"/>
          <w:bCs/>
          <w:sz w:val="28"/>
          <w:szCs w:val="28"/>
          <w:lang w:eastAsia="en-US"/>
        </w:rPr>
        <w:t>вые растения дышат менее интенсивно, чем светолюбивые. Интенсивность д</w:t>
      </w:r>
      <w:r w:rsidRPr="00F8790A">
        <w:rPr>
          <w:rFonts w:eastAsia="Calibri"/>
          <w:bCs/>
          <w:sz w:val="28"/>
          <w:szCs w:val="28"/>
          <w:lang w:eastAsia="en-US"/>
        </w:rPr>
        <w:t>ы</w:t>
      </w:r>
      <w:r w:rsidRPr="00F8790A">
        <w:rPr>
          <w:rFonts w:eastAsia="Calibri"/>
          <w:bCs/>
          <w:sz w:val="28"/>
          <w:szCs w:val="28"/>
          <w:lang w:eastAsia="en-US"/>
        </w:rPr>
        <w:t>хания зависит и от особенностей органов, и их физиологического состояния. Корни дышат слабее листьев, а интенсивность дыхания цветков, наоборот, в 3–4 раза выше по сравнению с листьями.</w:t>
      </w:r>
    </w:p>
    <w:p w:rsidR="00F8790A" w:rsidRPr="00F8790A" w:rsidRDefault="00F8790A" w:rsidP="00F8790A">
      <w:pPr>
        <w:ind w:firstLine="709"/>
        <w:jc w:val="both"/>
        <w:rPr>
          <w:rFonts w:eastAsia="Calibri"/>
          <w:bCs/>
          <w:sz w:val="28"/>
          <w:szCs w:val="28"/>
          <w:lang w:eastAsia="en-US"/>
        </w:rPr>
      </w:pPr>
      <w:r w:rsidRPr="00F8790A">
        <w:rPr>
          <w:rFonts w:eastAsia="Calibri"/>
          <w:bCs/>
          <w:sz w:val="28"/>
          <w:szCs w:val="28"/>
          <w:lang w:eastAsia="en-US"/>
        </w:rPr>
        <w:t>Если интенсивность – количественная мера дыхания, то дыхательный к</w:t>
      </w:r>
      <w:r w:rsidRPr="00F8790A">
        <w:rPr>
          <w:rFonts w:eastAsia="Calibri"/>
          <w:bCs/>
          <w:sz w:val="28"/>
          <w:szCs w:val="28"/>
          <w:lang w:eastAsia="en-US"/>
        </w:rPr>
        <w:t>о</w:t>
      </w:r>
      <w:r w:rsidRPr="00F8790A">
        <w:rPr>
          <w:rFonts w:eastAsia="Calibri"/>
          <w:bCs/>
          <w:sz w:val="28"/>
          <w:szCs w:val="28"/>
          <w:lang w:eastAsia="en-US"/>
        </w:rPr>
        <w:t>эффициент – еще и качественный показатель, так как в первую очередь он зав</w:t>
      </w:r>
      <w:r w:rsidRPr="00F8790A">
        <w:rPr>
          <w:rFonts w:eastAsia="Calibri"/>
          <w:bCs/>
          <w:sz w:val="28"/>
          <w:szCs w:val="28"/>
          <w:lang w:eastAsia="en-US"/>
        </w:rPr>
        <w:t>и</w:t>
      </w:r>
      <w:r w:rsidRPr="00F8790A">
        <w:rPr>
          <w:rFonts w:eastAsia="Calibri"/>
          <w:bCs/>
          <w:sz w:val="28"/>
          <w:szCs w:val="28"/>
          <w:lang w:eastAsia="en-US"/>
        </w:rPr>
        <w:t>сит от химической природы окисляемого вещества. Если дыхательным субстр</w:t>
      </w:r>
      <w:r w:rsidRPr="00F8790A">
        <w:rPr>
          <w:rFonts w:eastAsia="Calibri"/>
          <w:bCs/>
          <w:sz w:val="28"/>
          <w:szCs w:val="28"/>
          <w:lang w:eastAsia="en-US"/>
        </w:rPr>
        <w:t>а</w:t>
      </w:r>
      <w:r w:rsidRPr="00F8790A">
        <w:rPr>
          <w:rFonts w:eastAsia="Calibri"/>
          <w:bCs/>
          <w:sz w:val="28"/>
          <w:szCs w:val="28"/>
          <w:lang w:eastAsia="en-US"/>
        </w:rPr>
        <w:t>том служат углеводы, тогда ДК = 1, что хорошо видно из суммарного уравн</w:t>
      </w:r>
      <w:r w:rsidRPr="00F8790A">
        <w:rPr>
          <w:rFonts w:eastAsia="Calibri"/>
          <w:bCs/>
          <w:sz w:val="28"/>
          <w:szCs w:val="28"/>
          <w:lang w:eastAsia="en-US"/>
        </w:rPr>
        <w:t>е</w:t>
      </w:r>
      <w:r w:rsidRPr="00F8790A">
        <w:rPr>
          <w:rFonts w:eastAsia="Calibri"/>
          <w:bCs/>
          <w:sz w:val="28"/>
          <w:szCs w:val="28"/>
          <w:lang w:eastAsia="en-US"/>
        </w:rPr>
        <w:t>ния дыхания.</w:t>
      </w:r>
    </w:p>
    <w:p w:rsidR="00F8790A" w:rsidRPr="00F8790A" w:rsidRDefault="00F8790A" w:rsidP="00F8790A">
      <w:pPr>
        <w:ind w:firstLine="709"/>
        <w:jc w:val="both"/>
        <w:rPr>
          <w:rFonts w:eastAsia="Calibri"/>
          <w:bCs/>
          <w:sz w:val="28"/>
          <w:szCs w:val="28"/>
          <w:lang w:eastAsia="en-US"/>
        </w:rPr>
      </w:pPr>
      <w:r w:rsidRPr="00F8790A">
        <w:rPr>
          <w:rFonts w:eastAsia="Calibri"/>
          <w:bCs/>
          <w:sz w:val="28"/>
          <w:szCs w:val="28"/>
          <w:lang w:eastAsia="en-US"/>
        </w:rPr>
        <w:t>Дыхательный коэффициент будет больше 1 при дыхании за счет орган</w:t>
      </w:r>
      <w:r w:rsidRPr="00F8790A">
        <w:rPr>
          <w:rFonts w:eastAsia="Calibri"/>
          <w:bCs/>
          <w:sz w:val="28"/>
          <w:szCs w:val="28"/>
          <w:lang w:eastAsia="en-US"/>
        </w:rPr>
        <w:t>и</w:t>
      </w:r>
      <w:r w:rsidRPr="00F8790A">
        <w:rPr>
          <w:rFonts w:eastAsia="Calibri"/>
          <w:bCs/>
          <w:sz w:val="28"/>
          <w:szCs w:val="28"/>
          <w:lang w:eastAsia="en-US"/>
        </w:rPr>
        <w:t>ческих соединений, в которых отношение кислорода к углероду больше, чем у углеводов. Так, при окислении ЩУК:</w:t>
      </w:r>
    </w:p>
    <w:p w:rsidR="00F8790A" w:rsidRPr="00F8790A" w:rsidRDefault="00F8790A" w:rsidP="00F8790A">
      <w:pPr>
        <w:jc w:val="center"/>
        <w:rPr>
          <w:rFonts w:eastAsia="Calibri"/>
          <w:bCs/>
          <w:sz w:val="28"/>
          <w:szCs w:val="28"/>
          <w:lang w:eastAsia="en-US"/>
        </w:rPr>
      </w:pPr>
      <w:r w:rsidRPr="00F8790A">
        <w:rPr>
          <w:rFonts w:eastAsia="Calibri"/>
          <w:bCs/>
          <w:sz w:val="28"/>
          <w:szCs w:val="28"/>
          <w:lang w:eastAsia="en-US"/>
        </w:rPr>
        <w:t>2Н</w:t>
      </w:r>
      <w:r w:rsidRPr="00F8790A">
        <w:rPr>
          <w:rFonts w:eastAsia="Calibri"/>
          <w:bCs/>
          <w:sz w:val="28"/>
          <w:szCs w:val="28"/>
          <w:vertAlign w:val="subscript"/>
          <w:lang w:eastAsia="en-US"/>
        </w:rPr>
        <w:t>2</w:t>
      </w:r>
      <w:r w:rsidRPr="00F8790A">
        <w:rPr>
          <w:rFonts w:eastAsia="Calibri"/>
          <w:bCs/>
          <w:sz w:val="28"/>
          <w:szCs w:val="28"/>
          <w:lang w:eastAsia="en-US"/>
        </w:rPr>
        <w:t>С</w:t>
      </w:r>
      <w:r w:rsidRPr="00F8790A">
        <w:rPr>
          <w:rFonts w:eastAsia="Calibri"/>
          <w:bCs/>
          <w:sz w:val="28"/>
          <w:szCs w:val="28"/>
          <w:vertAlign w:val="subscript"/>
          <w:lang w:eastAsia="en-US"/>
        </w:rPr>
        <w:t>2</w:t>
      </w:r>
      <w:r w:rsidRPr="00F8790A">
        <w:rPr>
          <w:rFonts w:eastAsia="Calibri"/>
          <w:bCs/>
          <w:sz w:val="28"/>
          <w:szCs w:val="28"/>
          <w:lang w:eastAsia="en-US"/>
        </w:rPr>
        <w:t>О</w:t>
      </w:r>
      <w:r w:rsidRPr="00F8790A">
        <w:rPr>
          <w:rFonts w:eastAsia="Calibri"/>
          <w:bCs/>
          <w:sz w:val="28"/>
          <w:szCs w:val="28"/>
          <w:vertAlign w:val="subscript"/>
          <w:lang w:eastAsia="en-US"/>
        </w:rPr>
        <w:t>4</w:t>
      </w:r>
      <w:r w:rsidRPr="00F8790A">
        <w:rPr>
          <w:rFonts w:eastAsia="Calibri"/>
          <w:bCs/>
          <w:sz w:val="28"/>
          <w:szCs w:val="28"/>
          <w:lang w:eastAsia="en-US"/>
        </w:rPr>
        <w:t xml:space="preserve"> + О</w:t>
      </w:r>
      <w:r w:rsidRPr="00F8790A">
        <w:rPr>
          <w:rFonts w:eastAsia="Calibri"/>
          <w:bCs/>
          <w:sz w:val="28"/>
          <w:szCs w:val="28"/>
          <w:vertAlign w:val="subscript"/>
          <w:lang w:eastAsia="en-US"/>
        </w:rPr>
        <w:t>2</w:t>
      </w:r>
      <w:r w:rsidRPr="00F8790A">
        <w:rPr>
          <w:rFonts w:eastAsia="Calibri"/>
          <w:bCs/>
          <w:sz w:val="28"/>
          <w:szCs w:val="28"/>
          <w:lang w:eastAsia="en-US"/>
        </w:rPr>
        <w:t xml:space="preserve"> → 4СО</w:t>
      </w:r>
      <w:r w:rsidRPr="00F8790A">
        <w:rPr>
          <w:rFonts w:eastAsia="Calibri"/>
          <w:bCs/>
          <w:sz w:val="28"/>
          <w:szCs w:val="28"/>
          <w:vertAlign w:val="subscript"/>
          <w:lang w:eastAsia="en-US"/>
        </w:rPr>
        <w:t>2</w:t>
      </w:r>
      <w:r w:rsidRPr="00F8790A">
        <w:rPr>
          <w:rFonts w:eastAsia="Calibri"/>
          <w:bCs/>
          <w:sz w:val="28"/>
          <w:szCs w:val="28"/>
          <w:lang w:eastAsia="en-US"/>
        </w:rPr>
        <w:t xml:space="preserve"> + 2Н</w:t>
      </w:r>
      <w:r w:rsidRPr="00F8790A">
        <w:rPr>
          <w:rFonts w:eastAsia="Calibri"/>
          <w:bCs/>
          <w:sz w:val="28"/>
          <w:szCs w:val="28"/>
          <w:vertAlign w:val="subscript"/>
          <w:lang w:eastAsia="en-US"/>
        </w:rPr>
        <w:t>2</w:t>
      </w:r>
      <w:r w:rsidRPr="00F8790A">
        <w:rPr>
          <w:rFonts w:eastAsia="Calibri"/>
          <w:bCs/>
          <w:sz w:val="28"/>
          <w:szCs w:val="28"/>
          <w:lang w:eastAsia="en-US"/>
        </w:rPr>
        <w:t>О, ДК = 4.</w:t>
      </w:r>
    </w:p>
    <w:p w:rsidR="00F8790A" w:rsidRPr="00F8790A" w:rsidRDefault="00F8790A" w:rsidP="00F8790A">
      <w:pPr>
        <w:ind w:firstLine="709"/>
        <w:jc w:val="both"/>
        <w:rPr>
          <w:rFonts w:eastAsia="Calibri"/>
          <w:bCs/>
          <w:sz w:val="28"/>
          <w:szCs w:val="28"/>
          <w:lang w:eastAsia="en-US"/>
        </w:rPr>
      </w:pPr>
      <w:r w:rsidRPr="00F8790A">
        <w:rPr>
          <w:rFonts w:eastAsia="Calibri"/>
          <w:bCs/>
          <w:sz w:val="28"/>
          <w:szCs w:val="28"/>
          <w:lang w:eastAsia="en-US"/>
        </w:rPr>
        <w:t>Когда при дыхании используются вещества, более богатые водородом, чем углеводы, например, жиры, белки, тогда дыхательный коэффициент будет меньше 1, так как на окисление «лишнего» водорода нужно больше кислорода. Например, при окислении стеариновой кислоты</w:t>
      </w:r>
    </w:p>
    <w:p w:rsidR="00F8790A" w:rsidRPr="00F8790A" w:rsidRDefault="00F8790A" w:rsidP="00F8790A">
      <w:pPr>
        <w:ind w:firstLine="709"/>
        <w:jc w:val="both"/>
        <w:rPr>
          <w:rFonts w:eastAsia="Calibri"/>
          <w:bCs/>
          <w:sz w:val="28"/>
          <w:szCs w:val="28"/>
          <w:lang w:eastAsia="en-US"/>
        </w:rPr>
      </w:pPr>
      <w:r w:rsidRPr="00F8790A">
        <w:rPr>
          <w:rFonts w:eastAsia="Calibri"/>
          <w:bCs/>
          <w:sz w:val="28"/>
          <w:szCs w:val="28"/>
          <w:lang w:val="en-US" w:eastAsia="en-US"/>
        </w:rPr>
        <w:t>C</w:t>
      </w:r>
      <w:r w:rsidRPr="00F8790A">
        <w:rPr>
          <w:rFonts w:eastAsia="Calibri"/>
          <w:bCs/>
          <w:sz w:val="28"/>
          <w:szCs w:val="28"/>
          <w:vertAlign w:val="subscript"/>
          <w:lang w:eastAsia="en-US"/>
        </w:rPr>
        <w:t>18</w:t>
      </w:r>
      <w:r w:rsidRPr="00F8790A">
        <w:rPr>
          <w:rFonts w:eastAsia="Calibri"/>
          <w:bCs/>
          <w:sz w:val="28"/>
          <w:szCs w:val="28"/>
          <w:lang w:val="en-US" w:eastAsia="en-US"/>
        </w:rPr>
        <w:t>H</w:t>
      </w:r>
      <w:r w:rsidRPr="00F8790A">
        <w:rPr>
          <w:rFonts w:eastAsia="Calibri"/>
          <w:bCs/>
          <w:sz w:val="28"/>
          <w:szCs w:val="28"/>
          <w:vertAlign w:val="subscript"/>
          <w:lang w:eastAsia="en-US"/>
        </w:rPr>
        <w:t>32</w:t>
      </w:r>
      <w:r w:rsidRPr="00F8790A">
        <w:rPr>
          <w:rFonts w:eastAsia="Calibri"/>
          <w:bCs/>
          <w:sz w:val="28"/>
          <w:szCs w:val="28"/>
          <w:lang w:val="en-US" w:eastAsia="en-US"/>
        </w:rPr>
        <w:t>O</w:t>
      </w:r>
      <w:r w:rsidRPr="00F8790A">
        <w:rPr>
          <w:rFonts w:eastAsia="Calibri"/>
          <w:bCs/>
          <w:sz w:val="28"/>
          <w:szCs w:val="28"/>
          <w:vertAlign w:val="subscript"/>
          <w:lang w:eastAsia="en-US"/>
        </w:rPr>
        <w:t>6</w:t>
      </w:r>
      <w:r w:rsidRPr="00F8790A">
        <w:rPr>
          <w:rFonts w:eastAsia="Calibri"/>
          <w:bCs/>
          <w:sz w:val="28"/>
          <w:szCs w:val="28"/>
          <w:lang w:eastAsia="en-US"/>
        </w:rPr>
        <w:t xml:space="preserve"> + 26О</w:t>
      </w:r>
      <w:r w:rsidRPr="00F8790A">
        <w:rPr>
          <w:rFonts w:eastAsia="Calibri"/>
          <w:bCs/>
          <w:sz w:val="28"/>
          <w:szCs w:val="28"/>
          <w:vertAlign w:val="subscript"/>
          <w:lang w:eastAsia="en-US"/>
        </w:rPr>
        <w:t>2</w:t>
      </w:r>
      <w:r w:rsidRPr="00F8790A">
        <w:rPr>
          <w:rFonts w:eastAsia="Calibri"/>
          <w:bCs/>
          <w:sz w:val="28"/>
          <w:szCs w:val="28"/>
          <w:lang w:eastAsia="en-US"/>
        </w:rPr>
        <w:t xml:space="preserve"> → 18СО</w:t>
      </w:r>
      <w:r w:rsidRPr="00F8790A">
        <w:rPr>
          <w:rFonts w:eastAsia="Calibri"/>
          <w:bCs/>
          <w:sz w:val="28"/>
          <w:szCs w:val="28"/>
          <w:vertAlign w:val="subscript"/>
          <w:lang w:eastAsia="en-US"/>
        </w:rPr>
        <w:t>2</w:t>
      </w:r>
      <w:r w:rsidRPr="00F8790A">
        <w:rPr>
          <w:rFonts w:eastAsia="Calibri"/>
          <w:bCs/>
          <w:sz w:val="28"/>
          <w:szCs w:val="28"/>
          <w:lang w:eastAsia="en-US"/>
        </w:rPr>
        <w:t xml:space="preserve"> + 18Н</w:t>
      </w:r>
      <w:r w:rsidRPr="00F8790A">
        <w:rPr>
          <w:rFonts w:eastAsia="Calibri"/>
          <w:bCs/>
          <w:sz w:val="28"/>
          <w:szCs w:val="28"/>
          <w:vertAlign w:val="subscript"/>
          <w:lang w:eastAsia="en-US"/>
        </w:rPr>
        <w:t>2</w:t>
      </w:r>
      <w:r w:rsidRPr="00F8790A">
        <w:rPr>
          <w:rFonts w:eastAsia="Calibri"/>
          <w:bCs/>
          <w:sz w:val="28"/>
          <w:szCs w:val="28"/>
          <w:lang w:eastAsia="en-US"/>
        </w:rPr>
        <w:t>О, ДК = 18 : 26 = 0,69.</w:t>
      </w:r>
    </w:p>
    <w:p w:rsidR="00F8790A" w:rsidRPr="00F8790A" w:rsidRDefault="00F8790A" w:rsidP="00F8790A">
      <w:pPr>
        <w:ind w:firstLine="709"/>
        <w:jc w:val="both"/>
        <w:rPr>
          <w:rFonts w:eastAsia="Calibri"/>
          <w:bCs/>
          <w:sz w:val="28"/>
          <w:szCs w:val="28"/>
          <w:lang w:eastAsia="en-US"/>
        </w:rPr>
      </w:pPr>
      <w:r w:rsidRPr="00F8790A">
        <w:rPr>
          <w:rFonts w:eastAsia="Calibri"/>
          <w:bCs/>
          <w:sz w:val="28"/>
          <w:szCs w:val="28"/>
          <w:lang w:eastAsia="en-US"/>
        </w:rPr>
        <w:t>Это теоретические расчеты. Однако в жизни такой строгой зависимости величины дыхательного коэффициента от природы дыхательного субстрата нет, так как на величину ДК влияют разные факторы.</w:t>
      </w:r>
    </w:p>
    <w:p w:rsidR="00F8790A" w:rsidRPr="00F8790A" w:rsidRDefault="00F8790A" w:rsidP="00F8790A">
      <w:pPr>
        <w:ind w:firstLine="709"/>
        <w:jc w:val="both"/>
        <w:rPr>
          <w:rFonts w:eastAsia="Calibri"/>
          <w:bCs/>
          <w:sz w:val="28"/>
          <w:szCs w:val="28"/>
          <w:lang w:eastAsia="en-US"/>
        </w:rPr>
      </w:pPr>
      <w:r w:rsidRPr="00F8790A">
        <w:rPr>
          <w:rFonts w:eastAsia="Calibri"/>
          <w:bCs/>
          <w:sz w:val="28"/>
          <w:szCs w:val="28"/>
          <w:lang w:eastAsia="en-US"/>
        </w:rPr>
        <w:lastRenderedPageBreak/>
        <w:t>Если окисление субстрата идет не до конца, а запасаются органические кислоты, тогда величина ДК уменьшается. Любой фактор, который повреждает мембраны, приводит к увеличению ДК.</w:t>
      </w:r>
    </w:p>
    <w:p w:rsidR="00F8790A" w:rsidRPr="00F8790A" w:rsidRDefault="00F8790A" w:rsidP="00F8790A">
      <w:pPr>
        <w:ind w:firstLine="709"/>
        <w:jc w:val="both"/>
        <w:rPr>
          <w:rFonts w:eastAsia="Calibri"/>
          <w:bCs/>
          <w:sz w:val="28"/>
          <w:szCs w:val="28"/>
          <w:lang w:eastAsia="en-US"/>
        </w:rPr>
      </w:pPr>
      <w:r w:rsidRPr="00F8790A">
        <w:rPr>
          <w:rFonts w:eastAsia="Calibri"/>
          <w:bCs/>
          <w:sz w:val="28"/>
          <w:szCs w:val="28"/>
          <w:lang w:eastAsia="en-US"/>
        </w:rPr>
        <w:t>Важным фактором, определяющим интенсивность дыхания клетки, явл</w:t>
      </w:r>
      <w:r w:rsidRPr="00F8790A">
        <w:rPr>
          <w:rFonts w:eastAsia="Calibri"/>
          <w:bCs/>
          <w:sz w:val="28"/>
          <w:szCs w:val="28"/>
          <w:lang w:eastAsia="en-US"/>
        </w:rPr>
        <w:t>я</w:t>
      </w:r>
      <w:r w:rsidRPr="00F8790A">
        <w:rPr>
          <w:rFonts w:eastAsia="Calibri"/>
          <w:bCs/>
          <w:sz w:val="28"/>
          <w:szCs w:val="28"/>
          <w:lang w:eastAsia="en-US"/>
        </w:rPr>
        <w:t>ется концентрация АДФ. Зависимость скорости потребления кислорода от ко</w:t>
      </w:r>
      <w:r w:rsidRPr="00F8790A">
        <w:rPr>
          <w:rFonts w:eastAsia="Calibri"/>
          <w:bCs/>
          <w:sz w:val="28"/>
          <w:szCs w:val="28"/>
          <w:lang w:eastAsia="en-US"/>
        </w:rPr>
        <w:t>н</w:t>
      </w:r>
      <w:r w:rsidRPr="00F8790A">
        <w:rPr>
          <w:rFonts w:eastAsia="Calibri"/>
          <w:bCs/>
          <w:sz w:val="28"/>
          <w:szCs w:val="28"/>
          <w:lang w:eastAsia="en-US"/>
        </w:rPr>
        <w:t>центрации АДФ называют дыхательным контролем или акцепторным контр</w:t>
      </w:r>
      <w:r w:rsidRPr="00F8790A">
        <w:rPr>
          <w:rFonts w:eastAsia="Calibri"/>
          <w:bCs/>
          <w:sz w:val="28"/>
          <w:szCs w:val="28"/>
          <w:lang w:eastAsia="en-US"/>
        </w:rPr>
        <w:t>о</w:t>
      </w:r>
      <w:r w:rsidRPr="00F8790A">
        <w:rPr>
          <w:rFonts w:eastAsia="Calibri"/>
          <w:bCs/>
          <w:sz w:val="28"/>
          <w:szCs w:val="28"/>
          <w:lang w:eastAsia="en-US"/>
        </w:rPr>
        <w:t>лем дыхания. Содержание Ф</w:t>
      </w:r>
      <w:r w:rsidRPr="00F8790A">
        <w:rPr>
          <w:rFonts w:eastAsia="Calibri"/>
          <w:bCs/>
          <w:sz w:val="28"/>
          <w:szCs w:val="28"/>
          <w:vertAlign w:val="subscript"/>
          <w:lang w:eastAsia="en-US"/>
        </w:rPr>
        <w:t>н</w:t>
      </w:r>
      <w:r w:rsidRPr="00F8790A">
        <w:rPr>
          <w:rFonts w:eastAsia="Calibri"/>
          <w:bCs/>
          <w:sz w:val="28"/>
          <w:szCs w:val="28"/>
          <w:lang w:eastAsia="en-US"/>
        </w:rPr>
        <w:t xml:space="preserve"> в клетках – обычно лимитирующий фактор.</w:t>
      </w:r>
    </w:p>
    <w:p w:rsidR="00F8790A" w:rsidRPr="00F8790A" w:rsidRDefault="00F8790A" w:rsidP="00F8790A">
      <w:pPr>
        <w:ind w:firstLine="709"/>
        <w:jc w:val="both"/>
        <w:rPr>
          <w:rFonts w:eastAsia="Calibri"/>
          <w:bCs/>
          <w:sz w:val="28"/>
          <w:szCs w:val="28"/>
          <w:lang w:eastAsia="en-US"/>
        </w:rPr>
      </w:pPr>
      <w:r w:rsidRPr="00F8790A">
        <w:rPr>
          <w:rFonts w:eastAsia="Calibri"/>
          <w:bCs/>
          <w:sz w:val="28"/>
          <w:szCs w:val="28"/>
          <w:lang w:eastAsia="en-US"/>
        </w:rPr>
        <w:t>Соотношение концентраций различных адениновых нуклеотидов в клетке называют энергетическим зарядом.</w:t>
      </w:r>
    </w:p>
    <w:p w:rsidR="00F8790A" w:rsidRPr="00F8790A" w:rsidRDefault="00F556FA" w:rsidP="00F8790A">
      <w:pPr>
        <w:jc w:val="center"/>
        <w:rPr>
          <w:rFonts w:eastAsia="Calibri"/>
          <w:bCs/>
          <w:sz w:val="28"/>
          <w:szCs w:val="28"/>
          <w:lang w:eastAsia="en-US"/>
        </w:rPr>
      </w:pPr>
      <m:oMath>
        <m:f>
          <m:fPr>
            <m:ctrlPr>
              <w:rPr>
                <w:rFonts w:ascii="Cambria Math" w:eastAsia="Calibri" w:hAnsi="Cambria Math"/>
                <w:bCs/>
                <w:i/>
                <w:sz w:val="28"/>
                <w:szCs w:val="28"/>
                <w:lang w:eastAsia="en-US"/>
              </w:rPr>
            </m:ctrlPr>
          </m:fPr>
          <m:num>
            <m:d>
              <m:dPr>
                <m:begChr m:val="["/>
                <m:endChr m:val="]"/>
                <m:ctrlPr>
                  <w:rPr>
                    <w:rFonts w:ascii="Cambria Math" w:eastAsia="Calibri" w:hAnsi="Cambria Math"/>
                    <w:bCs/>
                    <w:i/>
                    <w:sz w:val="28"/>
                    <w:szCs w:val="28"/>
                    <w:lang w:val="en-US" w:eastAsia="en-US"/>
                  </w:rPr>
                </m:ctrlPr>
              </m:dPr>
              <m:e>
                <m:r>
                  <w:rPr>
                    <w:rFonts w:ascii="Cambria Math" w:eastAsia="Calibri" w:hAnsi="Cambria Math"/>
                    <w:sz w:val="28"/>
                    <w:szCs w:val="28"/>
                    <w:lang w:val="en-US" w:eastAsia="en-US"/>
                  </w:rPr>
                  <m:t>ATP</m:t>
                </m:r>
              </m:e>
            </m:d>
            <m:r>
              <w:rPr>
                <w:rFonts w:ascii="Cambria Math" w:eastAsia="Calibri" w:hAnsi="Cambria Math"/>
                <w:sz w:val="28"/>
                <w:szCs w:val="28"/>
                <w:lang w:eastAsia="en-US"/>
              </w:rPr>
              <m:t>+0,5[</m:t>
            </m:r>
            <m:r>
              <w:rPr>
                <w:rFonts w:ascii="Cambria Math" w:eastAsia="Calibri" w:hAnsi="Cambria Math"/>
                <w:sz w:val="28"/>
                <w:szCs w:val="28"/>
                <w:lang w:val="en-US" w:eastAsia="en-US"/>
              </w:rPr>
              <m:t>ADP</m:t>
            </m:r>
            <m:r>
              <w:rPr>
                <w:rFonts w:ascii="Cambria Math" w:eastAsia="Calibri" w:hAnsi="Cambria Math"/>
                <w:sz w:val="28"/>
                <w:szCs w:val="28"/>
                <w:lang w:eastAsia="en-US"/>
              </w:rPr>
              <m:t>]</m:t>
            </m:r>
          </m:num>
          <m:den>
            <m:d>
              <m:dPr>
                <m:begChr m:val="["/>
                <m:endChr m:val="]"/>
                <m:ctrlPr>
                  <w:rPr>
                    <w:rFonts w:ascii="Cambria Math" w:eastAsia="Calibri" w:hAnsi="Cambria Math"/>
                    <w:bCs/>
                    <w:i/>
                    <w:sz w:val="28"/>
                    <w:szCs w:val="28"/>
                    <w:lang w:eastAsia="en-US"/>
                  </w:rPr>
                </m:ctrlPr>
              </m:dPr>
              <m:e>
                <m:r>
                  <w:rPr>
                    <w:rFonts w:ascii="Cambria Math" w:eastAsia="Calibri" w:hAnsi="Cambria Math"/>
                    <w:sz w:val="28"/>
                    <w:szCs w:val="28"/>
                    <w:lang w:eastAsia="en-US"/>
                  </w:rPr>
                  <m:t>ATP</m:t>
                </m:r>
              </m:e>
            </m:d>
            <m:r>
              <w:rPr>
                <w:rFonts w:ascii="Cambria Math" w:eastAsia="Calibri" w:hAnsi="Cambria Math"/>
                <w:sz w:val="28"/>
                <w:szCs w:val="28"/>
                <w:lang w:eastAsia="en-US"/>
              </w:rPr>
              <m:t>+</m:t>
            </m:r>
            <m:d>
              <m:dPr>
                <m:begChr m:val="["/>
                <m:endChr m:val="]"/>
                <m:ctrlPr>
                  <w:rPr>
                    <w:rFonts w:ascii="Cambria Math" w:eastAsia="Calibri" w:hAnsi="Cambria Math"/>
                    <w:bCs/>
                    <w:i/>
                    <w:sz w:val="28"/>
                    <w:szCs w:val="28"/>
                    <w:lang w:eastAsia="en-US"/>
                  </w:rPr>
                </m:ctrlPr>
              </m:dPr>
              <m:e>
                <m:r>
                  <w:rPr>
                    <w:rFonts w:ascii="Cambria Math" w:eastAsia="Calibri" w:hAnsi="Cambria Math"/>
                    <w:sz w:val="28"/>
                    <w:szCs w:val="28"/>
                    <w:lang w:eastAsia="en-US"/>
                  </w:rPr>
                  <m:t>ADP</m:t>
                </m:r>
              </m:e>
            </m:d>
            <m:r>
              <w:rPr>
                <w:rFonts w:ascii="Cambria Math" w:eastAsia="Calibri" w:hAnsi="Cambria Math"/>
                <w:sz w:val="28"/>
                <w:szCs w:val="28"/>
                <w:lang w:eastAsia="en-US"/>
              </w:rPr>
              <m:t>+[AMP]</m:t>
            </m:r>
          </m:den>
        </m:f>
      </m:oMath>
      <w:r w:rsidR="00F8790A" w:rsidRPr="00F8790A">
        <w:rPr>
          <w:rFonts w:eastAsia="Calibri"/>
          <w:bCs/>
          <w:sz w:val="28"/>
          <w:szCs w:val="28"/>
          <w:lang w:eastAsia="en-US"/>
        </w:rPr>
        <w:t>.</w:t>
      </w:r>
    </w:p>
    <w:p w:rsidR="00F8790A" w:rsidRPr="00F8790A" w:rsidRDefault="00F8790A" w:rsidP="00F8790A">
      <w:pPr>
        <w:ind w:firstLine="709"/>
        <w:jc w:val="both"/>
        <w:rPr>
          <w:rFonts w:eastAsia="Calibri"/>
          <w:bCs/>
          <w:sz w:val="28"/>
          <w:szCs w:val="28"/>
          <w:lang w:eastAsia="en-US"/>
        </w:rPr>
      </w:pPr>
    </w:p>
    <w:p w:rsidR="00F8790A" w:rsidRPr="00F8790A" w:rsidRDefault="00F8790A" w:rsidP="00F8790A">
      <w:pPr>
        <w:ind w:firstLine="709"/>
        <w:jc w:val="both"/>
        <w:rPr>
          <w:rFonts w:eastAsia="Calibri"/>
          <w:b/>
          <w:sz w:val="28"/>
          <w:szCs w:val="28"/>
          <w:lang w:eastAsia="en-US"/>
        </w:rPr>
      </w:pPr>
      <w:r w:rsidRPr="00F8790A">
        <w:rPr>
          <w:rFonts w:eastAsia="Calibri"/>
          <w:b/>
          <w:bCs/>
          <w:iCs/>
          <w:sz w:val="28"/>
          <w:szCs w:val="28"/>
          <w:lang w:eastAsia="en-US"/>
        </w:rPr>
        <w:t>2 Зависимость дыхания от внутренних и внешних факторов</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Дыхание на уровне целого растения является интегральным показателем, значение которого может сильно варьировать в зависимости от объекта, стадии онтогенеза, физиологического состояния и действия факторов окружающей среды. Интенсивность и эффективность дыхания во многом определяют рост и накопление растением биомассы. Эти показатели, во многом определяющие продуктивность растений, зависят от количественных затрат дыхательного су</w:t>
      </w:r>
      <w:r w:rsidRPr="00F8790A">
        <w:rPr>
          <w:rFonts w:eastAsia="Calibri"/>
          <w:sz w:val="28"/>
          <w:szCs w:val="28"/>
          <w:lang w:eastAsia="en-US"/>
        </w:rPr>
        <w:t>б</w:t>
      </w:r>
      <w:r w:rsidRPr="00F8790A">
        <w:rPr>
          <w:rFonts w:eastAsia="Calibri"/>
          <w:sz w:val="28"/>
          <w:szCs w:val="28"/>
          <w:lang w:eastAsia="en-US"/>
        </w:rPr>
        <w:t xml:space="preserve">страта, с одной стороны, </w:t>
      </w:r>
      <w:r w:rsidRPr="00F8790A">
        <w:rPr>
          <w:rFonts w:eastAsia="Calibri"/>
          <w:b/>
          <w:sz w:val="28"/>
          <w:szCs w:val="28"/>
          <w:lang w:eastAsia="en-US"/>
        </w:rPr>
        <w:t>на рост</w:t>
      </w:r>
      <w:r w:rsidRPr="00F8790A">
        <w:rPr>
          <w:rFonts w:eastAsia="Calibri"/>
          <w:sz w:val="28"/>
          <w:szCs w:val="28"/>
          <w:lang w:eastAsia="en-US"/>
        </w:rPr>
        <w:t xml:space="preserve">, а с другой – </w:t>
      </w:r>
      <w:r w:rsidRPr="00F8790A">
        <w:rPr>
          <w:rFonts w:eastAsia="Calibri"/>
          <w:b/>
          <w:sz w:val="28"/>
          <w:szCs w:val="28"/>
          <w:lang w:eastAsia="en-US"/>
        </w:rPr>
        <w:t>на обновление, или поддерж</w:t>
      </w:r>
      <w:r w:rsidRPr="00F8790A">
        <w:rPr>
          <w:rFonts w:eastAsia="Calibri"/>
          <w:b/>
          <w:sz w:val="28"/>
          <w:szCs w:val="28"/>
          <w:lang w:eastAsia="en-US"/>
        </w:rPr>
        <w:t>а</w:t>
      </w:r>
      <w:r w:rsidRPr="00F8790A">
        <w:rPr>
          <w:rFonts w:eastAsia="Calibri"/>
          <w:b/>
          <w:sz w:val="28"/>
          <w:szCs w:val="28"/>
          <w:lang w:eastAsia="en-US"/>
        </w:rPr>
        <w:t>ние</w:t>
      </w:r>
      <w:r w:rsidRPr="00F8790A">
        <w:rPr>
          <w:rFonts w:eastAsia="Calibri"/>
          <w:sz w:val="28"/>
          <w:szCs w:val="28"/>
          <w:lang w:eastAsia="en-US"/>
        </w:rPr>
        <w:t xml:space="preserve"> биомассы. С этой точки зрения в физиологии растений существуют такие понятия, как </w:t>
      </w:r>
      <w:r w:rsidRPr="00F8790A">
        <w:rPr>
          <w:rFonts w:eastAsia="Calibri"/>
          <w:b/>
          <w:sz w:val="28"/>
          <w:szCs w:val="28"/>
          <w:lang w:eastAsia="en-US"/>
        </w:rPr>
        <w:t>дыхание роста</w:t>
      </w:r>
      <w:r w:rsidRPr="00F8790A">
        <w:rPr>
          <w:rFonts w:eastAsia="Calibri"/>
          <w:sz w:val="28"/>
          <w:szCs w:val="28"/>
          <w:lang w:eastAsia="en-US"/>
        </w:rPr>
        <w:t xml:space="preserve"> и </w:t>
      </w:r>
      <w:r w:rsidRPr="00F8790A">
        <w:rPr>
          <w:rFonts w:eastAsia="Calibri"/>
          <w:b/>
          <w:sz w:val="28"/>
          <w:szCs w:val="28"/>
          <w:lang w:eastAsia="en-US"/>
        </w:rPr>
        <w:t>дыхание поддержания</w:t>
      </w:r>
      <w:r w:rsidRPr="00F8790A">
        <w:rPr>
          <w:rFonts w:eastAsia="Calibri"/>
          <w:sz w:val="28"/>
          <w:szCs w:val="28"/>
          <w:lang w:eastAsia="en-US"/>
        </w:rPr>
        <w:t>. Дыхание поддержания снабжает метаболитами и энергией процессы, связанные с обновлением и орг</w:t>
      </w:r>
      <w:r w:rsidRPr="00F8790A">
        <w:rPr>
          <w:rFonts w:eastAsia="Calibri"/>
          <w:sz w:val="28"/>
          <w:szCs w:val="28"/>
          <w:lang w:eastAsia="en-US"/>
        </w:rPr>
        <w:t>а</w:t>
      </w:r>
      <w:r w:rsidRPr="00F8790A">
        <w:rPr>
          <w:rFonts w:eastAsia="Calibri"/>
          <w:sz w:val="28"/>
          <w:szCs w:val="28"/>
          <w:lang w:eastAsia="en-US"/>
        </w:rPr>
        <w:t>низацией уже существующей биомассы, тогда как дыхание роста обеспечивает энергией и метаболитами новообразование биомассы, т.е. рост. Количественно оценить вклад обоих составляющих в общее дыхание довольно сложно. Для этой цели сравнивают интенсивность дыхания растения в условиях оптимал</w:t>
      </w:r>
      <w:r w:rsidRPr="00F8790A">
        <w:rPr>
          <w:rFonts w:eastAsia="Calibri"/>
          <w:sz w:val="28"/>
          <w:szCs w:val="28"/>
          <w:lang w:eastAsia="en-US"/>
        </w:rPr>
        <w:t>ь</w:t>
      </w:r>
      <w:r w:rsidRPr="00F8790A">
        <w:rPr>
          <w:rFonts w:eastAsia="Calibri"/>
          <w:sz w:val="28"/>
          <w:szCs w:val="28"/>
          <w:lang w:eastAsia="en-US"/>
        </w:rPr>
        <w:t>ного роста и при условиях, когда рост экспериментально подавлен. Например, варьируют условия освещения: выращенные в оптимальных условиях растения затем выдерживают в темноте. После того как дыхание в темноте стабилизир</w:t>
      </w:r>
      <w:r w:rsidRPr="00F8790A">
        <w:rPr>
          <w:rFonts w:eastAsia="Calibri"/>
          <w:sz w:val="28"/>
          <w:szCs w:val="28"/>
          <w:lang w:eastAsia="en-US"/>
        </w:rPr>
        <w:t>у</w:t>
      </w:r>
      <w:r w:rsidRPr="00F8790A">
        <w:rPr>
          <w:rFonts w:eastAsia="Calibri"/>
          <w:sz w:val="28"/>
          <w:szCs w:val="28"/>
          <w:lang w:eastAsia="en-US"/>
        </w:rPr>
        <w:t>ется, его уровень принимают за дыхание поддержания. Близок по смыслу и другой способ, когда растения с полной питательной среды переносят на среду, лишенную азота. В таких условиях рост растений прекращается из-за отсутс</w:t>
      </w:r>
      <w:r w:rsidRPr="00F8790A">
        <w:rPr>
          <w:rFonts w:eastAsia="Calibri"/>
          <w:sz w:val="28"/>
          <w:szCs w:val="28"/>
          <w:lang w:eastAsia="en-US"/>
        </w:rPr>
        <w:t>т</w:t>
      </w:r>
      <w:r w:rsidRPr="00F8790A">
        <w:rPr>
          <w:rFonts w:eastAsia="Calibri"/>
          <w:sz w:val="28"/>
          <w:szCs w:val="28"/>
          <w:lang w:eastAsia="en-US"/>
        </w:rPr>
        <w:t>вия азота, и уровень дыхания принимается за дыхание поддержания. При стре</w:t>
      </w:r>
      <w:r w:rsidRPr="00F8790A">
        <w:rPr>
          <w:rFonts w:eastAsia="Calibri"/>
          <w:sz w:val="28"/>
          <w:szCs w:val="28"/>
          <w:lang w:eastAsia="en-US"/>
        </w:rPr>
        <w:t>с</w:t>
      </w:r>
      <w:r w:rsidRPr="00F8790A">
        <w:rPr>
          <w:rFonts w:eastAsia="Calibri"/>
          <w:sz w:val="28"/>
          <w:szCs w:val="28"/>
          <w:lang w:eastAsia="en-US"/>
        </w:rPr>
        <w:t>сах разной природы рост растений, как правило, тормозится, однако интенси</w:t>
      </w:r>
      <w:r w:rsidRPr="00F8790A">
        <w:rPr>
          <w:rFonts w:eastAsia="Calibri"/>
          <w:sz w:val="28"/>
          <w:szCs w:val="28"/>
          <w:lang w:eastAsia="en-US"/>
        </w:rPr>
        <w:t>в</w:t>
      </w:r>
      <w:r w:rsidRPr="00F8790A">
        <w:rPr>
          <w:rFonts w:eastAsia="Calibri"/>
          <w:sz w:val="28"/>
          <w:szCs w:val="28"/>
          <w:lang w:eastAsia="en-US"/>
        </w:rPr>
        <w:t>ность дыхания остается прежней или даже усиливается. Это говорит о том, что при адаптации к стрессу увеличиваются энергозатраты на поддержание би</w:t>
      </w:r>
      <w:r w:rsidRPr="00F8790A">
        <w:rPr>
          <w:rFonts w:eastAsia="Calibri"/>
          <w:sz w:val="28"/>
          <w:szCs w:val="28"/>
          <w:lang w:eastAsia="en-US"/>
        </w:rPr>
        <w:t>о</w:t>
      </w:r>
      <w:r w:rsidRPr="00F8790A">
        <w:rPr>
          <w:rFonts w:eastAsia="Calibri"/>
          <w:sz w:val="28"/>
          <w:szCs w:val="28"/>
          <w:lang w:eastAsia="en-US"/>
        </w:rPr>
        <w:t xml:space="preserve">массы и выживание. </w:t>
      </w:r>
    </w:p>
    <w:p w:rsidR="00F8790A" w:rsidRPr="00F8790A" w:rsidRDefault="00F8790A" w:rsidP="00F8790A">
      <w:pPr>
        <w:ind w:firstLine="709"/>
        <w:jc w:val="both"/>
        <w:rPr>
          <w:rFonts w:eastAsia="Calibri"/>
          <w:sz w:val="28"/>
          <w:szCs w:val="28"/>
          <w:lang w:eastAsia="en-US"/>
        </w:rPr>
      </w:pPr>
      <w:r w:rsidRPr="00F8790A">
        <w:rPr>
          <w:rFonts w:eastAsia="Calibri"/>
          <w:b/>
          <w:sz w:val="28"/>
          <w:szCs w:val="28"/>
          <w:lang w:eastAsia="en-US"/>
        </w:rPr>
        <w:t>Зависимость дыхания от внутренних факторов</w:t>
      </w:r>
      <w:r w:rsidRPr="00F8790A">
        <w:rPr>
          <w:rFonts w:eastAsia="Calibri"/>
          <w:sz w:val="28"/>
          <w:szCs w:val="28"/>
          <w:lang w:eastAsia="en-US"/>
        </w:rPr>
        <w:t>. О зависимости ДК от природы субстрата дыхания мы говорили на прошлой лекции. С интенсивн</w:t>
      </w:r>
      <w:r w:rsidRPr="00F8790A">
        <w:rPr>
          <w:rFonts w:eastAsia="Calibri"/>
          <w:sz w:val="28"/>
          <w:szCs w:val="28"/>
          <w:lang w:eastAsia="en-US"/>
        </w:rPr>
        <w:t>о</w:t>
      </w:r>
      <w:r w:rsidRPr="00F8790A">
        <w:rPr>
          <w:rFonts w:eastAsia="Calibri"/>
          <w:sz w:val="28"/>
          <w:szCs w:val="28"/>
          <w:lang w:eastAsia="en-US"/>
        </w:rPr>
        <w:t xml:space="preserve">стью дыхания достаточно тесно коррелирует </w:t>
      </w:r>
      <w:r w:rsidRPr="00F8790A">
        <w:rPr>
          <w:rFonts w:eastAsia="Calibri"/>
          <w:b/>
          <w:sz w:val="28"/>
          <w:szCs w:val="28"/>
          <w:lang w:eastAsia="en-US"/>
        </w:rPr>
        <w:t>содержание углеводов</w:t>
      </w:r>
      <w:r w:rsidRPr="00F8790A">
        <w:rPr>
          <w:rFonts w:eastAsia="Calibri"/>
          <w:sz w:val="28"/>
          <w:szCs w:val="28"/>
          <w:lang w:eastAsia="en-US"/>
        </w:rPr>
        <w:t xml:space="preserve"> главным образом растворимых сахаров. Тесная корреляция между содержанием углев</w:t>
      </w:r>
      <w:r w:rsidRPr="00F8790A">
        <w:rPr>
          <w:rFonts w:eastAsia="Calibri"/>
          <w:sz w:val="28"/>
          <w:szCs w:val="28"/>
          <w:lang w:eastAsia="en-US"/>
        </w:rPr>
        <w:t>о</w:t>
      </w:r>
      <w:r w:rsidRPr="00F8790A">
        <w:rPr>
          <w:rFonts w:eastAsia="Calibri"/>
          <w:sz w:val="28"/>
          <w:szCs w:val="28"/>
          <w:lang w:eastAsia="en-US"/>
        </w:rPr>
        <w:t>дов и ИД со</w:t>
      </w:r>
      <w:r w:rsidRPr="00F8790A">
        <w:rPr>
          <w:rFonts w:eastAsia="Calibri"/>
          <w:sz w:val="28"/>
          <w:szCs w:val="28"/>
          <w:lang w:eastAsia="en-US"/>
        </w:rPr>
        <w:softHyphen/>
        <w:t>храняется обычно в том случае, если в суммарном дыхании дом</w:t>
      </w:r>
      <w:r w:rsidRPr="00F8790A">
        <w:rPr>
          <w:rFonts w:eastAsia="Calibri"/>
          <w:sz w:val="28"/>
          <w:szCs w:val="28"/>
          <w:lang w:eastAsia="en-US"/>
        </w:rPr>
        <w:t>и</w:t>
      </w:r>
      <w:r w:rsidRPr="00F8790A">
        <w:rPr>
          <w:rFonts w:eastAsia="Calibri"/>
          <w:sz w:val="28"/>
          <w:szCs w:val="28"/>
          <w:lang w:eastAsia="en-US"/>
        </w:rPr>
        <w:t xml:space="preserve">нирует дыхание роста, что происходит в активно растущих тканях или листьях, непосредственно снабжающих плодоэлементы ассимилятами при усиленном </w:t>
      </w:r>
      <w:r w:rsidRPr="00F8790A">
        <w:rPr>
          <w:rFonts w:eastAsia="Calibri"/>
          <w:sz w:val="28"/>
          <w:szCs w:val="28"/>
          <w:lang w:eastAsia="en-US"/>
        </w:rPr>
        <w:lastRenderedPageBreak/>
        <w:t>спросе со стороны акцептора. После завершения роста и в стареющих тканях, дыхание которых представлено главным образом дыханием поддержания, ко</w:t>
      </w:r>
      <w:r w:rsidRPr="00F8790A">
        <w:rPr>
          <w:rFonts w:eastAsia="Calibri"/>
          <w:sz w:val="28"/>
          <w:szCs w:val="28"/>
          <w:lang w:eastAsia="en-US"/>
        </w:rPr>
        <w:t>р</w:t>
      </w:r>
      <w:r w:rsidRPr="00F8790A">
        <w:rPr>
          <w:rFonts w:eastAsia="Calibri"/>
          <w:sz w:val="28"/>
          <w:szCs w:val="28"/>
          <w:lang w:eastAsia="en-US"/>
        </w:rPr>
        <w:t>реляция между указанными параметрами быстро ослабевает.</w:t>
      </w:r>
    </w:p>
    <w:p w:rsidR="00F8790A" w:rsidRPr="00F8790A" w:rsidRDefault="00F8790A" w:rsidP="00F8790A">
      <w:pPr>
        <w:ind w:firstLine="709"/>
        <w:jc w:val="both"/>
        <w:rPr>
          <w:rFonts w:eastAsia="Calibri"/>
          <w:sz w:val="28"/>
          <w:szCs w:val="28"/>
          <w:lang w:eastAsia="en-US"/>
        </w:rPr>
      </w:pPr>
      <w:r w:rsidRPr="00F8790A">
        <w:rPr>
          <w:rFonts w:eastAsia="Calibri"/>
          <w:b/>
          <w:sz w:val="28"/>
          <w:szCs w:val="28"/>
          <w:lang w:eastAsia="en-US"/>
        </w:rPr>
        <w:t>Донорно-акцепторные отношения.</w:t>
      </w:r>
      <w:r w:rsidRPr="00F8790A">
        <w:rPr>
          <w:rFonts w:eastAsia="Calibri"/>
          <w:sz w:val="28"/>
          <w:szCs w:val="28"/>
          <w:lang w:eastAsia="en-US"/>
        </w:rPr>
        <w:t xml:space="preserve"> В механизме связи между донором, проводящей системой и акцептором важное место занимает дыхание. Акти</w:t>
      </w:r>
      <w:r w:rsidRPr="00F8790A">
        <w:rPr>
          <w:rFonts w:eastAsia="Calibri"/>
          <w:sz w:val="28"/>
          <w:szCs w:val="28"/>
          <w:lang w:eastAsia="en-US"/>
        </w:rPr>
        <w:t>в</w:t>
      </w:r>
      <w:r w:rsidRPr="00F8790A">
        <w:rPr>
          <w:rFonts w:eastAsia="Calibri"/>
          <w:sz w:val="28"/>
          <w:szCs w:val="28"/>
          <w:lang w:eastAsia="en-US"/>
        </w:rPr>
        <w:t>ность фотосинтетического аппарата (донор ассимилятов) определяется аттраг</w:t>
      </w:r>
      <w:r w:rsidRPr="00F8790A">
        <w:rPr>
          <w:rFonts w:eastAsia="Calibri"/>
          <w:sz w:val="28"/>
          <w:szCs w:val="28"/>
          <w:lang w:eastAsia="en-US"/>
        </w:rPr>
        <w:t>и</w:t>
      </w:r>
      <w:r w:rsidRPr="00F8790A">
        <w:rPr>
          <w:rFonts w:eastAsia="Calibri"/>
          <w:sz w:val="28"/>
          <w:szCs w:val="28"/>
          <w:lang w:eastAsia="en-US"/>
        </w:rPr>
        <w:t>рующей способностью растущих органов (акцептор). Так, скорость роста ко</w:t>
      </w:r>
      <w:r w:rsidRPr="00F8790A">
        <w:rPr>
          <w:rFonts w:eastAsia="Calibri"/>
          <w:sz w:val="28"/>
          <w:szCs w:val="28"/>
          <w:lang w:eastAsia="en-US"/>
        </w:rPr>
        <w:t>р</w:t>
      </w:r>
      <w:r w:rsidRPr="00F8790A">
        <w:rPr>
          <w:rFonts w:eastAsia="Calibri"/>
          <w:sz w:val="28"/>
          <w:szCs w:val="28"/>
          <w:lang w:eastAsia="en-US"/>
        </w:rPr>
        <w:t>ней при дефиците влаги, как и их вклад в общую биомассу растения, выше у сортов, устойчивых к засухе, чем у более чувствительных. Это обусловлено импортом в корни растений устойчивых сортов большего количества ассимил</w:t>
      </w:r>
      <w:r w:rsidRPr="00F8790A">
        <w:rPr>
          <w:rFonts w:eastAsia="Calibri"/>
          <w:sz w:val="28"/>
          <w:szCs w:val="28"/>
          <w:lang w:eastAsia="en-US"/>
        </w:rPr>
        <w:t>я</w:t>
      </w:r>
      <w:r w:rsidRPr="00F8790A">
        <w:rPr>
          <w:rFonts w:eastAsia="Calibri"/>
          <w:sz w:val="28"/>
          <w:szCs w:val="28"/>
          <w:lang w:eastAsia="en-US"/>
        </w:rPr>
        <w:t>тов, используемых как на рост, так и на более активное дыхание.</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Сильная аттрагирующая способность корней, в свою очередь, обусловл</w:t>
      </w:r>
      <w:r w:rsidRPr="00F8790A">
        <w:rPr>
          <w:rFonts w:eastAsia="Calibri"/>
          <w:sz w:val="28"/>
          <w:szCs w:val="28"/>
          <w:lang w:eastAsia="en-US"/>
        </w:rPr>
        <w:t>и</w:t>
      </w:r>
      <w:r w:rsidRPr="00F8790A">
        <w:rPr>
          <w:rFonts w:eastAsia="Calibri"/>
          <w:sz w:val="28"/>
          <w:szCs w:val="28"/>
          <w:lang w:eastAsia="en-US"/>
        </w:rPr>
        <w:t>вает более высокую ИФ и скорость дыхания поддержания листьев у устойчив</w:t>
      </w:r>
      <w:r w:rsidRPr="00F8790A">
        <w:rPr>
          <w:rFonts w:eastAsia="Calibri"/>
          <w:sz w:val="28"/>
          <w:szCs w:val="28"/>
          <w:lang w:eastAsia="en-US"/>
        </w:rPr>
        <w:t>о</w:t>
      </w:r>
      <w:r w:rsidRPr="00F8790A">
        <w:rPr>
          <w:rFonts w:eastAsia="Calibri"/>
          <w:sz w:val="28"/>
          <w:szCs w:val="28"/>
          <w:lang w:eastAsia="en-US"/>
        </w:rPr>
        <w:t>го сорта. Тесная связь между ИФ и дыханием поддержания листьев объясняется тем, что последнее обеспечивает энергией обновление «отработавших» фот</w:t>
      </w:r>
      <w:r w:rsidRPr="00F8790A">
        <w:rPr>
          <w:rFonts w:eastAsia="Calibri"/>
          <w:sz w:val="28"/>
          <w:szCs w:val="28"/>
          <w:lang w:eastAsia="en-US"/>
        </w:rPr>
        <w:t>о</w:t>
      </w:r>
      <w:r w:rsidRPr="00F8790A">
        <w:rPr>
          <w:rFonts w:eastAsia="Calibri"/>
          <w:sz w:val="28"/>
          <w:szCs w:val="28"/>
          <w:lang w:eastAsia="en-US"/>
        </w:rPr>
        <w:t>синтети</w:t>
      </w:r>
      <w:r w:rsidRPr="00F8790A">
        <w:rPr>
          <w:rFonts w:eastAsia="Calibri"/>
          <w:sz w:val="28"/>
          <w:szCs w:val="28"/>
          <w:lang w:eastAsia="en-US"/>
        </w:rPr>
        <w:softHyphen/>
        <w:t>ческих структур и способствует сохранению более активного фотоси</w:t>
      </w:r>
      <w:r w:rsidRPr="00F8790A">
        <w:rPr>
          <w:rFonts w:eastAsia="Calibri"/>
          <w:sz w:val="28"/>
          <w:szCs w:val="28"/>
          <w:lang w:eastAsia="en-US"/>
        </w:rPr>
        <w:t>н</w:t>
      </w:r>
      <w:r w:rsidRPr="00F8790A">
        <w:rPr>
          <w:rFonts w:eastAsia="Calibri"/>
          <w:sz w:val="28"/>
          <w:szCs w:val="28"/>
          <w:lang w:eastAsia="en-US"/>
        </w:rPr>
        <w:t>тетического аппарата у устойчивого сорта при дефиците влаги. Таким образом, характер регуляции дыхания определяется соотношением роста и фотосинтеза растения или связями между акцепторными и донорными тканями в конкре</w:t>
      </w:r>
      <w:r w:rsidRPr="00F8790A">
        <w:rPr>
          <w:rFonts w:eastAsia="Calibri"/>
          <w:sz w:val="28"/>
          <w:szCs w:val="28"/>
          <w:lang w:eastAsia="en-US"/>
        </w:rPr>
        <w:t>т</w:t>
      </w:r>
      <w:r w:rsidRPr="00F8790A">
        <w:rPr>
          <w:rFonts w:eastAsia="Calibri"/>
          <w:sz w:val="28"/>
          <w:szCs w:val="28"/>
          <w:lang w:eastAsia="en-US"/>
        </w:rPr>
        <w:t>ных условиях выращивания. Потребности акцептора (роста) являются при этом доминирующими.</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Проводящая система играет активную роль в транспорте ассимилятов от донора к акцептору, что подтверждается ее высокой ИД. До 5 % транспорт</w:t>
      </w:r>
      <w:r w:rsidRPr="00F8790A">
        <w:rPr>
          <w:rFonts w:eastAsia="Calibri"/>
          <w:sz w:val="28"/>
          <w:szCs w:val="28"/>
          <w:lang w:eastAsia="en-US"/>
        </w:rPr>
        <w:t>и</w:t>
      </w:r>
      <w:r w:rsidRPr="00F8790A">
        <w:rPr>
          <w:rFonts w:eastAsia="Calibri"/>
          <w:sz w:val="28"/>
          <w:szCs w:val="28"/>
          <w:lang w:eastAsia="en-US"/>
        </w:rPr>
        <w:t>руемого по флоэме углерода затрачивается на процессы дыхания, а 95 % пост</w:t>
      </w:r>
      <w:r w:rsidRPr="00F8790A">
        <w:rPr>
          <w:rFonts w:eastAsia="Calibri"/>
          <w:sz w:val="28"/>
          <w:szCs w:val="28"/>
          <w:lang w:eastAsia="en-US"/>
        </w:rPr>
        <w:t>у</w:t>
      </w:r>
      <w:r w:rsidRPr="00F8790A">
        <w:rPr>
          <w:rFonts w:eastAsia="Calibri"/>
          <w:sz w:val="28"/>
          <w:szCs w:val="28"/>
          <w:lang w:eastAsia="en-US"/>
        </w:rPr>
        <w:t>пают к акцептору. Около трети от указанных затрат (1,5–1,7 %) приходится на загрузку флоэмных окончаний сахарозой в донорной ткани.</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С возрастанием ИД аттрагирующих органов, усиливаются приток к ним ассимилятов и рост. При этом аттрагирующая способность органов зависит не только от использования самих ассимилятов на рост, но и от того, насколько сильное дыхание сопровождает этот процесс. Поэтому по ИД роста можно с</w:t>
      </w:r>
      <w:r w:rsidRPr="00F8790A">
        <w:rPr>
          <w:rFonts w:eastAsia="Calibri"/>
          <w:sz w:val="28"/>
          <w:szCs w:val="28"/>
          <w:lang w:eastAsia="en-US"/>
        </w:rPr>
        <w:t>у</w:t>
      </w:r>
      <w:r w:rsidRPr="00F8790A">
        <w:rPr>
          <w:rFonts w:eastAsia="Calibri"/>
          <w:sz w:val="28"/>
          <w:szCs w:val="28"/>
          <w:lang w:eastAsia="en-US"/>
        </w:rPr>
        <w:t>дить о скорости роста аттрагирующего органа или всего растения.</w:t>
      </w:r>
    </w:p>
    <w:p w:rsidR="00F8790A" w:rsidRPr="00F8790A" w:rsidRDefault="00F8790A" w:rsidP="00F8790A">
      <w:pPr>
        <w:ind w:firstLine="709"/>
        <w:jc w:val="both"/>
        <w:rPr>
          <w:rFonts w:eastAsia="Calibri"/>
          <w:sz w:val="28"/>
          <w:szCs w:val="28"/>
          <w:lang w:eastAsia="en-US"/>
        </w:rPr>
      </w:pPr>
      <w:r w:rsidRPr="00F8790A">
        <w:rPr>
          <w:rFonts w:eastAsia="Calibri"/>
          <w:b/>
          <w:sz w:val="28"/>
          <w:szCs w:val="28"/>
          <w:lang w:eastAsia="en-US"/>
        </w:rPr>
        <w:t>Возраст.</w:t>
      </w:r>
      <w:r w:rsidRPr="00F8790A">
        <w:rPr>
          <w:rFonts w:eastAsia="Calibri"/>
          <w:sz w:val="28"/>
          <w:szCs w:val="28"/>
          <w:lang w:eastAsia="en-US"/>
        </w:rPr>
        <w:t xml:space="preserve"> Жизненный цикл у большинства растений начинается с прора</w:t>
      </w:r>
      <w:r w:rsidRPr="00F8790A">
        <w:rPr>
          <w:rFonts w:eastAsia="Calibri"/>
          <w:sz w:val="28"/>
          <w:szCs w:val="28"/>
          <w:lang w:eastAsia="en-US"/>
        </w:rPr>
        <w:t>с</w:t>
      </w:r>
      <w:r w:rsidRPr="00F8790A">
        <w:rPr>
          <w:rFonts w:eastAsia="Calibri"/>
          <w:sz w:val="28"/>
          <w:szCs w:val="28"/>
          <w:lang w:eastAsia="en-US"/>
        </w:rPr>
        <w:t xml:space="preserve">тания семени. Сухие </w:t>
      </w:r>
      <w:r w:rsidRPr="00F8790A">
        <w:rPr>
          <w:rFonts w:eastAsia="Calibri"/>
          <w:i/>
          <w:sz w:val="28"/>
          <w:szCs w:val="28"/>
          <w:lang w:eastAsia="en-US"/>
        </w:rPr>
        <w:t>семена</w:t>
      </w:r>
      <w:r w:rsidRPr="00F8790A">
        <w:rPr>
          <w:rFonts w:eastAsia="Calibri"/>
          <w:sz w:val="28"/>
          <w:szCs w:val="28"/>
          <w:lang w:eastAsia="en-US"/>
        </w:rPr>
        <w:t xml:space="preserve"> обычно поглощают мало кислорода. Однако по м</w:t>
      </w:r>
      <w:r w:rsidRPr="00F8790A">
        <w:rPr>
          <w:rFonts w:eastAsia="Calibri"/>
          <w:sz w:val="28"/>
          <w:szCs w:val="28"/>
          <w:lang w:eastAsia="en-US"/>
        </w:rPr>
        <w:t>е</w:t>
      </w:r>
      <w:r w:rsidRPr="00F8790A">
        <w:rPr>
          <w:rFonts w:eastAsia="Calibri"/>
          <w:sz w:val="28"/>
          <w:szCs w:val="28"/>
          <w:lang w:eastAsia="en-US"/>
        </w:rPr>
        <w:t>ре набухания скорость поглощения О</w:t>
      </w:r>
      <w:r w:rsidRPr="00F8790A">
        <w:rPr>
          <w:rFonts w:eastAsia="Calibri"/>
          <w:sz w:val="28"/>
          <w:szCs w:val="28"/>
          <w:vertAlign w:val="subscript"/>
          <w:lang w:eastAsia="en-US"/>
        </w:rPr>
        <w:t>2</w:t>
      </w:r>
      <w:r w:rsidRPr="00F8790A">
        <w:rPr>
          <w:rFonts w:eastAsia="Calibri"/>
          <w:sz w:val="28"/>
          <w:szCs w:val="28"/>
          <w:lang w:eastAsia="en-US"/>
        </w:rPr>
        <w:t xml:space="preserve"> (выделения СО</w:t>
      </w:r>
      <w:r w:rsidRPr="00F8790A">
        <w:rPr>
          <w:rFonts w:eastAsia="Calibri"/>
          <w:sz w:val="28"/>
          <w:szCs w:val="28"/>
          <w:vertAlign w:val="subscript"/>
          <w:lang w:eastAsia="en-US"/>
        </w:rPr>
        <w:t>2</w:t>
      </w:r>
      <w:r w:rsidRPr="00F8790A">
        <w:rPr>
          <w:rFonts w:eastAsia="Calibri"/>
          <w:sz w:val="28"/>
          <w:szCs w:val="28"/>
          <w:lang w:eastAsia="en-US"/>
        </w:rPr>
        <w:t>) семенами увеличивае</w:t>
      </w:r>
      <w:r w:rsidRPr="00F8790A">
        <w:rPr>
          <w:rFonts w:eastAsia="Calibri"/>
          <w:sz w:val="28"/>
          <w:szCs w:val="28"/>
          <w:lang w:eastAsia="en-US"/>
        </w:rPr>
        <w:t>т</w:t>
      </w:r>
      <w:r w:rsidRPr="00F8790A">
        <w:rPr>
          <w:rFonts w:eastAsia="Calibri"/>
          <w:sz w:val="28"/>
          <w:szCs w:val="28"/>
          <w:lang w:eastAsia="en-US"/>
        </w:rPr>
        <w:t>ся, достигая наибольших значений в период интенсивного роста зародыша.</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 xml:space="preserve">ИД </w:t>
      </w:r>
      <w:r w:rsidRPr="00F8790A">
        <w:rPr>
          <w:rFonts w:eastAsia="Calibri"/>
          <w:i/>
          <w:sz w:val="28"/>
          <w:szCs w:val="28"/>
          <w:lang w:eastAsia="en-US"/>
        </w:rPr>
        <w:t>листьев,</w:t>
      </w:r>
      <w:r w:rsidRPr="00F8790A">
        <w:rPr>
          <w:rFonts w:eastAsia="Calibri"/>
          <w:sz w:val="28"/>
          <w:szCs w:val="28"/>
          <w:lang w:eastAsia="en-US"/>
        </w:rPr>
        <w:t xml:space="preserve"> максимальная в молодом возрасте, снижается по мере уменьшения скорости роста. При старении листьев на растениях часто набл</w:t>
      </w:r>
      <w:r w:rsidRPr="00F8790A">
        <w:rPr>
          <w:rFonts w:eastAsia="Calibri"/>
          <w:sz w:val="28"/>
          <w:szCs w:val="28"/>
          <w:lang w:eastAsia="en-US"/>
        </w:rPr>
        <w:t>ю</w:t>
      </w:r>
      <w:r w:rsidRPr="00F8790A">
        <w:rPr>
          <w:rFonts w:eastAsia="Calibri"/>
          <w:sz w:val="28"/>
          <w:szCs w:val="28"/>
          <w:lang w:eastAsia="en-US"/>
        </w:rPr>
        <w:t>дается временное увеличение ИД, хотя и менее выраженное в сравнении с кл</w:t>
      </w:r>
      <w:r w:rsidRPr="00F8790A">
        <w:rPr>
          <w:rFonts w:eastAsia="Calibri"/>
          <w:sz w:val="28"/>
          <w:szCs w:val="28"/>
          <w:lang w:eastAsia="en-US"/>
        </w:rPr>
        <w:t>и</w:t>
      </w:r>
      <w:r w:rsidRPr="00F8790A">
        <w:rPr>
          <w:rFonts w:eastAsia="Calibri"/>
          <w:sz w:val="28"/>
          <w:szCs w:val="28"/>
          <w:lang w:eastAsia="en-US"/>
        </w:rPr>
        <w:t>мактери</w:t>
      </w:r>
      <w:r w:rsidRPr="00F8790A">
        <w:rPr>
          <w:rFonts w:eastAsia="Calibri"/>
          <w:sz w:val="28"/>
          <w:szCs w:val="28"/>
          <w:lang w:eastAsia="en-US"/>
        </w:rPr>
        <w:softHyphen/>
        <w:t>ческой активацией дыхания у сочных плодов. Одновременно в этот п</w:t>
      </w:r>
      <w:r w:rsidRPr="00F8790A">
        <w:rPr>
          <w:rFonts w:eastAsia="Calibri"/>
          <w:sz w:val="28"/>
          <w:szCs w:val="28"/>
          <w:lang w:eastAsia="en-US"/>
        </w:rPr>
        <w:t>е</w:t>
      </w:r>
      <w:r w:rsidRPr="00F8790A">
        <w:rPr>
          <w:rFonts w:eastAsia="Calibri"/>
          <w:sz w:val="28"/>
          <w:szCs w:val="28"/>
          <w:lang w:eastAsia="en-US"/>
        </w:rPr>
        <w:t>риод усиливается выделение этилена листьями, что указывает на связь между этими процессами.</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 xml:space="preserve">ИД </w:t>
      </w:r>
      <w:r w:rsidRPr="00F8790A">
        <w:rPr>
          <w:rFonts w:eastAsia="Calibri"/>
          <w:i/>
          <w:sz w:val="28"/>
          <w:szCs w:val="28"/>
          <w:lang w:eastAsia="en-US"/>
        </w:rPr>
        <w:t>корней,</w:t>
      </w:r>
      <w:r w:rsidRPr="00F8790A">
        <w:rPr>
          <w:rFonts w:eastAsia="Calibri"/>
          <w:sz w:val="28"/>
          <w:szCs w:val="28"/>
          <w:lang w:eastAsia="en-US"/>
        </w:rPr>
        <w:t xml:space="preserve"> как и листьев, по мере старения растений уменьшается, а в расчете на целый орган быстро увеличивается в фазе вегетативного роста, ост</w:t>
      </w:r>
      <w:r w:rsidRPr="00F8790A">
        <w:rPr>
          <w:rFonts w:eastAsia="Calibri"/>
          <w:sz w:val="28"/>
          <w:szCs w:val="28"/>
          <w:lang w:eastAsia="en-US"/>
        </w:rPr>
        <w:t>а</w:t>
      </w:r>
      <w:r w:rsidRPr="00F8790A">
        <w:rPr>
          <w:rFonts w:eastAsia="Calibri"/>
          <w:sz w:val="28"/>
          <w:szCs w:val="28"/>
          <w:lang w:eastAsia="en-US"/>
        </w:rPr>
        <w:t>ется постоянной от цветения до начала налива зерна, а затем снижается к фазе уборочной спелости. Динамика дыхания корня в онтогенезе растения аналоги</w:t>
      </w:r>
      <w:r w:rsidRPr="00F8790A">
        <w:rPr>
          <w:rFonts w:eastAsia="Calibri"/>
          <w:sz w:val="28"/>
          <w:szCs w:val="28"/>
          <w:lang w:eastAsia="en-US"/>
        </w:rPr>
        <w:t>ч</w:t>
      </w:r>
      <w:r w:rsidRPr="00F8790A">
        <w:rPr>
          <w:rFonts w:eastAsia="Calibri"/>
          <w:sz w:val="28"/>
          <w:szCs w:val="28"/>
          <w:lang w:eastAsia="en-US"/>
        </w:rPr>
        <w:lastRenderedPageBreak/>
        <w:t>на ди</w:t>
      </w:r>
      <w:r w:rsidRPr="00F8790A">
        <w:rPr>
          <w:rFonts w:eastAsia="Calibri"/>
          <w:sz w:val="28"/>
          <w:szCs w:val="28"/>
          <w:lang w:eastAsia="en-US"/>
        </w:rPr>
        <w:softHyphen/>
        <w:t>намике фотосинтеза целого растения, имеющей форму колоколообразной кривой с максимумом в фазе цветения генеративных органов.</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В среднем за вегетацию к корням поступает 30–35 % ассимилятов, обр</w:t>
      </w:r>
      <w:r w:rsidRPr="00F8790A">
        <w:rPr>
          <w:rFonts w:eastAsia="Calibri"/>
          <w:sz w:val="28"/>
          <w:szCs w:val="28"/>
          <w:lang w:eastAsia="en-US"/>
        </w:rPr>
        <w:t>а</w:t>
      </w:r>
      <w:r w:rsidRPr="00F8790A">
        <w:rPr>
          <w:rFonts w:eastAsia="Calibri"/>
          <w:sz w:val="28"/>
          <w:szCs w:val="28"/>
          <w:lang w:eastAsia="en-US"/>
        </w:rPr>
        <w:t xml:space="preserve">зованных в листьях при фотосинтезе. Около 1/3 этого количества затрачивается на дыхание корней, а остальное – на рост. Интенсивность дыхания в расчете на единицу массы </w:t>
      </w:r>
      <w:r w:rsidRPr="00F8790A">
        <w:rPr>
          <w:rFonts w:eastAsia="Calibri"/>
          <w:i/>
          <w:sz w:val="28"/>
          <w:szCs w:val="28"/>
          <w:lang w:eastAsia="en-US"/>
        </w:rPr>
        <w:t>целого растения</w:t>
      </w:r>
      <w:r w:rsidRPr="00F8790A">
        <w:rPr>
          <w:rFonts w:eastAsia="Calibri"/>
          <w:sz w:val="28"/>
          <w:szCs w:val="28"/>
          <w:lang w:eastAsia="en-US"/>
        </w:rPr>
        <w:t xml:space="preserve"> уменьшается по мере старения, что объясняе</w:t>
      </w:r>
      <w:r w:rsidRPr="00F8790A">
        <w:rPr>
          <w:rFonts w:eastAsia="Calibri"/>
          <w:sz w:val="28"/>
          <w:szCs w:val="28"/>
          <w:lang w:eastAsia="en-US"/>
        </w:rPr>
        <w:t>т</w:t>
      </w:r>
      <w:r w:rsidRPr="00F8790A">
        <w:rPr>
          <w:rFonts w:eastAsia="Calibri"/>
          <w:sz w:val="28"/>
          <w:szCs w:val="28"/>
          <w:lang w:eastAsia="en-US"/>
        </w:rPr>
        <w:t xml:space="preserve">ся как снижением дыхания роста в результате уменьшения скорости роста, так и уменьшением дыхания поддержания. </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В отличие от других живых систем растения не могут хорошо стабилиз</w:t>
      </w:r>
      <w:r w:rsidRPr="00F8790A">
        <w:rPr>
          <w:rFonts w:eastAsia="Calibri"/>
          <w:sz w:val="28"/>
          <w:szCs w:val="28"/>
          <w:lang w:eastAsia="en-US"/>
        </w:rPr>
        <w:t>и</w:t>
      </w:r>
      <w:r w:rsidRPr="00F8790A">
        <w:rPr>
          <w:rFonts w:eastAsia="Calibri"/>
          <w:sz w:val="28"/>
          <w:szCs w:val="28"/>
          <w:lang w:eastAsia="en-US"/>
        </w:rPr>
        <w:t>ровать свою внутреннюю среду, поэтому изменяющиеся условия окружающей среды оказывают заметное влияние на процессы дыхания.</w:t>
      </w:r>
    </w:p>
    <w:p w:rsidR="00F8790A" w:rsidRPr="00F8790A" w:rsidRDefault="00F8790A" w:rsidP="00F8790A">
      <w:pPr>
        <w:ind w:firstLine="709"/>
        <w:jc w:val="both"/>
        <w:rPr>
          <w:rFonts w:eastAsia="Calibri"/>
          <w:sz w:val="28"/>
          <w:szCs w:val="28"/>
          <w:lang w:eastAsia="en-US"/>
        </w:rPr>
      </w:pPr>
      <w:r w:rsidRPr="00F8790A">
        <w:rPr>
          <w:rFonts w:eastAsia="Calibri"/>
          <w:b/>
          <w:sz w:val="28"/>
          <w:szCs w:val="28"/>
          <w:lang w:eastAsia="en-US"/>
        </w:rPr>
        <w:t>Влияние газового состава среды</w:t>
      </w:r>
      <w:r w:rsidRPr="00F8790A">
        <w:rPr>
          <w:rFonts w:eastAsia="Calibri"/>
          <w:sz w:val="28"/>
          <w:szCs w:val="28"/>
          <w:lang w:eastAsia="en-US"/>
        </w:rPr>
        <w:t>. В атмосфере значительно больше к</w:t>
      </w:r>
      <w:r w:rsidRPr="00F8790A">
        <w:rPr>
          <w:rFonts w:eastAsia="Calibri"/>
          <w:sz w:val="28"/>
          <w:szCs w:val="28"/>
          <w:lang w:eastAsia="en-US"/>
        </w:rPr>
        <w:t>и</w:t>
      </w:r>
      <w:r w:rsidRPr="00F8790A">
        <w:rPr>
          <w:rFonts w:eastAsia="Calibri"/>
          <w:sz w:val="28"/>
          <w:szCs w:val="28"/>
          <w:lang w:eastAsia="en-US"/>
        </w:rPr>
        <w:t>слорода (21 %), чем углекислого газа (0,03 – 0,045 %), поэтому в наземных ра</w:t>
      </w:r>
      <w:r w:rsidRPr="00F8790A">
        <w:rPr>
          <w:rFonts w:eastAsia="Calibri"/>
          <w:sz w:val="28"/>
          <w:szCs w:val="28"/>
          <w:lang w:eastAsia="en-US"/>
        </w:rPr>
        <w:t>с</w:t>
      </w:r>
      <w:r w:rsidRPr="00F8790A">
        <w:rPr>
          <w:rFonts w:eastAsia="Calibri"/>
          <w:sz w:val="28"/>
          <w:szCs w:val="28"/>
          <w:lang w:eastAsia="en-US"/>
        </w:rPr>
        <w:t>тениях дыхание побегов только в исключительных случаях лимитируется н</w:t>
      </w:r>
      <w:r w:rsidRPr="00F8790A">
        <w:rPr>
          <w:rFonts w:eastAsia="Calibri"/>
          <w:sz w:val="28"/>
          <w:szCs w:val="28"/>
          <w:lang w:eastAsia="en-US"/>
        </w:rPr>
        <w:t>е</w:t>
      </w:r>
      <w:r w:rsidRPr="00F8790A">
        <w:rPr>
          <w:rFonts w:eastAsia="Calibri"/>
          <w:sz w:val="28"/>
          <w:szCs w:val="28"/>
          <w:lang w:eastAsia="en-US"/>
        </w:rPr>
        <w:t>достатком О</w:t>
      </w:r>
      <w:r w:rsidRPr="00F8790A">
        <w:rPr>
          <w:rFonts w:eastAsia="Calibri"/>
          <w:sz w:val="28"/>
          <w:szCs w:val="28"/>
          <w:vertAlign w:val="subscript"/>
          <w:lang w:eastAsia="en-US"/>
        </w:rPr>
        <w:t>2</w:t>
      </w:r>
      <w:r w:rsidRPr="00F8790A">
        <w:rPr>
          <w:rFonts w:eastAsia="Calibri"/>
          <w:sz w:val="28"/>
          <w:szCs w:val="28"/>
          <w:lang w:eastAsia="en-US"/>
        </w:rPr>
        <w:t>. Так, при снижении содержания кислорода в воздухе до 9 % пр</w:t>
      </w:r>
      <w:r w:rsidRPr="00F8790A">
        <w:rPr>
          <w:rFonts w:eastAsia="Calibri"/>
          <w:sz w:val="28"/>
          <w:szCs w:val="28"/>
          <w:lang w:eastAsia="en-US"/>
        </w:rPr>
        <w:t>о</w:t>
      </w:r>
      <w:r w:rsidRPr="00F8790A">
        <w:rPr>
          <w:rFonts w:eastAsia="Calibri"/>
          <w:sz w:val="28"/>
          <w:szCs w:val="28"/>
          <w:lang w:eastAsia="en-US"/>
        </w:rPr>
        <w:t>ростки пшеницы выделяли СО</w:t>
      </w:r>
      <w:r w:rsidRPr="00F8790A">
        <w:rPr>
          <w:rFonts w:eastAsia="Calibri"/>
          <w:sz w:val="28"/>
          <w:szCs w:val="28"/>
          <w:vertAlign w:val="subscript"/>
          <w:lang w:eastAsia="en-US"/>
        </w:rPr>
        <w:t>2</w:t>
      </w:r>
      <w:r w:rsidRPr="00F8790A">
        <w:rPr>
          <w:rFonts w:eastAsia="Calibri"/>
          <w:sz w:val="28"/>
          <w:szCs w:val="28"/>
          <w:lang w:eastAsia="en-US"/>
        </w:rPr>
        <w:t xml:space="preserve"> и поглощали О</w:t>
      </w:r>
      <w:r w:rsidRPr="00F8790A">
        <w:rPr>
          <w:rFonts w:eastAsia="Calibri"/>
          <w:sz w:val="28"/>
          <w:szCs w:val="28"/>
          <w:vertAlign w:val="subscript"/>
          <w:lang w:eastAsia="en-US"/>
        </w:rPr>
        <w:t>2</w:t>
      </w:r>
      <w:r w:rsidRPr="00F8790A">
        <w:rPr>
          <w:rFonts w:eastAsia="Calibri"/>
          <w:sz w:val="28"/>
          <w:szCs w:val="28"/>
          <w:lang w:eastAsia="en-US"/>
        </w:rPr>
        <w:t xml:space="preserve"> почти с той же скоростью, как и в обычной атмосфере. Только при снижении содержания кислорода до 3 % происходило сильное снижение поглощения О</w:t>
      </w:r>
      <w:r w:rsidRPr="00F8790A">
        <w:rPr>
          <w:rFonts w:eastAsia="Calibri"/>
          <w:sz w:val="28"/>
          <w:szCs w:val="28"/>
          <w:vertAlign w:val="subscript"/>
          <w:lang w:eastAsia="en-US"/>
        </w:rPr>
        <w:t>2</w:t>
      </w:r>
      <w:r w:rsidRPr="00F8790A">
        <w:rPr>
          <w:rFonts w:eastAsia="Calibri"/>
          <w:sz w:val="28"/>
          <w:szCs w:val="28"/>
          <w:lang w:eastAsia="en-US"/>
        </w:rPr>
        <w:t>. Интенсивность дыхания зав</w:t>
      </w:r>
      <w:r w:rsidRPr="00F8790A">
        <w:rPr>
          <w:rFonts w:eastAsia="Calibri"/>
          <w:sz w:val="28"/>
          <w:szCs w:val="28"/>
          <w:lang w:eastAsia="en-US"/>
        </w:rPr>
        <w:t>и</w:t>
      </w:r>
      <w:r w:rsidRPr="00F8790A">
        <w:rPr>
          <w:rFonts w:eastAsia="Calibri"/>
          <w:sz w:val="28"/>
          <w:szCs w:val="28"/>
          <w:lang w:eastAsia="en-US"/>
        </w:rPr>
        <w:t>сит не столько от газового состава окружающей среды, сколько от скорости п</w:t>
      </w:r>
      <w:r w:rsidRPr="00F8790A">
        <w:rPr>
          <w:rFonts w:eastAsia="Calibri"/>
          <w:sz w:val="28"/>
          <w:szCs w:val="28"/>
          <w:lang w:eastAsia="en-US"/>
        </w:rPr>
        <w:t>о</w:t>
      </w:r>
      <w:r w:rsidRPr="00F8790A">
        <w:rPr>
          <w:rFonts w:eastAsia="Calibri"/>
          <w:sz w:val="28"/>
          <w:szCs w:val="28"/>
          <w:lang w:eastAsia="en-US"/>
        </w:rPr>
        <w:t>ступления О</w:t>
      </w:r>
      <w:r w:rsidRPr="00F8790A">
        <w:rPr>
          <w:rFonts w:eastAsia="Calibri"/>
          <w:sz w:val="28"/>
          <w:szCs w:val="28"/>
          <w:vertAlign w:val="subscript"/>
          <w:lang w:eastAsia="en-US"/>
        </w:rPr>
        <w:t>2</w:t>
      </w:r>
      <w:r w:rsidRPr="00F8790A">
        <w:rPr>
          <w:rFonts w:eastAsia="Calibri"/>
          <w:sz w:val="28"/>
          <w:szCs w:val="28"/>
          <w:lang w:eastAsia="en-US"/>
        </w:rPr>
        <w:t xml:space="preserve"> в ткани.</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В корневой зоне часто наблюдается нехватка О</w:t>
      </w:r>
      <w:r w:rsidRPr="00F8790A">
        <w:rPr>
          <w:rFonts w:eastAsia="Calibri"/>
          <w:sz w:val="28"/>
          <w:szCs w:val="28"/>
          <w:vertAlign w:val="subscript"/>
          <w:lang w:eastAsia="en-US"/>
        </w:rPr>
        <w:t>2</w:t>
      </w:r>
      <w:r w:rsidRPr="00F8790A">
        <w:rPr>
          <w:rFonts w:eastAsia="Calibri"/>
          <w:sz w:val="28"/>
          <w:szCs w:val="28"/>
          <w:lang w:eastAsia="en-US"/>
        </w:rPr>
        <w:t>, особенно на тяжелых, влажных и заболоченных почвах. Короткий анаэробиоз растения переносят без трудностей и быстро восстанавливают дыхание. Продолжительный анаэробиоз вызывает гибель растений.</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В анаэробных условиях происходит гликолиз, а затем спиртовое (иногда молочнокислое) брожение. Накопление образующегося спирта приводит к п</w:t>
      </w:r>
      <w:r w:rsidRPr="00F8790A">
        <w:rPr>
          <w:rFonts w:eastAsia="Calibri"/>
          <w:sz w:val="28"/>
          <w:szCs w:val="28"/>
          <w:lang w:eastAsia="en-US"/>
        </w:rPr>
        <w:t>о</w:t>
      </w:r>
      <w:r w:rsidRPr="00F8790A">
        <w:rPr>
          <w:rFonts w:eastAsia="Calibri"/>
          <w:sz w:val="28"/>
          <w:szCs w:val="28"/>
          <w:lang w:eastAsia="en-US"/>
        </w:rPr>
        <w:t>вреждению клеточных мембран, и их проницаемость к различным веществам увеличивается. Отсутствие в этих условиях цикла Кребса и пентозофосфатного цикла вызывает нехватку промежуточных продуктов, необходимых для синтеза веществ. Резко снижается синтез АТФ, так как для работы ЭТЦ дыхания нужен кислород; с другой стороны, изменение проницаемости внутренней мембраны митохондрий также приводит к ингибированию синтеза АТФ.</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При нехватке кислорода СО</w:t>
      </w:r>
      <w:r w:rsidRPr="00F8790A">
        <w:rPr>
          <w:rFonts w:eastAsia="Calibri"/>
          <w:sz w:val="28"/>
          <w:szCs w:val="28"/>
          <w:vertAlign w:val="subscript"/>
          <w:lang w:eastAsia="en-US"/>
        </w:rPr>
        <w:t>2</w:t>
      </w:r>
      <w:r w:rsidRPr="00F8790A">
        <w:rPr>
          <w:rFonts w:eastAsia="Calibri"/>
          <w:sz w:val="28"/>
          <w:szCs w:val="28"/>
          <w:lang w:eastAsia="en-US"/>
        </w:rPr>
        <w:t xml:space="preserve"> продолжает выделяться с той же скоростью, как и в аэробных условиях, что и увеличивает дыхательный коэффициент. Этот пример отражает факт независимости процессов выделения СО</w:t>
      </w:r>
      <w:r w:rsidRPr="00F8790A">
        <w:rPr>
          <w:rFonts w:eastAsia="Calibri"/>
          <w:sz w:val="28"/>
          <w:szCs w:val="28"/>
          <w:vertAlign w:val="subscript"/>
          <w:lang w:eastAsia="en-US"/>
        </w:rPr>
        <w:t>2</w:t>
      </w:r>
      <w:r w:rsidRPr="00F8790A">
        <w:rPr>
          <w:rFonts w:eastAsia="Calibri"/>
          <w:sz w:val="28"/>
          <w:szCs w:val="28"/>
          <w:lang w:eastAsia="en-US"/>
        </w:rPr>
        <w:t xml:space="preserve"> и поглощения О</w:t>
      </w:r>
      <w:r w:rsidRPr="00F8790A">
        <w:rPr>
          <w:rFonts w:eastAsia="Calibri"/>
          <w:sz w:val="28"/>
          <w:szCs w:val="28"/>
          <w:vertAlign w:val="subscript"/>
          <w:lang w:eastAsia="en-US"/>
        </w:rPr>
        <w:t>2</w:t>
      </w:r>
      <w:r w:rsidRPr="00F8790A">
        <w:rPr>
          <w:rFonts w:eastAsia="Calibri"/>
          <w:sz w:val="28"/>
          <w:szCs w:val="28"/>
          <w:lang w:eastAsia="en-US"/>
        </w:rPr>
        <w:t>; эти процессы катализируются разными ферментами: поглощение О</w:t>
      </w:r>
      <w:r w:rsidRPr="00F8790A">
        <w:rPr>
          <w:rFonts w:eastAsia="Calibri"/>
          <w:sz w:val="28"/>
          <w:szCs w:val="28"/>
          <w:vertAlign w:val="subscript"/>
          <w:lang w:eastAsia="en-US"/>
        </w:rPr>
        <w:t>2</w:t>
      </w:r>
      <w:r w:rsidRPr="00F8790A">
        <w:rPr>
          <w:rFonts w:eastAsia="Calibri"/>
          <w:sz w:val="28"/>
          <w:szCs w:val="28"/>
          <w:lang w:eastAsia="en-US"/>
        </w:rPr>
        <w:t xml:space="preserve"> зависит от активности оксидаз, а выделение СО</w:t>
      </w:r>
      <w:r w:rsidRPr="00F8790A">
        <w:rPr>
          <w:rFonts w:eastAsia="Calibri"/>
          <w:sz w:val="28"/>
          <w:szCs w:val="28"/>
          <w:vertAlign w:val="subscript"/>
          <w:lang w:eastAsia="en-US"/>
        </w:rPr>
        <w:t>2</w:t>
      </w:r>
      <w:r w:rsidRPr="00F8790A">
        <w:rPr>
          <w:rFonts w:eastAsia="Calibri"/>
          <w:sz w:val="28"/>
          <w:szCs w:val="28"/>
          <w:lang w:eastAsia="en-US"/>
        </w:rPr>
        <w:t xml:space="preserve"> – от активности декарбоксилаз.</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В растениях в анаэробных условиях вырабатываются разные приспосо</w:t>
      </w:r>
      <w:r w:rsidRPr="00F8790A">
        <w:rPr>
          <w:rFonts w:eastAsia="Calibri"/>
          <w:sz w:val="28"/>
          <w:szCs w:val="28"/>
          <w:lang w:eastAsia="en-US"/>
        </w:rPr>
        <w:t>б</w:t>
      </w:r>
      <w:r w:rsidRPr="00F8790A">
        <w:rPr>
          <w:rFonts w:eastAsia="Calibri"/>
          <w:sz w:val="28"/>
          <w:szCs w:val="28"/>
          <w:lang w:eastAsia="en-US"/>
        </w:rPr>
        <w:t>ления. Например, развивается поверхностная корневая система. У сахарного тростника, растущего в условиях затопления, образуются придаточные корни на узлах, которые находятся вблизи уровня воды. У риса образуется специал</w:t>
      </w:r>
      <w:r w:rsidRPr="00F8790A">
        <w:rPr>
          <w:rFonts w:eastAsia="Calibri"/>
          <w:sz w:val="28"/>
          <w:szCs w:val="28"/>
          <w:lang w:eastAsia="en-US"/>
        </w:rPr>
        <w:t>ь</w:t>
      </w:r>
      <w:r w:rsidRPr="00F8790A">
        <w:rPr>
          <w:rFonts w:eastAsia="Calibri"/>
          <w:sz w:val="28"/>
          <w:szCs w:val="28"/>
          <w:lang w:eastAsia="en-US"/>
        </w:rPr>
        <w:t>ная паренхима – аэренхима, которая содержит большие межклетники. Это о</w:t>
      </w:r>
      <w:r w:rsidRPr="00F8790A">
        <w:rPr>
          <w:rFonts w:eastAsia="Calibri"/>
          <w:sz w:val="28"/>
          <w:szCs w:val="28"/>
          <w:lang w:eastAsia="en-US"/>
        </w:rPr>
        <w:t>б</w:t>
      </w:r>
      <w:r w:rsidRPr="00F8790A">
        <w:rPr>
          <w:rFonts w:eastAsia="Calibri"/>
          <w:sz w:val="28"/>
          <w:szCs w:val="28"/>
          <w:lang w:eastAsia="en-US"/>
        </w:rPr>
        <w:t>легчает транспорт газов и служит резервуаром кислорода, который необходим для дыхания тканей.</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lastRenderedPageBreak/>
        <w:t>Большие дозы СО</w:t>
      </w:r>
      <w:r w:rsidRPr="00F8790A">
        <w:rPr>
          <w:rFonts w:eastAsia="Calibri"/>
          <w:sz w:val="28"/>
          <w:szCs w:val="28"/>
          <w:vertAlign w:val="subscript"/>
          <w:lang w:eastAsia="en-US"/>
        </w:rPr>
        <w:t>2</w:t>
      </w:r>
      <w:r w:rsidRPr="00F8790A">
        <w:rPr>
          <w:rFonts w:eastAsia="Calibri"/>
          <w:sz w:val="28"/>
          <w:szCs w:val="28"/>
          <w:lang w:eastAsia="en-US"/>
        </w:rPr>
        <w:t xml:space="preserve"> подавляют и даже задерживают дыхание. Подавление дыхания в условиях высокой концентрации СО</w:t>
      </w:r>
      <w:r w:rsidRPr="00F8790A">
        <w:rPr>
          <w:rFonts w:eastAsia="Calibri"/>
          <w:sz w:val="28"/>
          <w:szCs w:val="28"/>
          <w:vertAlign w:val="subscript"/>
          <w:lang w:eastAsia="en-US"/>
        </w:rPr>
        <w:t>2</w:t>
      </w:r>
      <w:r w:rsidRPr="00F8790A">
        <w:rPr>
          <w:rFonts w:eastAsia="Calibri"/>
          <w:sz w:val="28"/>
          <w:szCs w:val="28"/>
          <w:lang w:eastAsia="en-US"/>
        </w:rPr>
        <w:t xml:space="preserve"> связано с закрытием устьиц в листьях, а также ингибированием ферментов.</w:t>
      </w:r>
    </w:p>
    <w:p w:rsidR="00F8790A" w:rsidRPr="00F8790A" w:rsidRDefault="00F8790A" w:rsidP="00F8790A">
      <w:pPr>
        <w:ind w:firstLine="709"/>
        <w:jc w:val="both"/>
        <w:rPr>
          <w:rFonts w:eastAsia="Calibri"/>
          <w:sz w:val="28"/>
          <w:szCs w:val="28"/>
          <w:lang w:eastAsia="en-US"/>
        </w:rPr>
      </w:pPr>
      <w:r w:rsidRPr="00F8790A">
        <w:rPr>
          <w:rFonts w:eastAsia="Calibri"/>
          <w:b/>
          <w:sz w:val="28"/>
          <w:szCs w:val="28"/>
          <w:lang w:eastAsia="en-US"/>
        </w:rPr>
        <w:t>Влияние влажности</w:t>
      </w:r>
      <w:r w:rsidRPr="00F8790A">
        <w:rPr>
          <w:rFonts w:eastAsia="Calibri"/>
          <w:sz w:val="28"/>
          <w:szCs w:val="28"/>
          <w:lang w:eastAsia="en-US"/>
        </w:rPr>
        <w:t>. Большое влияние на интенсивность дыхания ок</w:t>
      </w:r>
      <w:r w:rsidRPr="00F8790A">
        <w:rPr>
          <w:rFonts w:eastAsia="Calibri"/>
          <w:sz w:val="28"/>
          <w:szCs w:val="28"/>
          <w:lang w:eastAsia="en-US"/>
        </w:rPr>
        <w:t>а</w:t>
      </w:r>
      <w:r w:rsidRPr="00F8790A">
        <w:rPr>
          <w:rFonts w:eastAsia="Calibri"/>
          <w:sz w:val="28"/>
          <w:szCs w:val="28"/>
          <w:lang w:eastAsia="en-US"/>
        </w:rPr>
        <w:t>зывает содержание воды в тканях растений или органах. От количества воды зависит размер устьичных щелей, через которые идет газообмен, коллоидное состояние протоплазмы, структура мембран, активность ферментов. Особенно реагируют на изменение содержания воды в цитоплазме ферменты, актив</w:t>
      </w:r>
      <w:r w:rsidRPr="00F8790A">
        <w:rPr>
          <w:rFonts w:eastAsia="Calibri"/>
          <w:sz w:val="28"/>
          <w:szCs w:val="28"/>
          <w:lang w:eastAsia="en-US"/>
        </w:rPr>
        <w:t>и</w:t>
      </w:r>
      <w:r w:rsidRPr="00F8790A">
        <w:rPr>
          <w:rFonts w:eastAsia="Calibri"/>
          <w:sz w:val="28"/>
          <w:szCs w:val="28"/>
          <w:lang w:eastAsia="en-US"/>
        </w:rPr>
        <w:t>рующие О</w:t>
      </w:r>
      <w:r w:rsidRPr="00F8790A">
        <w:rPr>
          <w:rFonts w:eastAsia="Calibri"/>
          <w:sz w:val="28"/>
          <w:szCs w:val="28"/>
          <w:vertAlign w:val="subscript"/>
          <w:lang w:eastAsia="en-US"/>
        </w:rPr>
        <w:t>2</w:t>
      </w:r>
      <w:r w:rsidRPr="00F8790A">
        <w:rPr>
          <w:rFonts w:eastAsia="Calibri"/>
          <w:sz w:val="28"/>
          <w:szCs w:val="28"/>
          <w:lang w:eastAsia="en-US"/>
        </w:rPr>
        <w:t xml:space="preserve"> воздуха, например, цитохромоксидаза. Кислород воды участвует в окислении дыхательного субстрата. Увеличение оводненности ткани по-разному влияет на интенсивность дыхания разных органов растений. Например, сухие семена резко увеличивают интенсивность дыхания. Наоборот, процесс постепенного уменьшения интенсивности дыхания наблюдается при высых</w:t>
      </w:r>
      <w:r w:rsidRPr="00F8790A">
        <w:rPr>
          <w:rFonts w:eastAsia="Calibri"/>
          <w:sz w:val="28"/>
          <w:szCs w:val="28"/>
          <w:lang w:eastAsia="en-US"/>
        </w:rPr>
        <w:t>а</w:t>
      </w:r>
      <w:r w:rsidRPr="00F8790A">
        <w:rPr>
          <w:rFonts w:eastAsia="Calibri"/>
          <w:sz w:val="28"/>
          <w:szCs w:val="28"/>
          <w:lang w:eastAsia="en-US"/>
        </w:rPr>
        <w:t>нии семян в результате их поспевания.</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Листья, наоборот, уменьшают интенсивность дыхания при увеличении оводненности их клеток выше оптимального уровня. Это объясняется тем, что заполнение водой межклетников препятствует диффузии кислорода в клетку.</w:t>
      </w:r>
    </w:p>
    <w:p w:rsidR="00F8790A" w:rsidRPr="00F8790A" w:rsidRDefault="00F8790A" w:rsidP="00F8790A">
      <w:pPr>
        <w:ind w:firstLine="709"/>
        <w:jc w:val="both"/>
        <w:rPr>
          <w:rFonts w:eastAsia="Calibri"/>
          <w:sz w:val="28"/>
          <w:szCs w:val="28"/>
          <w:lang w:eastAsia="en-US"/>
        </w:rPr>
      </w:pPr>
      <w:r w:rsidRPr="00F8790A">
        <w:rPr>
          <w:rFonts w:eastAsia="Calibri"/>
          <w:b/>
          <w:sz w:val="28"/>
          <w:szCs w:val="28"/>
          <w:lang w:eastAsia="en-US"/>
        </w:rPr>
        <w:t>Влияние температуры</w:t>
      </w:r>
      <w:r w:rsidRPr="00F8790A">
        <w:rPr>
          <w:rFonts w:eastAsia="Calibri"/>
          <w:sz w:val="28"/>
          <w:szCs w:val="28"/>
          <w:lang w:eastAsia="en-US"/>
        </w:rPr>
        <w:t>. Дыхание происходит в широком диапазоне те</w:t>
      </w:r>
      <w:r w:rsidRPr="00F8790A">
        <w:rPr>
          <w:rFonts w:eastAsia="Calibri"/>
          <w:sz w:val="28"/>
          <w:szCs w:val="28"/>
          <w:lang w:eastAsia="en-US"/>
        </w:rPr>
        <w:t>м</w:t>
      </w:r>
      <w:r w:rsidRPr="00F8790A">
        <w:rPr>
          <w:rFonts w:eastAsia="Calibri"/>
          <w:sz w:val="28"/>
          <w:szCs w:val="28"/>
          <w:lang w:eastAsia="en-US"/>
        </w:rPr>
        <w:t>ператур, от -25 до +50, +60 °С. В основе зависимости дыхания от температуры лежит изменение активности ферментов от этого фактора. Как известно, фе</w:t>
      </w:r>
      <w:r w:rsidRPr="00F8790A">
        <w:rPr>
          <w:rFonts w:eastAsia="Calibri"/>
          <w:sz w:val="28"/>
          <w:szCs w:val="28"/>
          <w:lang w:eastAsia="en-US"/>
        </w:rPr>
        <w:t>р</w:t>
      </w:r>
      <w:r w:rsidRPr="00F8790A">
        <w:rPr>
          <w:rFonts w:eastAsia="Calibri"/>
          <w:sz w:val="28"/>
          <w:szCs w:val="28"/>
          <w:lang w:eastAsia="en-US"/>
        </w:rPr>
        <w:t>ментативная активность характеризуется тремя кардинальными точками: м</w:t>
      </w:r>
      <w:r w:rsidRPr="00F8790A">
        <w:rPr>
          <w:rFonts w:eastAsia="Calibri"/>
          <w:sz w:val="28"/>
          <w:szCs w:val="28"/>
          <w:lang w:eastAsia="en-US"/>
        </w:rPr>
        <w:t>и</w:t>
      </w:r>
      <w:r w:rsidRPr="00F8790A">
        <w:rPr>
          <w:rFonts w:eastAsia="Calibri"/>
          <w:sz w:val="28"/>
          <w:szCs w:val="28"/>
          <w:lang w:eastAsia="en-US"/>
        </w:rPr>
        <w:t>нимальной, оптимальной и максимальной. Это правило распространяется и на дыхание. Минимальной считается температура, ниже которой дыхание в тканях не происходит, оптимальной – температура, при которой дыхание идет с на</w:t>
      </w:r>
      <w:r w:rsidRPr="00F8790A">
        <w:rPr>
          <w:rFonts w:eastAsia="Calibri"/>
          <w:sz w:val="28"/>
          <w:szCs w:val="28"/>
          <w:lang w:eastAsia="en-US"/>
        </w:rPr>
        <w:t>и</w:t>
      </w:r>
      <w:r w:rsidRPr="00F8790A">
        <w:rPr>
          <w:rFonts w:eastAsia="Calibri"/>
          <w:sz w:val="28"/>
          <w:szCs w:val="28"/>
          <w:lang w:eastAsia="en-US"/>
        </w:rPr>
        <w:t>большей интенсивностью, а максимальной – та, выше которой дыхание пр</w:t>
      </w:r>
      <w:r w:rsidRPr="00F8790A">
        <w:rPr>
          <w:rFonts w:eastAsia="Calibri"/>
          <w:sz w:val="28"/>
          <w:szCs w:val="28"/>
          <w:lang w:eastAsia="en-US"/>
        </w:rPr>
        <w:t>е</w:t>
      </w:r>
      <w:r w:rsidRPr="00F8790A">
        <w:rPr>
          <w:rFonts w:eastAsia="Calibri"/>
          <w:sz w:val="28"/>
          <w:szCs w:val="28"/>
          <w:lang w:eastAsia="en-US"/>
        </w:rPr>
        <w:t>кращается. Для большинства растений минимальна температура, близкая к н</w:t>
      </w:r>
      <w:r w:rsidRPr="00F8790A">
        <w:rPr>
          <w:rFonts w:eastAsia="Calibri"/>
          <w:sz w:val="28"/>
          <w:szCs w:val="28"/>
          <w:lang w:eastAsia="en-US"/>
        </w:rPr>
        <w:t>у</w:t>
      </w:r>
      <w:r w:rsidRPr="00F8790A">
        <w:rPr>
          <w:rFonts w:eastAsia="Calibri"/>
          <w:sz w:val="28"/>
          <w:szCs w:val="28"/>
          <w:lang w:eastAsia="en-US"/>
        </w:rPr>
        <w:t xml:space="preserve">лю. Однако у многих </w:t>
      </w:r>
      <w:r w:rsidRPr="00F8790A">
        <w:rPr>
          <w:rFonts w:eastAsia="Calibri"/>
          <w:b/>
          <w:sz w:val="28"/>
          <w:szCs w:val="28"/>
          <w:lang w:eastAsia="en-US"/>
        </w:rPr>
        <w:t>деревьев</w:t>
      </w:r>
      <w:r w:rsidRPr="00F8790A">
        <w:rPr>
          <w:rFonts w:eastAsia="Calibri"/>
          <w:sz w:val="28"/>
          <w:szCs w:val="28"/>
          <w:lang w:eastAsia="en-US"/>
        </w:rPr>
        <w:t xml:space="preserve"> дыхание идет довольно интенсивно при темп</w:t>
      </w:r>
      <w:r w:rsidRPr="00F8790A">
        <w:rPr>
          <w:rFonts w:eastAsia="Calibri"/>
          <w:sz w:val="28"/>
          <w:szCs w:val="28"/>
          <w:lang w:eastAsia="en-US"/>
        </w:rPr>
        <w:t>е</w:t>
      </w:r>
      <w:r w:rsidRPr="00F8790A">
        <w:rPr>
          <w:rFonts w:eastAsia="Calibri"/>
          <w:sz w:val="28"/>
          <w:szCs w:val="28"/>
          <w:lang w:eastAsia="en-US"/>
        </w:rPr>
        <w:t>ратуре -10 и даже -25 °С. Оптимальная температура +37, +38 °С, максимальная – +50, +60 °С. При длительном нахождении ткани в условиях оптимальной температуры (более 6 ч) оптимум сдвигается на 20-25 °С.</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Реакция дыхания на температуру зависит от происхождения видов: с</w:t>
      </w:r>
      <w:r w:rsidRPr="00F8790A">
        <w:rPr>
          <w:rFonts w:eastAsia="Calibri"/>
          <w:sz w:val="28"/>
          <w:szCs w:val="28"/>
          <w:lang w:eastAsia="en-US"/>
        </w:rPr>
        <w:t>е</w:t>
      </w:r>
      <w:r w:rsidRPr="00F8790A">
        <w:rPr>
          <w:rFonts w:eastAsia="Calibri"/>
          <w:sz w:val="28"/>
          <w:szCs w:val="28"/>
          <w:lang w:eastAsia="en-US"/>
        </w:rPr>
        <w:t>верные растения дышат интенсивнее при низких температурах, а южные – при высоких.</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Увеличение интенсивности дыхания по мере повышения температуры от нуля до оптимума объясняют увеличением активности ферментов. Таким обр</w:t>
      </w:r>
      <w:r w:rsidRPr="00F8790A">
        <w:rPr>
          <w:rFonts w:eastAsia="Calibri"/>
          <w:sz w:val="28"/>
          <w:szCs w:val="28"/>
          <w:lang w:eastAsia="en-US"/>
        </w:rPr>
        <w:t>а</w:t>
      </w:r>
      <w:r w:rsidRPr="00F8790A">
        <w:rPr>
          <w:rFonts w:eastAsia="Calibri"/>
          <w:sz w:val="28"/>
          <w:szCs w:val="28"/>
          <w:lang w:eastAsia="en-US"/>
        </w:rPr>
        <w:t>зом, температура играет роль регулятора.</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Причиной уменьшения дыхания при температурах выше оптимальных является разъединение ферментативных процессов, что приводит к накоплению вредных продуктов, которые повреждают мембрану. Высокие температуры в</w:t>
      </w:r>
      <w:r w:rsidRPr="00F8790A">
        <w:rPr>
          <w:rFonts w:eastAsia="Calibri"/>
          <w:sz w:val="28"/>
          <w:szCs w:val="28"/>
          <w:lang w:eastAsia="en-US"/>
        </w:rPr>
        <w:t>ы</w:t>
      </w:r>
      <w:r w:rsidRPr="00F8790A">
        <w:rPr>
          <w:rFonts w:eastAsia="Calibri"/>
          <w:sz w:val="28"/>
          <w:szCs w:val="28"/>
          <w:lang w:eastAsia="en-US"/>
        </w:rPr>
        <w:t>зывают дезактивацию ферментов, набухание митохондрий, разрушение крист, что в свою очередь нарушает транспорт электронов.</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Если сравнить температурную кривую дыхания с таковой для фотосинт</w:t>
      </w:r>
      <w:r w:rsidRPr="00F8790A">
        <w:rPr>
          <w:rFonts w:eastAsia="Calibri"/>
          <w:sz w:val="28"/>
          <w:szCs w:val="28"/>
          <w:lang w:eastAsia="en-US"/>
        </w:rPr>
        <w:t>е</w:t>
      </w:r>
      <w:r w:rsidRPr="00F8790A">
        <w:rPr>
          <w:rFonts w:eastAsia="Calibri"/>
          <w:sz w:val="28"/>
          <w:szCs w:val="28"/>
          <w:lang w:eastAsia="en-US"/>
        </w:rPr>
        <w:t>за, то увидим, что у первой оптимум сдвинут в сторону повышенных темпер</w:t>
      </w:r>
      <w:r w:rsidRPr="00F8790A">
        <w:rPr>
          <w:rFonts w:eastAsia="Calibri"/>
          <w:sz w:val="28"/>
          <w:szCs w:val="28"/>
          <w:lang w:eastAsia="en-US"/>
        </w:rPr>
        <w:t>а</w:t>
      </w:r>
      <w:r w:rsidRPr="00F8790A">
        <w:rPr>
          <w:rFonts w:eastAsia="Calibri"/>
          <w:sz w:val="28"/>
          <w:szCs w:val="28"/>
          <w:lang w:eastAsia="en-US"/>
        </w:rPr>
        <w:t>тур.</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lastRenderedPageBreak/>
        <w:t>Таким образом, при повышенных температурах соотношение дыхания и фотосинтеза нарушается. Интенсивность дыхания может даже превысить и</w:t>
      </w:r>
      <w:r w:rsidRPr="00F8790A">
        <w:rPr>
          <w:rFonts w:eastAsia="Calibri"/>
          <w:sz w:val="28"/>
          <w:szCs w:val="28"/>
          <w:lang w:eastAsia="en-US"/>
        </w:rPr>
        <w:t>н</w:t>
      </w:r>
      <w:r w:rsidRPr="00F8790A">
        <w:rPr>
          <w:rFonts w:eastAsia="Calibri"/>
          <w:sz w:val="28"/>
          <w:szCs w:val="28"/>
          <w:lang w:eastAsia="en-US"/>
        </w:rPr>
        <w:t>тенсивность фотосинтеза. Это приводит к частичному торможению роста и м</w:t>
      </w:r>
      <w:r w:rsidRPr="00F8790A">
        <w:rPr>
          <w:rFonts w:eastAsia="Calibri"/>
          <w:sz w:val="28"/>
          <w:szCs w:val="28"/>
          <w:lang w:eastAsia="en-US"/>
        </w:rPr>
        <w:t>о</w:t>
      </w:r>
      <w:r w:rsidRPr="00F8790A">
        <w:rPr>
          <w:rFonts w:eastAsia="Calibri"/>
          <w:sz w:val="28"/>
          <w:szCs w:val="28"/>
          <w:lang w:eastAsia="en-US"/>
        </w:rPr>
        <w:t>жет вызвать снижение урожая.</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Влияние температуры на интенсивность дыхания зависит от содержания воды в клетках. Увеличение температуры оказывает минимальное влияние на интенсивность дыхания при низкой влажности тканей.</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Таким образом, хранить семена надо при минимальном содержании воды в тканях.</w:t>
      </w:r>
    </w:p>
    <w:p w:rsidR="00F8790A" w:rsidRPr="00F8790A" w:rsidRDefault="00F8790A" w:rsidP="00F8790A">
      <w:pPr>
        <w:ind w:firstLine="709"/>
        <w:jc w:val="both"/>
        <w:rPr>
          <w:rFonts w:eastAsia="Calibri"/>
          <w:sz w:val="28"/>
          <w:szCs w:val="28"/>
          <w:lang w:eastAsia="en-US"/>
        </w:rPr>
      </w:pPr>
      <w:r w:rsidRPr="00F8790A">
        <w:rPr>
          <w:rFonts w:eastAsia="Calibri"/>
          <w:b/>
          <w:sz w:val="28"/>
          <w:szCs w:val="28"/>
          <w:lang w:eastAsia="en-US"/>
        </w:rPr>
        <w:t>Влияние химических и механических раздражителей</w:t>
      </w:r>
      <w:r w:rsidRPr="00F8790A">
        <w:rPr>
          <w:rFonts w:eastAsia="Calibri"/>
          <w:sz w:val="28"/>
          <w:szCs w:val="28"/>
          <w:lang w:eastAsia="en-US"/>
        </w:rPr>
        <w:t>. Экспериме</w:t>
      </w:r>
      <w:r w:rsidRPr="00F8790A">
        <w:rPr>
          <w:rFonts w:eastAsia="Calibri"/>
          <w:sz w:val="28"/>
          <w:szCs w:val="28"/>
          <w:lang w:eastAsia="en-US"/>
        </w:rPr>
        <w:t>н</w:t>
      </w:r>
      <w:r w:rsidRPr="00F8790A">
        <w:rPr>
          <w:rFonts w:eastAsia="Calibri"/>
          <w:sz w:val="28"/>
          <w:szCs w:val="28"/>
          <w:lang w:eastAsia="en-US"/>
        </w:rPr>
        <w:t>тальным путем установлено, что наблюдаются резкие изменения интенсивн</w:t>
      </w:r>
      <w:r w:rsidRPr="00F8790A">
        <w:rPr>
          <w:rFonts w:eastAsia="Calibri"/>
          <w:sz w:val="28"/>
          <w:szCs w:val="28"/>
          <w:lang w:eastAsia="en-US"/>
        </w:rPr>
        <w:t>о</w:t>
      </w:r>
      <w:r w:rsidRPr="00F8790A">
        <w:rPr>
          <w:rFonts w:eastAsia="Calibri"/>
          <w:sz w:val="28"/>
          <w:szCs w:val="28"/>
          <w:lang w:eastAsia="en-US"/>
        </w:rPr>
        <w:t>сти дыхания при действии на растения ядовитых и наркотических веществ. В малых дозах многие вещества стимулируют интенсивность дыхания в 1,5-3 раза, а в больших – подавляют. Стимулирующее действие на дыхание оказыв</w:t>
      </w:r>
      <w:r w:rsidRPr="00F8790A">
        <w:rPr>
          <w:rFonts w:eastAsia="Calibri"/>
          <w:sz w:val="28"/>
          <w:szCs w:val="28"/>
          <w:lang w:eastAsia="en-US"/>
        </w:rPr>
        <w:t>а</w:t>
      </w:r>
      <w:r w:rsidRPr="00F8790A">
        <w:rPr>
          <w:rFonts w:eastAsia="Calibri"/>
          <w:sz w:val="28"/>
          <w:szCs w:val="28"/>
          <w:lang w:eastAsia="en-US"/>
        </w:rPr>
        <w:t>ют не только яды, но и некоторые безвредные вещества, взятые в больших ко</w:t>
      </w:r>
      <w:r w:rsidRPr="00F8790A">
        <w:rPr>
          <w:rFonts w:eastAsia="Calibri"/>
          <w:sz w:val="28"/>
          <w:szCs w:val="28"/>
          <w:lang w:eastAsia="en-US"/>
        </w:rPr>
        <w:t>н</w:t>
      </w:r>
      <w:r w:rsidRPr="00F8790A">
        <w:rPr>
          <w:rFonts w:eastAsia="Calibri"/>
          <w:sz w:val="28"/>
          <w:szCs w:val="28"/>
          <w:lang w:eastAsia="en-US"/>
        </w:rPr>
        <w:t>центрациях, например, нейтральные соли щелочных и щелочно-земельных м</w:t>
      </w:r>
      <w:r w:rsidRPr="00F8790A">
        <w:rPr>
          <w:rFonts w:eastAsia="Calibri"/>
          <w:sz w:val="28"/>
          <w:szCs w:val="28"/>
          <w:lang w:eastAsia="en-US"/>
        </w:rPr>
        <w:t>е</w:t>
      </w:r>
      <w:r w:rsidRPr="00F8790A">
        <w:rPr>
          <w:rFonts w:eastAsia="Calibri"/>
          <w:sz w:val="28"/>
          <w:szCs w:val="28"/>
          <w:lang w:eastAsia="en-US"/>
        </w:rPr>
        <w:t>таллов, вызывающие временное повышение активности дыхания, которое затем возвращается к первоначальному уровню.</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Раздражителями могут быть не только химические вещества, но физич</w:t>
      </w:r>
      <w:r w:rsidRPr="00F8790A">
        <w:rPr>
          <w:rFonts w:eastAsia="Calibri"/>
          <w:sz w:val="28"/>
          <w:szCs w:val="28"/>
          <w:lang w:eastAsia="en-US"/>
        </w:rPr>
        <w:t>е</w:t>
      </w:r>
      <w:r w:rsidRPr="00F8790A">
        <w:rPr>
          <w:rFonts w:eastAsia="Calibri"/>
          <w:sz w:val="28"/>
          <w:szCs w:val="28"/>
          <w:lang w:eastAsia="en-US"/>
        </w:rPr>
        <w:t>ские и механические факторы. Так, простой изгиб или натирание листа на пр</w:t>
      </w:r>
      <w:r w:rsidRPr="00F8790A">
        <w:rPr>
          <w:rFonts w:eastAsia="Calibri"/>
          <w:sz w:val="28"/>
          <w:szCs w:val="28"/>
          <w:lang w:eastAsia="en-US"/>
        </w:rPr>
        <w:t>о</w:t>
      </w:r>
      <w:r w:rsidRPr="00F8790A">
        <w:rPr>
          <w:rFonts w:eastAsia="Calibri"/>
          <w:sz w:val="28"/>
          <w:szCs w:val="28"/>
          <w:lang w:eastAsia="en-US"/>
        </w:rPr>
        <w:t>тяжении одной минуты увеличивают интенсивность дыхания, например, у ла</w:t>
      </w:r>
      <w:r w:rsidRPr="00F8790A">
        <w:rPr>
          <w:rFonts w:eastAsia="Calibri"/>
          <w:sz w:val="28"/>
          <w:szCs w:val="28"/>
          <w:lang w:eastAsia="en-US"/>
        </w:rPr>
        <w:t>в</w:t>
      </w:r>
      <w:r w:rsidRPr="00F8790A">
        <w:rPr>
          <w:rFonts w:eastAsia="Calibri"/>
          <w:sz w:val="28"/>
          <w:szCs w:val="28"/>
          <w:lang w:eastAsia="en-US"/>
        </w:rPr>
        <w:t>ровишневых, в два раза. Наблюдается увеличение интенсивности дыхания в р</w:t>
      </w:r>
      <w:r w:rsidRPr="00F8790A">
        <w:rPr>
          <w:rFonts w:eastAsia="Calibri"/>
          <w:sz w:val="28"/>
          <w:szCs w:val="28"/>
          <w:lang w:eastAsia="en-US"/>
        </w:rPr>
        <w:t>е</w:t>
      </w:r>
      <w:r w:rsidRPr="00F8790A">
        <w:rPr>
          <w:rFonts w:eastAsia="Calibri"/>
          <w:sz w:val="28"/>
          <w:szCs w:val="28"/>
          <w:lang w:eastAsia="en-US"/>
        </w:rPr>
        <w:t>зультате ранения растений, в частности во время сбора урожая.</w:t>
      </w:r>
    </w:p>
    <w:p w:rsidR="00F8790A" w:rsidRPr="00F8790A" w:rsidRDefault="00F8790A" w:rsidP="00F8790A">
      <w:pPr>
        <w:ind w:firstLine="709"/>
        <w:jc w:val="both"/>
        <w:rPr>
          <w:rFonts w:eastAsia="Calibri"/>
          <w:sz w:val="28"/>
          <w:szCs w:val="28"/>
          <w:lang w:eastAsia="en-US"/>
        </w:rPr>
      </w:pPr>
      <w:r w:rsidRPr="00F8790A">
        <w:rPr>
          <w:rFonts w:eastAsia="Calibri"/>
          <w:b/>
          <w:sz w:val="28"/>
          <w:szCs w:val="28"/>
          <w:lang w:eastAsia="en-US"/>
        </w:rPr>
        <w:t>Минеральные вещества</w:t>
      </w:r>
      <w:r w:rsidRPr="00F8790A">
        <w:rPr>
          <w:rFonts w:eastAsia="Calibri"/>
          <w:sz w:val="28"/>
          <w:szCs w:val="28"/>
          <w:lang w:eastAsia="en-US"/>
        </w:rPr>
        <w:t>. Солевой состав среды влияет на интенсивность дыхания. Добавление солей в водную среду при выращивании проростков пр</w:t>
      </w:r>
      <w:r w:rsidRPr="00F8790A">
        <w:rPr>
          <w:rFonts w:eastAsia="Calibri"/>
          <w:sz w:val="28"/>
          <w:szCs w:val="28"/>
          <w:lang w:eastAsia="en-US"/>
        </w:rPr>
        <w:t>и</w:t>
      </w:r>
      <w:r w:rsidRPr="00F8790A">
        <w:rPr>
          <w:rFonts w:eastAsia="Calibri"/>
          <w:sz w:val="28"/>
          <w:szCs w:val="28"/>
          <w:lang w:eastAsia="en-US"/>
        </w:rPr>
        <w:t>водит к усилению дыхания. Этот эффект получил название «</w:t>
      </w:r>
      <w:r w:rsidRPr="00F8790A">
        <w:rPr>
          <w:rFonts w:eastAsia="Calibri"/>
          <w:b/>
          <w:i/>
          <w:sz w:val="28"/>
          <w:szCs w:val="28"/>
          <w:lang w:eastAsia="en-US"/>
        </w:rPr>
        <w:t>солевое дыхание</w:t>
      </w:r>
      <w:r w:rsidRPr="00F8790A">
        <w:rPr>
          <w:rFonts w:eastAsia="Calibri"/>
          <w:sz w:val="28"/>
          <w:szCs w:val="28"/>
          <w:lang w:eastAsia="en-US"/>
        </w:rPr>
        <w:t>» Возможно, что этот эффект обусловлен усилением обмена веществ, обеспеч</w:t>
      </w:r>
      <w:r w:rsidRPr="00F8790A">
        <w:rPr>
          <w:rFonts w:eastAsia="Calibri"/>
          <w:sz w:val="28"/>
          <w:szCs w:val="28"/>
          <w:lang w:eastAsia="en-US"/>
        </w:rPr>
        <w:t>и</w:t>
      </w:r>
      <w:r w:rsidRPr="00F8790A">
        <w:rPr>
          <w:rFonts w:eastAsia="Calibri"/>
          <w:sz w:val="28"/>
          <w:szCs w:val="28"/>
          <w:lang w:eastAsia="en-US"/>
        </w:rPr>
        <w:t>вающего энергией активный транспорт ионов корнем.</w:t>
      </w:r>
    </w:p>
    <w:p w:rsidR="00F8790A" w:rsidRPr="00F8790A" w:rsidRDefault="00F8790A" w:rsidP="00F8790A">
      <w:pPr>
        <w:ind w:firstLine="709"/>
        <w:jc w:val="both"/>
        <w:rPr>
          <w:rFonts w:eastAsia="Calibri"/>
          <w:sz w:val="28"/>
          <w:szCs w:val="28"/>
          <w:lang w:eastAsia="en-US"/>
        </w:rPr>
      </w:pPr>
      <w:r w:rsidRPr="00F8790A">
        <w:rPr>
          <w:rFonts w:eastAsia="Calibri"/>
          <w:b/>
          <w:sz w:val="28"/>
          <w:szCs w:val="28"/>
          <w:lang w:eastAsia="en-US"/>
        </w:rPr>
        <w:t>Влияние света</w:t>
      </w:r>
      <w:r w:rsidRPr="00F8790A">
        <w:rPr>
          <w:rFonts w:eastAsia="Calibri"/>
          <w:sz w:val="28"/>
          <w:szCs w:val="28"/>
          <w:lang w:eastAsia="en-US"/>
        </w:rPr>
        <w:t xml:space="preserve"> на митохондриальное дыхание до сих пор изучено недо</w:t>
      </w:r>
      <w:r w:rsidRPr="00F8790A">
        <w:rPr>
          <w:rFonts w:eastAsia="Calibri"/>
          <w:sz w:val="28"/>
          <w:szCs w:val="28"/>
          <w:lang w:eastAsia="en-US"/>
        </w:rPr>
        <w:t>с</w:t>
      </w:r>
      <w:r w:rsidRPr="00F8790A">
        <w:rPr>
          <w:rFonts w:eastAsia="Calibri"/>
          <w:sz w:val="28"/>
          <w:szCs w:val="28"/>
          <w:lang w:eastAsia="en-US"/>
        </w:rPr>
        <w:t>таточно. Особенно тяжело изучать дыхание зеленых клеток, так как одновр</w:t>
      </w:r>
      <w:r w:rsidRPr="00F8790A">
        <w:rPr>
          <w:rFonts w:eastAsia="Calibri"/>
          <w:sz w:val="28"/>
          <w:szCs w:val="28"/>
          <w:lang w:eastAsia="en-US"/>
        </w:rPr>
        <w:t>е</w:t>
      </w:r>
      <w:r w:rsidRPr="00F8790A">
        <w:rPr>
          <w:rFonts w:eastAsia="Calibri"/>
          <w:sz w:val="28"/>
          <w:szCs w:val="28"/>
          <w:lang w:eastAsia="en-US"/>
        </w:rPr>
        <w:t>менно идущие процессы фотосинтеза имеют интенсивность в несколько раз большую. Кроме того, растения дышат не только ночью, но и днем.</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Доказательством того, что на свету интенсивность дыхания увеличивае</w:t>
      </w:r>
      <w:r w:rsidRPr="00F8790A">
        <w:rPr>
          <w:rFonts w:eastAsia="Calibri"/>
          <w:sz w:val="28"/>
          <w:szCs w:val="28"/>
          <w:lang w:eastAsia="en-US"/>
        </w:rPr>
        <w:t>т</w:t>
      </w:r>
      <w:r w:rsidRPr="00F8790A">
        <w:rPr>
          <w:rFonts w:eastAsia="Calibri"/>
          <w:sz w:val="28"/>
          <w:szCs w:val="28"/>
          <w:lang w:eastAsia="en-US"/>
        </w:rPr>
        <w:t>ся, является следующий факт: сразу же после затемнения растений интенси</w:t>
      </w:r>
      <w:r w:rsidRPr="00F8790A">
        <w:rPr>
          <w:rFonts w:eastAsia="Calibri"/>
          <w:sz w:val="28"/>
          <w:szCs w:val="28"/>
          <w:lang w:eastAsia="en-US"/>
        </w:rPr>
        <w:t>в</w:t>
      </w:r>
      <w:r w:rsidRPr="00F8790A">
        <w:rPr>
          <w:rFonts w:eastAsia="Calibri"/>
          <w:sz w:val="28"/>
          <w:szCs w:val="28"/>
          <w:lang w:eastAsia="en-US"/>
        </w:rPr>
        <w:t>ность дыхания на протяжении нескольких секунд была вдвое выше, чем в п</w:t>
      </w:r>
      <w:r w:rsidRPr="00F8790A">
        <w:rPr>
          <w:rFonts w:eastAsia="Calibri"/>
          <w:sz w:val="28"/>
          <w:szCs w:val="28"/>
          <w:lang w:eastAsia="en-US"/>
        </w:rPr>
        <w:t>о</w:t>
      </w:r>
      <w:r w:rsidRPr="00F8790A">
        <w:rPr>
          <w:rFonts w:eastAsia="Calibri"/>
          <w:sz w:val="28"/>
          <w:szCs w:val="28"/>
          <w:lang w:eastAsia="en-US"/>
        </w:rPr>
        <w:t>следующий период. Дальнейшие опыты показали, что интенсивность дыхания зависит и от качества света. При увеличении освещенности наземных листьев синими лучами наблюдали рост интенсивности дыхания. Красный свет не ок</w:t>
      </w:r>
      <w:r w:rsidRPr="00F8790A">
        <w:rPr>
          <w:rFonts w:eastAsia="Calibri"/>
          <w:sz w:val="28"/>
          <w:szCs w:val="28"/>
          <w:lang w:eastAsia="en-US"/>
        </w:rPr>
        <w:t>а</w:t>
      </w:r>
      <w:r w:rsidRPr="00F8790A">
        <w:rPr>
          <w:rFonts w:eastAsia="Calibri"/>
          <w:sz w:val="28"/>
          <w:szCs w:val="28"/>
          <w:lang w:eastAsia="en-US"/>
        </w:rPr>
        <w:t>зывает такого действия. Это связывают с тем, что флавиновые ферменты, вх</w:t>
      </w:r>
      <w:r w:rsidRPr="00F8790A">
        <w:rPr>
          <w:rFonts w:eastAsia="Calibri"/>
          <w:sz w:val="28"/>
          <w:szCs w:val="28"/>
          <w:lang w:eastAsia="en-US"/>
        </w:rPr>
        <w:t>о</w:t>
      </w:r>
      <w:r w:rsidRPr="00F8790A">
        <w:rPr>
          <w:rFonts w:eastAsia="Calibri"/>
          <w:sz w:val="28"/>
          <w:szCs w:val="28"/>
          <w:lang w:eastAsia="en-US"/>
        </w:rPr>
        <w:t>дящие в состав электрон - транспортной цепи дыхания, поглощают синий свет и переходят в возбужденное состояние.</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Увеличение интенсивности дыхания происходит и под действием уль</w:t>
      </w:r>
      <w:r w:rsidRPr="00F8790A">
        <w:rPr>
          <w:rFonts w:eastAsia="Calibri"/>
          <w:sz w:val="28"/>
          <w:szCs w:val="28"/>
          <w:lang w:eastAsia="en-US"/>
        </w:rPr>
        <w:t>т</w:t>
      </w:r>
      <w:r w:rsidRPr="00F8790A">
        <w:rPr>
          <w:rFonts w:eastAsia="Calibri"/>
          <w:sz w:val="28"/>
          <w:szCs w:val="28"/>
          <w:lang w:eastAsia="en-US"/>
        </w:rPr>
        <w:t xml:space="preserve">рафиолетовых лучей, которые поглощаются тирозином, входящим в состав белковых молекул. Во всех указанных случаях свет – регулятор активности ферментов. Свет оказывает на дыхание и косвенное действие. Когда растения </w:t>
      </w:r>
      <w:r w:rsidRPr="00F8790A">
        <w:rPr>
          <w:rFonts w:eastAsia="Calibri"/>
          <w:sz w:val="28"/>
          <w:szCs w:val="28"/>
          <w:lang w:eastAsia="en-US"/>
        </w:rPr>
        <w:lastRenderedPageBreak/>
        <w:t>долго растут в темноте, в них наблюдается малая интенсивность дыхания из-за недостатка дыхательного субстрата, который образуется в процессе фотосинт</w:t>
      </w:r>
      <w:r w:rsidRPr="00F8790A">
        <w:rPr>
          <w:rFonts w:eastAsia="Calibri"/>
          <w:sz w:val="28"/>
          <w:szCs w:val="28"/>
          <w:lang w:eastAsia="en-US"/>
        </w:rPr>
        <w:t>е</w:t>
      </w:r>
      <w:r w:rsidRPr="00F8790A">
        <w:rPr>
          <w:rFonts w:eastAsia="Calibri"/>
          <w:sz w:val="28"/>
          <w:szCs w:val="28"/>
          <w:lang w:eastAsia="en-US"/>
        </w:rPr>
        <w:t>за.</w:t>
      </w:r>
    </w:p>
    <w:p w:rsidR="00F8790A" w:rsidRPr="00F8790A" w:rsidRDefault="00F8790A" w:rsidP="00F8790A">
      <w:pPr>
        <w:ind w:firstLine="709"/>
        <w:jc w:val="both"/>
        <w:rPr>
          <w:rFonts w:eastAsia="Calibri"/>
          <w:sz w:val="28"/>
          <w:szCs w:val="28"/>
          <w:lang w:eastAsia="en-US"/>
        </w:rPr>
      </w:pPr>
      <w:r w:rsidRPr="00F8790A">
        <w:rPr>
          <w:rFonts w:eastAsia="Calibri"/>
          <w:b/>
          <w:sz w:val="28"/>
          <w:szCs w:val="28"/>
          <w:lang w:eastAsia="en-US"/>
        </w:rPr>
        <w:t>Изменение дыхания в онтогенезе</w:t>
      </w:r>
      <w:r w:rsidRPr="00F8790A">
        <w:rPr>
          <w:rFonts w:eastAsia="Calibri"/>
          <w:sz w:val="28"/>
          <w:szCs w:val="28"/>
          <w:lang w:eastAsia="en-US"/>
        </w:rPr>
        <w:t>. Молодые растения и молодые органы дышат интенсивнее, чем старые. Особенно высока интенсивность дыхания ра</w:t>
      </w:r>
      <w:r w:rsidRPr="00F8790A">
        <w:rPr>
          <w:rFonts w:eastAsia="Calibri"/>
          <w:sz w:val="28"/>
          <w:szCs w:val="28"/>
          <w:lang w:eastAsia="en-US"/>
        </w:rPr>
        <w:t>с</w:t>
      </w:r>
      <w:r w:rsidRPr="00F8790A">
        <w:rPr>
          <w:rFonts w:eastAsia="Calibri"/>
          <w:sz w:val="28"/>
          <w:szCs w:val="28"/>
          <w:lang w:eastAsia="en-US"/>
        </w:rPr>
        <w:t>тущих частей, так как для синтеза больших количеств веществ протопласт и</w:t>
      </w:r>
      <w:r w:rsidRPr="00F8790A">
        <w:rPr>
          <w:rFonts w:eastAsia="Calibri"/>
          <w:sz w:val="28"/>
          <w:szCs w:val="28"/>
          <w:lang w:eastAsia="en-US"/>
        </w:rPr>
        <w:t>с</w:t>
      </w:r>
      <w:r w:rsidRPr="00F8790A">
        <w:rPr>
          <w:rFonts w:eastAsia="Calibri"/>
          <w:sz w:val="28"/>
          <w:szCs w:val="28"/>
          <w:lang w:eastAsia="en-US"/>
        </w:rPr>
        <w:t>пользует АТФ в количествах, значительно превосходящих обычные условия жизнедеятельности. При помощи механизма обратной связи клетка способна стимулировать образование АТФ в процессе дыхания в соответствии со своими потребностями. В проростках, кончиках корней, при распускании листьев д</w:t>
      </w:r>
      <w:r w:rsidRPr="00F8790A">
        <w:rPr>
          <w:rFonts w:eastAsia="Calibri"/>
          <w:sz w:val="28"/>
          <w:szCs w:val="28"/>
          <w:lang w:eastAsia="en-US"/>
        </w:rPr>
        <w:t>ы</w:t>
      </w:r>
      <w:r w:rsidRPr="00F8790A">
        <w:rPr>
          <w:rFonts w:eastAsia="Calibri"/>
          <w:sz w:val="28"/>
          <w:szCs w:val="28"/>
          <w:lang w:eastAsia="en-US"/>
        </w:rPr>
        <w:t>хание, которое обеспечивает рост, в 3-10 раз больше дыхания в обычных усл</w:t>
      </w:r>
      <w:r w:rsidRPr="00F8790A">
        <w:rPr>
          <w:rFonts w:eastAsia="Calibri"/>
          <w:sz w:val="28"/>
          <w:szCs w:val="28"/>
          <w:lang w:eastAsia="en-US"/>
        </w:rPr>
        <w:t>о</w:t>
      </w:r>
      <w:r w:rsidRPr="00F8790A">
        <w:rPr>
          <w:rFonts w:eastAsia="Calibri"/>
          <w:sz w:val="28"/>
          <w:szCs w:val="28"/>
          <w:lang w:eastAsia="en-US"/>
        </w:rPr>
        <w:t xml:space="preserve">виях, которое поддерживает жизнедеятельность. По мере дифференцировки и поспевания тканей интенсивность дыхания снова может снижаться, например, в листьях снижается в 10 раз. </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Интенсивность дыхания в пересчете на целое растение сначала увелич</w:t>
      </w:r>
      <w:r w:rsidRPr="00F8790A">
        <w:rPr>
          <w:rFonts w:eastAsia="Calibri"/>
          <w:sz w:val="28"/>
          <w:szCs w:val="28"/>
          <w:lang w:eastAsia="en-US"/>
        </w:rPr>
        <w:t>и</w:t>
      </w:r>
      <w:r w:rsidRPr="00F8790A">
        <w:rPr>
          <w:rFonts w:eastAsia="Calibri"/>
          <w:sz w:val="28"/>
          <w:szCs w:val="28"/>
          <w:lang w:eastAsia="en-US"/>
        </w:rPr>
        <w:t>вается, достигает максимума, затем падает. Эта зависимость известна под н</w:t>
      </w:r>
      <w:r w:rsidRPr="00F8790A">
        <w:rPr>
          <w:rFonts w:eastAsia="Calibri"/>
          <w:sz w:val="28"/>
          <w:szCs w:val="28"/>
          <w:lang w:eastAsia="en-US"/>
        </w:rPr>
        <w:t>а</w:t>
      </w:r>
      <w:r w:rsidRPr="00F8790A">
        <w:rPr>
          <w:rFonts w:eastAsia="Calibri"/>
          <w:sz w:val="28"/>
          <w:szCs w:val="28"/>
          <w:lang w:eastAsia="en-US"/>
        </w:rPr>
        <w:t>званием большой кривой дыхания. Если рассчитать интенсивность дыхания не на целое растение, а на грамм массы, тогда получим постепенно уменьша</w:t>
      </w:r>
      <w:r w:rsidRPr="00F8790A">
        <w:rPr>
          <w:rFonts w:eastAsia="Calibri"/>
          <w:sz w:val="28"/>
          <w:szCs w:val="28"/>
          <w:lang w:eastAsia="en-US"/>
        </w:rPr>
        <w:t>ю</w:t>
      </w:r>
      <w:r w:rsidRPr="00F8790A">
        <w:rPr>
          <w:rFonts w:eastAsia="Calibri"/>
          <w:sz w:val="28"/>
          <w:szCs w:val="28"/>
          <w:lang w:eastAsia="en-US"/>
        </w:rPr>
        <w:t xml:space="preserve">щиеся величины. </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С чем связано уменьшение интенсивности дыхания с возрастом? По мере развития и старения тканей относительное содержание целлюлозы, лигнина и других подобных веществ в них увеличивается, увеличиваются вакуоли, с</w:t>
      </w:r>
      <w:r w:rsidRPr="00F8790A">
        <w:rPr>
          <w:rFonts w:eastAsia="Calibri"/>
          <w:sz w:val="28"/>
          <w:szCs w:val="28"/>
          <w:lang w:eastAsia="en-US"/>
        </w:rPr>
        <w:t>о</w:t>
      </w:r>
      <w:r w:rsidRPr="00F8790A">
        <w:rPr>
          <w:rFonts w:eastAsia="Calibri"/>
          <w:sz w:val="28"/>
          <w:szCs w:val="28"/>
          <w:lang w:eastAsia="en-US"/>
        </w:rPr>
        <w:t>держащие запасные и ненужные вещества, и поэтому величина интенсивности дыхания на грамм массы уменьшается. Кроме того, в онтогенезе органа, орг</w:t>
      </w:r>
      <w:r w:rsidRPr="00F8790A">
        <w:rPr>
          <w:rFonts w:eastAsia="Calibri"/>
          <w:sz w:val="28"/>
          <w:szCs w:val="28"/>
          <w:lang w:eastAsia="en-US"/>
        </w:rPr>
        <w:t>а</w:t>
      </w:r>
      <w:r w:rsidRPr="00F8790A">
        <w:rPr>
          <w:rFonts w:eastAsia="Calibri"/>
          <w:sz w:val="28"/>
          <w:szCs w:val="28"/>
          <w:lang w:eastAsia="en-US"/>
        </w:rPr>
        <w:t>низма изменяется количество живых дыхательных клеток. Сначала оно увел</w:t>
      </w:r>
      <w:r w:rsidRPr="00F8790A">
        <w:rPr>
          <w:rFonts w:eastAsia="Calibri"/>
          <w:sz w:val="28"/>
          <w:szCs w:val="28"/>
          <w:lang w:eastAsia="en-US"/>
        </w:rPr>
        <w:t>и</w:t>
      </w:r>
      <w:r w:rsidRPr="00F8790A">
        <w:rPr>
          <w:rFonts w:eastAsia="Calibri"/>
          <w:sz w:val="28"/>
          <w:szCs w:val="28"/>
          <w:lang w:eastAsia="en-US"/>
        </w:rPr>
        <w:t>чивается благодаря активному делению, а потом увеличивается количество о</w:t>
      </w:r>
      <w:r w:rsidRPr="00F8790A">
        <w:rPr>
          <w:rFonts w:eastAsia="Calibri"/>
          <w:sz w:val="28"/>
          <w:szCs w:val="28"/>
          <w:lang w:eastAsia="en-US"/>
        </w:rPr>
        <w:t>т</w:t>
      </w:r>
      <w:r w:rsidRPr="00F8790A">
        <w:rPr>
          <w:rFonts w:eastAsia="Calibri"/>
          <w:sz w:val="28"/>
          <w:szCs w:val="28"/>
          <w:lang w:eastAsia="en-US"/>
        </w:rPr>
        <w:t>мирающих клеток – дыхание тормозится.</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Незадолго до начала процессов разрушения, которые связаны со старен</w:t>
      </w:r>
      <w:r w:rsidRPr="00F8790A">
        <w:rPr>
          <w:rFonts w:eastAsia="Calibri"/>
          <w:sz w:val="28"/>
          <w:szCs w:val="28"/>
          <w:lang w:eastAsia="en-US"/>
        </w:rPr>
        <w:t>и</w:t>
      </w:r>
      <w:r w:rsidRPr="00F8790A">
        <w:rPr>
          <w:rFonts w:eastAsia="Calibri"/>
          <w:sz w:val="28"/>
          <w:szCs w:val="28"/>
          <w:lang w:eastAsia="en-US"/>
        </w:rPr>
        <w:t xml:space="preserve">ем, может наступить временная активация дыхания, которая получила название </w:t>
      </w:r>
      <w:r w:rsidRPr="00F8790A">
        <w:rPr>
          <w:rFonts w:eastAsia="Calibri"/>
          <w:b/>
          <w:i/>
          <w:sz w:val="28"/>
          <w:szCs w:val="28"/>
          <w:lang w:eastAsia="en-US"/>
        </w:rPr>
        <w:t>климактерического подъема дыхания</w:t>
      </w:r>
      <w:r w:rsidRPr="00F8790A">
        <w:rPr>
          <w:rFonts w:eastAsia="Calibri"/>
          <w:sz w:val="28"/>
          <w:szCs w:val="28"/>
          <w:lang w:eastAsia="en-US"/>
        </w:rPr>
        <w:t>. Во время этого периода в плодах зап</w:t>
      </w:r>
      <w:r w:rsidRPr="00F8790A">
        <w:rPr>
          <w:rFonts w:eastAsia="Calibri"/>
          <w:sz w:val="28"/>
          <w:szCs w:val="28"/>
          <w:lang w:eastAsia="en-US"/>
        </w:rPr>
        <w:t>а</w:t>
      </w:r>
      <w:r w:rsidRPr="00F8790A">
        <w:rPr>
          <w:rFonts w:eastAsia="Calibri"/>
          <w:sz w:val="28"/>
          <w:szCs w:val="28"/>
          <w:lang w:eastAsia="en-US"/>
        </w:rPr>
        <w:t>сается этилен, который активирует, вероятно, ферменты ЭТЦ, что и вызывает резкое увеличение интенсивности дыхания. Это привело к практическим выв</w:t>
      </w:r>
      <w:r w:rsidRPr="00F8790A">
        <w:rPr>
          <w:rFonts w:eastAsia="Calibri"/>
          <w:sz w:val="28"/>
          <w:szCs w:val="28"/>
          <w:lang w:eastAsia="en-US"/>
        </w:rPr>
        <w:t>о</w:t>
      </w:r>
      <w:r w:rsidRPr="00F8790A">
        <w:rPr>
          <w:rFonts w:eastAsia="Calibri"/>
          <w:sz w:val="28"/>
          <w:szCs w:val="28"/>
          <w:lang w:eastAsia="en-US"/>
        </w:rPr>
        <w:t>дам: сочные плоды многих культур (томаты, ананасы, бананы) помещают в а</w:t>
      </w:r>
      <w:r w:rsidRPr="00F8790A">
        <w:rPr>
          <w:rFonts w:eastAsia="Calibri"/>
          <w:sz w:val="28"/>
          <w:szCs w:val="28"/>
          <w:lang w:eastAsia="en-US"/>
        </w:rPr>
        <w:t>т</w:t>
      </w:r>
      <w:r w:rsidRPr="00F8790A">
        <w:rPr>
          <w:rFonts w:eastAsia="Calibri"/>
          <w:sz w:val="28"/>
          <w:szCs w:val="28"/>
          <w:lang w:eastAsia="en-US"/>
        </w:rPr>
        <w:t>мосферу этилена, когда хотят ускорить их поспевание.</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Таким образом, возрастные изменения интенсивности дыхания характ</w:t>
      </w:r>
      <w:r w:rsidRPr="00F8790A">
        <w:rPr>
          <w:rFonts w:eastAsia="Calibri"/>
          <w:sz w:val="28"/>
          <w:szCs w:val="28"/>
          <w:lang w:eastAsia="en-US"/>
        </w:rPr>
        <w:t>е</w:t>
      </w:r>
      <w:r w:rsidRPr="00F8790A">
        <w:rPr>
          <w:rFonts w:eastAsia="Calibri"/>
          <w:sz w:val="28"/>
          <w:szCs w:val="28"/>
          <w:lang w:eastAsia="en-US"/>
        </w:rPr>
        <w:t>ризуются большой кривой дыхания и выявляют собой связь между ростовыми процессами, количеством живых клеток, количеством дыхательного субстрата. Это общая закономерность.</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С возрастом уменьшается не только интенсивность, но и эффективность дыхания – уменьшается соотношение Ф:О. Это значит, что меньше синтезир</w:t>
      </w:r>
      <w:r w:rsidRPr="00F8790A">
        <w:rPr>
          <w:rFonts w:eastAsia="Calibri"/>
          <w:sz w:val="28"/>
          <w:szCs w:val="28"/>
          <w:lang w:eastAsia="en-US"/>
        </w:rPr>
        <w:t>у</w:t>
      </w:r>
      <w:r w:rsidRPr="00F8790A">
        <w:rPr>
          <w:rFonts w:eastAsia="Calibri"/>
          <w:sz w:val="28"/>
          <w:szCs w:val="28"/>
          <w:lang w:eastAsia="en-US"/>
        </w:rPr>
        <w:t xml:space="preserve">ется АТФ и больше энергии рассеивается в виде тепла. </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Возраст влияет не только на качество дыхания, но и на величину дых</w:t>
      </w:r>
      <w:r w:rsidRPr="00F8790A">
        <w:rPr>
          <w:rFonts w:eastAsia="Calibri"/>
          <w:sz w:val="28"/>
          <w:szCs w:val="28"/>
          <w:lang w:eastAsia="en-US"/>
        </w:rPr>
        <w:t>а</w:t>
      </w:r>
      <w:r w:rsidRPr="00F8790A">
        <w:rPr>
          <w:rFonts w:eastAsia="Calibri"/>
          <w:sz w:val="28"/>
          <w:szCs w:val="28"/>
          <w:lang w:eastAsia="en-US"/>
        </w:rPr>
        <w:t>тельного коэффициента. Увеличение дыхательного коэффициента в этом сл</w:t>
      </w:r>
      <w:r w:rsidRPr="00F8790A">
        <w:rPr>
          <w:rFonts w:eastAsia="Calibri"/>
          <w:sz w:val="28"/>
          <w:szCs w:val="28"/>
          <w:lang w:eastAsia="en-US"/>
        </w:rPr>
        <w:t>у</w:t>
      </w:r>
      <w:r w:rsidRPr="00F8790A">
        <w:rPr>
          <w:rFonts w:eastAsia="Calibri"/>
          <w:sz w:val="28"/>
          <w:szCs w:val="28"/>
          <w:lang w:eastAsia="en-US"/>
        </w:rPr>
        <w:t>чае объясняют заменой ферментативных систем. В результате при старении происходит переключение с одного дыхательного пути на другой. Так, для м</w:t>
      </w:r>
      <w:r w:rsidRPr="00F8790A">
        <w:rPr>
          <w:rFonts w:eastAsia="Calibri"/>
          <w:sz w:val="28"/>
          <w:szCs w:val="28"/>
          <w:lang w:eastAsia="en-US"/>
        </w:rPr>
        <w:t>о</w:t>
      </w:r>
      <w:r w:rsidRPr="00F8790A">
        <w:rPr>
          <w:rFonts w:eastAsia="Calibri"/>
          <w:sz w:val="28"/>
          <w:szCs w:val="28"/>
          <w:lang w:eastAsia="en-US"/>
        </w:rPr>
        <w:lastRenderedPageBreak/>
        <w:t>лодых тканей характерен гликолиз (для меристем), для спелых – пентозофо</w:t>
      </w:r>
      <w:r w:rsidRPr="00F8790A">
        <w:rPr>
          <w:rFonts w:eastAsia="Calibri"/>
          <w:sz w:val="28"/>
          <w:szCs w:val="28"/>
          <w:lang w:eastAsia="en-US"/>
        </w:rPr>
        <w:t>с</w:t>
      </w:r>
      <w:r w:rsidRPr="00F8790A">
        <w:rPr>
          <w:rFonts w:eastAsia="Calibri"/>
          <w:sz w:val="28"/>
          <w:szCs w:val="28"/>
          <w:lang w:eastAsia="en-US"/>
        </w:rPr>
        <w:t>фатный окислительный путь.</w:t>
      </w:r>
    </w:p>
    <w:p w:rsidR="00F8790A" w:rsidRPr="00F8790A" w:rsidRDefault="00F8790A" w:rsidP="00F8790A">
      <w:pPr>
        <w:ind w:firstLine="709"/>
        <w:jc w:val="both"/>
        <w:rPr>
          <w:rFonts w:eastAsia="Calibri"/>
          <w:sz w:val="28"/>
          <w:szCs w:val="28"/>
          <w:lang w:eastAsia="en-US"/>
        </w:rPr>
      </w:pPr>
      <w:r w:rsidRPr="00F8790A">
        <w:rPr>
          <w:rFonts w:eastAsia="Calibri"/>
          <w:sz w:val="28"/>
          <w:szCs w:val="28"/>
          <w:lang w:eastAsia="en-US"/>
        </w:rPr>
        <w:t>Таким образом, активность дыхания изменяется в соответствии с потре</w:t>
      </w:r>
      <w:r w:rsidRPr="00F8790A">
        <w:rPr>
          <w:rFonts w:eastAsia="Calibri"/>
          <w:sz w:val="28"/>
          <w:szCs w:val="28"/>
          <w:lang w:eastAsia="en-US"/>
        </w:rPr>
        <w:t>б</w:t>
      </w:r>
      <w:r w:rsidRPr="00F8790A">
        <w:rPr>
          <w:rFonts w:eastAsia="Calibri"/>
          <w:sz w:val="28"/>
          <w:szCs w:val="28"/>
          <w:lang w:eastAsia="en-US"/>
        </w:rPr>
        <w:t>ностями процессов роста и развития растений.</w:t>
      </w:r>
    </w:p>
    <w:p w:rsidR="00F8790A" w:rsidRPr="00F8790A" w:rsidRDefault="00F8790A" w:rsidP="00F8790A">
      <w:pPr>
        <w:ind w:firstLine="709"/>
        <w:jc w:val="both"/>
        <w:rPr>
          <w:rFonts w:eastAsia="Calibri"/>
          <w:sz w:val="28"/>
          <w:szCs w:val="28"/>
          <w:lang w:eastAsia="en-US"/>
        </w:rPr>
      </w:pPr>
    </w:p>
    <w:p w:rsidR="00F8790A" w:rsidRPr="00F8790A" w:rsidRDefault="00F8790A" w:rsidP="00F8790A">
      <w:pPr>
        <w:widowControl w:val="0"/>
        <w:ind w:firstLine="709"/>
        <w:jc w:val="both"/>
        <w:rPr>
          <w:b/>
          <w:snapToGrid w:val="0"/>
          <w:sz w:val="28"/>
          <w:szCs w:val="28"/>
        </w:rPr>
      </w:pPr>
      <w:r w:rsidRPr="00F8790A">
        <w:rPr>
          <w:b/>
          <w:snapToGrid w:val="0"/>
          <w:sz w:val="28"/>
          <w:szCs w:val="28"/>
        </w:rPr>
        <w:t>3 Роль дыхания в продукционном процессе</w:t>
      </w:r>
    </w:p>
    <w:p w:rsidR="00F8790A" w:rsidRPr="00F8790A" w:rsidRDefault="00F8790A" w:rsidP="00F8790A">
      <w:pPr>
        <w:widowControl w:val="0"/>
        <w:ind w:firstLine="709"/>
        <w:jc w:val="both"/>
        <w:rPr>
          <w:snapToGrid w:val="0"/>
          <w:sz w:val="28"/>
          <w:szCs w:val="28"/>
        </w:rPr>
      </w:pPr>
      <w:r w:rsidRPr="00F8790A">
        <w:rPr>
          <w:snapToGrid w:val="0"/>
          <w:sz w:val="28"/>
          <w:szCs w:val="28"/>
        </w:rPr>
        <w:t>Большое значение для исследования дыхания как фактора продуктивн</w:t>
      </w:r>
      <w:r w:rsidRPr="00F8790A">
        <w:rPr>
          <w:snapToGrid w:val="0"/>
          <w:sz w:val="28"/>
          <w:szCs w:val="28"/>
        </w:rPr>
        <w:t>о</w:t>
      </w:r>
      <w:r w:rsidRPr="00F8790A">
        <w:rPr>
          <w:snapToGrid w:val="0"/>
          <w:sz w:val="28"/>
          <w:szCs w:val="28"/>
        </w:rPr>
        <w:t>сти имело количественное разделение дыхания на две составляющие: дыхание на рост и дыхание на поддержание.</w:t>
      </w:r>
    </w:p>
    <w:p w:rsidR="00F8790A" w:rsidRPr="00F8790A" w:rsidRDefault="00F8790A" w:rsidP="00F8790A">
      <w:pPr>
        <w:widowControl w:val="0"/>
        <w:ind w:firstLine="709"/>
        <w:jc w:val="both"/>
        <w:rPr>
          <w:snapToGrid w:val="0"/>
          <w:sz w:val="28"/>
          <w:szCs w:val="28"/>
        </w:rPr>
      </w:pPr>
      <w:r w:rsidRPr="00F8790A">
        <w:rPr>
          <w:snapToGrid w:val="0"/>
          <w:sz w:val="28"/>
          <w:szCs w:val="28"/>
        </w:rPr>
        <w:t>Уровень современных знаний не позволяет ставить вопрос об управлении дыханием роста с целью оптимизации дыхательных затрат посева. Что касается дыхания поддержания, то не все исследователи признают целесообразность снижения его интенсивности с целью повышения продуктивности растений, хотя около 50 % всех дыхательных затрат за период вегетации приходится именно на дыхание поддержания.</w:t>
      </w:r>
    </w:p>
    <w:p w:rsidR="00F8790A" w:rsidRPr="00F8790A" w:rsidRDefault="00F8790A" w:rsidP="00F8790A">
      <w:pPr>
        <w:widowControl w:val="0"/>
        <w:ind w:firstLine="709"/>
        <w:jc w:val="both"/>
        <w:rPr>
          <w:snapToGrid w:val="0"/>
          <w:sz w:val="28"/>
          <w:szCs w:val="28"/>
        </w:rPr>
      </w:pPr>
      <w:r w:rsidRPr="00F8790A">
        <w:rPr>
          <w:snapToGrid w:val="0"/>
          <w:sz w:val="28"/>
          <w:szCs w:val="28"/>
        </w:rPr>
        <w:t>Во всяком случае, попытка регулировать дыхание поддержаниия может вызвать неизбежные осложнения, привести к замене одних растительных структур другими, поскольку величина дыхания активной биомассы полож</w:t>
      </w:r>
      <w:r w:rsidRPr="00F8790A">
        <w:rPr>
          <w:snapToGrid w:val="0"/>
          <w:sz w:val="28"/>
          <w:szCs w:val="28"/>
        </w:rPr>
        <w:t>и</w:t>
      </w:r>
      <w:r w:rsidRPr="00F8790A">
        <w:rPr>
          <w:snapToGrid w:val="0"/>
          <w:sz w:val="28"/>
          <w:szCs w:val="28"/>
        </w:rPr>
        <w:t>тельно коррелирует с устойчивостью функционирования растительного орг</w:t>
      </w:r>
      <w:r w:rsidRPr="00F8790A">
        <w:rPr>
          <w:snapToGrid w:val="0"/>
          <w:sz w:val="28"/>
          <w:szCs w:val="28"/>
        </w:rPr>
        <w:t>а</w:t>
      </w:r>
      <w:r w:rsidRPr="00F8790A">
        <w:rPr>
          <w:snapToGrid w:val="0"/>
          <w:sz w:val="28"/>
          <w:szCs w:val="28"/>
        </w:rPr>
        <w:t>низма. Если бы это даже удалось сделать, то потребовалось бы увеличение внешних энергетических затрат для создания дополнительных компенсиру</w:t>
      </w:r>
      <w:r w:rsidRPr="00F8790A">
        <w:rPr>
          <w:snapToGrid w:val="0"/>
          <w:sz w:val="28"/>
          <w:szCs w:val="28"/>
        </w:rPr>
        <w:t>ю</w:t>
      </w:r>
      <w:r w:rsidRPr="00F8790A">
        <w:rPr>
          <w:snapToGrid w:val="0"/>
          <w:sz w:val="28"/>
          <w:szCs w:val="28"/>
        </w:rPr>
        <w:t>щих условий. Кроме того, из-за уменьшения скорости оборота белка в листьях может снизиться фотосинтез. Отсюда понятно, почему среди большого разн</w:t>
      </w:r>
      <w:r w:rsidRPr="00F8790A">
        <w:rPr>
          <w:snapToGrid w:val="0"/>
          <w:sz w:val="28"/>
          <w:szCs w:val="28"/>
        </w:rPr>
        <w:t>о</w:t>
      </w:r>
      <w:r w:rsidRPr="00F8790A">
        <w:rPr>
          <w:snapToGrid w:val="0"/>
          <w:sz w:val="28"/>
          <w:szCs w:val="28"/>
        </w:rPr>
        <w:t>образия сортов и гибридов пока не удалось найти формы, обладающие слабым дыханием поддержания, за исключением линий райграса.</w:t>
      </w:r>
    </w:p>
    <w:p w:rsidR="00F8790A" w:rsidRPr="00F8790A" w:rsidRDefault="00F8790A" w:rsidP="00F8790A">
      <w:pPr>
        <w:widowControl w:val="0"/>
        <w:ind w:firstLine="709"/>
        <w:jc w:val="both"/>
        <w:rPr>
          <w:snapToGrid w:val="0"/>
          <w:sz w:val="28"/>
          <w:szCs w:val="28"/>
        </w:rPr>
      </w:pPr>
      <w:r w:rsidRPr="00F8790A">
        <w:rPr>
          <w:snapToGrid w:val="0"/>
          <w:sz w:val="28"/>
          <w:szCs w:val="28"/>
        </w:rPr>
        <w:t>Однако в последнем случае биохимическая основа разницы в скорости дыхания поддержания между линиями не ясна. Не известна также природа г</w:t>
      </w:r>
      <w:r w:rsidRPr="00F8790A">
        <w:rPr>
          <w:snapToGrid w:val="0"/>
          <w:sz w:val="28"/>
          <w:szCs w:val="28"/>
        </w:rPr>
        <w:t>е</w:t>
      </w:r>
      <w:r w:rsidRPr="00F8790A">
        <w:rPr>
          <w:snapToGrid w:val="0"/>
          <w:sz w:val="28"/>
          <w:szCs w:val="28"/>
        </w:rPr>
        <w:t>нов, контролирующих эту разницу, и они в настоящее время не являются пре</w:t>
      </w:r>
      <w:r w:rsidRPr="00F8790A">
        <w:rPr>
          <w:snapToGrid w:val="0"/>
          <w:sz w:val="28"/>
          <w:szCs w:val="28"/>
        </w:rPr>
        <w:t>д</w:t>
      </w:r>
      <w:r w:rsidRPr="00F8790A">
        <w:rPr>
          <w:snapToGrid w:val="0"/>
          <w:sz w:val="28"/>
          <w:szCs w:val="28"/>
        </w:rPr>
        <w:t>метом генетического улучшения. Поэтому использование биотехнологических подходов для повышения продуктивности растений путем снижения ИД ост</w:t>
      </w:r>
      <w:r w:rsidRPr="00F8790A">
        <w:rPr>
          <w:snapToGrid w:val="0"/>
          <w:sz w:val="28"/>
          <w:szCs w:val="28"/>
        </w:rPr>
        <w:t>а</w:t>
      </w:r>
      <w:r w:rsidRPr="00F8790A">
        <w:rPr>
          <w:snapToGrid w:val="0"/>
          <w:sz w:val="28"/>
          <w:szCs w:val="28"/>
        </w:rPr>
        <w:t>ется проблематичным. Кроме того, при контролируемых генетических манип</w:t>
      </w:r>
      <w:r w:rsidRPr="00F8790A">
        <w:rPr>
          <w:snapToGrid w:val="0"/>
          <w:sz w:val="28"/>
          <w:szCs w:val="28"/>
        </w:rPr>
        <w:t>у</w:t>
      </w:r>
      <w:r w:rsidRPr="00F8790A">
        <w:rPr>
          <w:snapToGrid w:val="0"/>
          <w:sz w:val="28"/>
          <w:szCs w:val="28"/>
        </w:rPr>
        <w:t>ляциях с дыханием, и особенно с митохондриями, может быть нарушен согл</w:t>
      </w:r>
      <w:r w:rsidRPr="00F8790A">
        <w:rPr>
          <w:snapToGrid w:val="0"/>
          <w:sz w:val="28"/>
          <w:szCs w:val="28"/>
        </w:rPr>
        <w:t>а</w:t>
      </w:r>
      <w:r w:rsidRPr="00F8790A">
        <w:rPr>
          <w:snapToGrid w:val="0"/>
          <w:sz w:val="28"/>
          <w:szCs w:val="28"/>
        </w:rPr>
        <w:t>сованный метаболизм в цитозоле, митохондриях и даже хлоропластах. Отсу</w:t>
      </w:r>
      <w:r w:rsidRPr="00F8790A">
        <w:rPr>
          <w:snapToGrid w:val="0"/>
          <w:sz w:val="28"/>
          <w:szCs w:val="28"/>
        </w:rPr>
        <w:t>т</w:t>
      </w:r>
      <w:r w:rsidRPr="00F8790A">
        <w:rPr>
          <w:snapToGrid w:val="0"/>
          <w:sz w:val="28"/>
          <w:szCs w:val="28"/>
        </w:rPr>
        <w:t>ствие в современных программах по генной инженерии задач по воздействию на дыхание подтверждает сложность этой проблемы.</w:t>
      </w:r>
    </w:p>
    <w:p w:rsidR="00F8790A" w:rsidRPr="00F8790A" w:rsidRDefault="00F8790A" w:rsidP="00F8790A">
      <w:pPr>
        <w:widowControl w:val="0"/>
        <w:ind w:firstLine="720"/>
        <w:jc w:val="both"/>
        <w:rPr>
          <w:snapToGrid w:val="0"/>
          <w:sz w:val="28"/>
          <w:szCs w:val="28"/>
        </w:rPr>
      </w:pPr>
      <w:r w:rsidRPr="00F8790A">
        <w:rPr>
          <w:snapToGrid w:val="0"/>
          <w:sz w:val="28"/>
          <w:szCs w:val="28"/>
        </w:rPr>
        <w:t>Среди аспектов проблемы продуктивности растений важное место зан</w:t>
      </w:r>
      <w:r w:rsidRPr="00F8790A">
        <w:rPr>
          <w:snapToGrid w:val="0"/>
          <w:sz w:val="28"/>
          <w:szCs w:val="28"/>
        </w:rPr>
        <w:t>и</w:t>
      </w:r>
      <w:r w:rsidRPr="00F8790A">
        <w:rPr>
          <w:snapToGrid w:val="0"/>
          <w:sz w:val="28"/>
          <w:szCs w:val="28"/>
        </w:rPr>
        <w:t>мает оценка количественного соотношения дыхания и фотосинтеза. Оптимал</w:t>
      </w:r>
      <w:r w:rsidRPr="00F8790A">
        <w:rPr>
          <w:snapToGrid w:val="0"/>
          <w:sz w:val="28"/>
          <w:szCs w:val="28"/>
        </w:rPr>
        <w:t>ь</w:t>
      </w:r>
      <w:r w:rsidRPr="00F8790A">
        <w:rPr>
          <w:snapToGrid w:val="0"/>
          <w:sz w:val="28"/>
          <w:szCs w:val="28"/>
        </w:rPr>
        <w:t>ный баланс углерода является одним из критериев приспособленности растений к условиям местообитания, поэтому определение указанного соотношения д</w:t>
      </w:r>
      <w:r w:rsidRPr="00F8790A">
        <w:rPr>
          <w:snapToGrid w:val="0"/>
          <w:sz w:val="28"/>
          <w:szCs w:val="28"/>
        </w:rPr>
        <w:t>ы</w:t>
      </w:r>
      <w:r w:rsidRPr="00F8790A">
        <w:rPr>
          <w:snapToGrid w:val="0"/>
          <w:sz w:val="28"/>
          <w:szCs w:val="28"/>
        </w:rPr>
        <w:t>хания и фотосинтеза широко практикуется в эколого-физиологических иссл</w:t>
      </w:r>
      <w:r w:rsidRPr="00F8790A">
        <w:rPr>
          <w:snapToGrid w:val="0"/>
          <w:sz w:val="28"/>
          <w:szCs w:val="28"/>
        </w:rPr>
        <w:t>е</w:t>
      </w:r>
      <w:r w:rsidRPr="00F8790A">
        <w:rPr>
          <w:snapToGrid w:val="0"/>
          <w:sz w:val="28"/>
          <w:szCs w:val="28"/>
        </w:rPr>
        <w:t>дованиях. В благоприятных условиях ИД листа не превышает 5-15 % ИФ. О</w:t>
      </w:r>
      <w:r w:rsidRPr="00F8790A">
        <w:rPr>
          <w:snapToGrid w:val="0"/>
          <w:sz w:val="28"/>
          <w:szCs w:val="28"/>
        </w:rPr>
        <w:t>п</w:t>
      </w:r>
      <w:r w:rsidRPr="00F8790A">
        <w:rPr>
          <w:snapToGrid w:val="0"/>
          <w:sz w:val="28"/>
          <w:szCs w:val="28"/>
        </w:rPr>
        <w:t>ределение соотношения дыхания и фотосинтеза целого растения на протяжении жизненного цикла позволяет выявить основные закономерности в продуцир</w:t>
      </w:r>
      <w:r w:rsidRPr="00F8790A">
        <w:rPr>
          <w:snapToGrid w:val="0"/>
          <w:sz w:val="28"/>
          <w:szCs w:val="28"/>
        </w:rPr>
        <w:t>о</w:t>
      </w:r>
      <w:r w:rsidRPr="00F8790A">
        <w:rPr>
          <w:snapToGrid w:val="0"/>
          <w:sz w:val="28"/>
          <w:szCs w:val="28"/>
        </w:rPr>
        <w:t>вании биомассы.</w:t>
      </w:r>
    </w:p>
    <w:p w:rsidR="00F8790A" w:rsidRPr="00F8790A" w:rsidRDefault="00F8790A" w:rsidP="00F8790A">
      <w:pPr>
        <w:widowControl w:val="0"/>
        <w:ind w:firstLine="720"/>
        <w:jc w:val="both"/>
        <w:rPr>
          <w:snapToGrid w:val="0"/>
          <w:sz w:val="28"/>
          <w:szCs w:val="28"/>
        </w:rPr>
      </w:pPr>
      <w:r w:rsidRPr="00F8790A">
        <w:rPr>
          <w:snapToGrid w:val="0"/>
          <w:sz w:val="28"/>
          <w:szCs w:val="28"/>
        </w:rPr>
        <w:t>Поскольку интенсивность истинного фотосинтеза не может быть измер</w:t>
      </w:r>
      <w:r w:rsidRPr="00F8790A">
        <w:rPr>
          <w:snapToGrid w:val="0"/>
          <w:sz w:val="28"/>
          <w:szCs w:val="28"/>
        </w:rPr>
        <w:t>е</w:t>
      </w:r>
      <w:r w:rsidRPr="00F8790A">
        <w:rPr>
          <w:snapToGrid w:val="0"/>
          <w:sz w:val="28"/>
          <w:szCs w:val="28"/>
        </w:rPr>
        <w:lastRenderedPageBreak/>
        <w:t>на прямыми методами (из-за сложности разделения фотосинтетического и д</w:t>
      </w:r>
      <w:r w:rsidRPr="00F8790A">
        <w:rPr>
          <w:snapToGrid w:val="0"/>
          <w:sz w:val="28"/>
          <w:szCs w:val="28"/>
        </w:rPr>
        <w:t>ы</w:t>
      </w:r>
      <w:r w:rsidRPr="00F8790A">
        <w:rPr>
          <w:snapToGrid w:val="0"/>
          <w:sz w:val="28"/>
          <w:szCs w:val="28"/>
        </w:rPr>
        <w:t xml:space="preserve">хательного газообмена на свету), то гросс-фотосинтез </w:t>
      </w:r>
      <w:r w:rsidRPr="00F8790A">
        <w:rPr>
          <w:i/>
          <w:snapToGrid w:val="0"/>
          <w:sz w:val="28"/>
          <w:szCs w:val="28"/>
        </w:rPr>
        <w:t>(Р</w:t>
      </w:r>
      <w:r w:rsidRPr="00F8790A">
        <w:rPr>
          <w:i/>
          <w:snapToGrid w:val="0"/>
          <w:sz w:val="28"/>
          <w:szCs w:val="28"/>
          <w:lang w:val="en-US"/>
        </w:rPr>
        <w:t>q</w:t>
      </w:r>
      <w:r w:rsidRPr="00F8790A">
        <w:rPr>
          <w:i/>
          <w:snapToGrid w:val="0"/>
          <w:sz w:val="28"/>
          <w:szCs w:val="28"/>
        </w:rPr>
        <w:t>)</w:t>
      </w:r>
      <w:r w:rsidRPr="00F8790A">
        <w:rPr>
          <w:snapToGrid w:val="0"/>
          <w:sz w:val="28"/>
          <w:szCs w:val="28"/>
        </w:rPr>
        <w:t xml:space="preserve"> обычно рассчит</w:t>
      </w:r>
      <w:r w:rsidRPr="00F8790A">
        <w:rPr>
          <w:snapToGrid w:val="0"/>
          <w:sz w:val="28"/>
          <w:szCs w:val="28"/>
        </w:rPr>
        <w:t>ы</w:t>
      </w:r>
      <w:r w:rsidRPr="00F8790A">
        <w:rPr>
          <w:snapToGrid w:val="0"/>
          <w:sz w:val="28"/>
          <w:szCs w:val="28"/>
        </w:rPr>
        <w:t xml:space="preserve">вают как сумму среднесуточного прироста биомассы </w:t>
      </w:r>
      <w:r w:rsidRPr="00F8790A">
        <w:rPr>
          <w:i/>
          <w:snapToGrid w:val="0"/>
          <w:sz w:val="28"/>
          <w:szCs w:val="28"/>
        </w:rPr>
        <w:t>(Δ</w:t>
      </w:r>
      <w:r w:rsidRPr="00F8790A">
        <w:rPr>
          <w:i/>
          <w:snapToGrid w:val="0"/>
          <w:sz w:val="28"/>
          <w:szCs w:val="28"/>
          <w:lang w:val="en-US"/>
        </w:rPr>
        <w:t>W</w:t>
      </w:r>
      <w:r w:rsidRPr="00F8790A">
        <w:rPr>
          <w:i/>
          <w:snapToGrid w:val="0"/>
          <w:sz w:val="28"/>
          <w:szCs w:val="28"/>
        </w:rPr>
        <w:t>)</w:t>
      </w:r>
      <w:r w:rsidRPr="00F8790A">
        <w:rPr>
          <w:snapToGrid w:val="0"/>
          <w:sz w:val="28"/>
          <w:szCs w:val="28"/>
        </w:rPr>
        <w:t xml:space="preserve"> и дыхательных з</w:t>
      </w:r>
      <w:r w:rsidRPr="00F8790A">
        <w:rPr>
          <w:snapToGrid w:val="0"/>
          <w:sz w:val="28"/>
          <w:szCs w:val="28"/>
        </w:rPr>
        <w:t>а</w:t>
      </w:r>
      <w:r w:rsidRPr="00F8790A">
        <w:rPr>
          <w:snapToGrid w:val="0"/>
          <w:sz w:val="28"/>
          <w:szCs w:val="28"/>
        </w:rPr>
        <w:t xml:space="preserve">трат </w:t>
      </w:r>
      <w:r w:rsidRPr="00F8790A">
        <w:rPr>
          <w:i/>
          <w:snapToGrid w:val="0"/>
          <w:sz w:val="28"/>
          <w:szCs w:val="28"/>
        </w:rPr>
        <w:t>(</w:t>
      </w:r>
      <w:r w:rsidRPr="00F8790A">
        <w:rPr>
          <w:i/>
          <w:snapToGrid w:val="0"/>
          <w:sz w:val="28"/>
          <w:szCs w:val="28"/>
          <w:lang w:val="en-US"/>
        </w:rPr>
        <w:t>R</w:t>
      </w:r>
      <w:r w:rsidRPr="00F8790A">
        <w:rPr>
          <w:i/>
          <w:snapToGrid w:val="0"/>
          <w:sz w:val="28"/>
          <w:szCs w:val="28"/>
        </w:rPr>
        <w:t>)</w:t>
      </w:r>
      <w:r w:rsidRPr="00F8790A">
        <w:rPr>
          <w:snapToGrid w:val="0"/>
          <w:sz w:val="28"/>
          <w:szCs w:val="28"/>
        </w:rPr>
        <w:t xml:space="preserve">. Отношение </w:t>
      </w:r>
      <w:r w:rsidRPr="00F8790A">
        <w:rPr>
          <w:i/>
          <w:snapToGrid w:val="0"/>
          <w:sz w:val="28"/>
          <w:szCs w:val="28"/>
          <w:lang w:val="en-US"/>
        </w:rPr>
        <w:t>R</w:t>
      </w:r>
      <w:r w:rsidRPr="00F8790A">
        <w:rPr>
          <w:i/>
          <w:snapToGrid w:val="0"/>
          <w:sz w:val="28"/>
          <w:szCs w:val="28"/>
        </w:rPr>
        <w:t>/</w:t>
      </w:r>
      <w:r w:rsidRPr="00F8790A">
        <w:rPr>
          <w:i/>
          <w:snapToGrid w:val="0"/>
          <w:sz w:val="28"/>
          <w:szCs w:val="28"/>
          <w:lang w:val="en-US"/>
        </w:rPr>
        <w:t>Pq</w:t>
      </w:r>
      <w:r w:rsidRPr="00F8790A">
        <w:rPr>
          <w:snapToGrid w:val="0"/>
          <w:sz w:val="28"/>
          <w:szCs w:val="28"/>
        </w:rPr>
        <w:t xml:space="preserve"> тесно связано с коэффициентом эффективности роста (КЭР), показывающим долю продуктов фотосинтеза, пошедших на накопление биомассы растений:</w:t>
      </w:r>
    </w:p>
    <w:p w:rsidR="00F8790A" w:rsidRPr="00F8790A" w:rsidRDefault="00F8790A" w:rsidP="00F8790A">
      <w:pPr>
        <w:widowControl w:val="0"/>
        <w:jc w:val="center"/>
        <w:rPr>
          <w:i/>
          <w:snapToGrid w:val="0"/>
          <w:sz w:val="28"/>
          <w:szCs w:val="28"/>
        </w:rPr>
      </w:pPr>
      <w:r w:rsidRPr="00F8790A">
        <w:rPr>
          <w:i/>
          <w:snapToGrid w:val="0"/>
          <w:sz w:val="28"/>
          <w:szCs w:val="28"/>
          <w:lang w:val="en-US"/>
        </w:rPr>
        <w:t>R</w:t>
      </w:r>
      <w:r w:rsidRPr="00F8790A">
        <w:rPr>
          <w:i/>
          <w:snapToGrid w:val="0"/>
          <w:sz w:val="28"/>
          <w:szCs w:val="28"/>
        </w:rPr>
        <w:t>/</w:t>
      </w:r>
      <w:r w:rsidRPr="00F8790A">
        <w:rPr>
          <w:i/>
          <w:snapToGrid w:val="0"/>
          <w:sz w:val="28"/>
          <w:szCs w:val="28"/>
          <w:lang w:val="en-US"/>
        </w:rPr>
        <w:t>Pq</w:t>
      </w:r>
      <w:r w:rsidRPr="00F8790A">
        <w:rPr>
          <w:i/>
          <w:snapToGrid w:val="0"/>
          <w:sz w:val="28"/>
          <w:szCs w:val="28"/>
        </w:rPr>
        <w:t xml:space="preserve"> = 1 – </w:t>
      </w:r>
      <w:r w:rsidRPr="00F8790A">
        <w:rPr>
          <w:snapToGrid w:val="0"/>
          <w:sz w:val="28"/>
          <w:szCs w:val="28"/>
        </w:rPr>
        <w:t xml:space="preserve">КЭР или КЭР = </w:t>
      </w:r>
      <w:r w:rsidRPr="00F8790A">
        <w:rPr>
          <w:snapToGrid w:val="0"/>
          <w:position w:val="-24"/>
          <w:sz w:val="28"/>
          <w:szCs w:val="28"/>
        </w:rPr>
        <w:object w:dxaOrig="8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31.25pt" o:ole="">
            <v:imagedata r:id="rId68" o:title=""/>
          </v:shape>
          <o:OLEObject Type="Embed" ProgID="Equation.3" ShapeID="_x0000_i1025" DrawAspect="Content" ObjectID="_1808023960" r:id="rId69"/>
        </w:object>
      </w:r>
    </w:p>
    <w:p w:rsidR="00F8790A" w:rsidRPr="00F8790A" w:rsidRDefault="00F8790A" w:rsidP="00F8790A">
      <w:pPr>
        <w:widowControl w:val="0"/>
        <w:spacing w:line="235" w:lineRule="auto"/>
        <w:ind w:firstLine="720"/>
        <w:jc w:val="both"/>
        <w:rPr>
          <w:snapToGrid w:val="0"/>
          <w:sz w:val="28"/>
          <w:szCs w:val="28"/>
        </w:rPr>
      </w:pPr>
    </w:p>
    <w:p w:rsidR="00F8790A" w:rsidRPr="00F8790A" w:rsidRDefault="00F8790A" w:rsidP="00F8790A">
      <w:pPr>
        <w:widowControl w:val="0"/>
        <w:spacing w:line="235" w:lineRule="auto"/>
        <w:ind w:firstLine="720"/>
        <w:jc w:val="both"/>
        <w:rPr>
          <w:snapToGrid w:val="0"/>
          <w:sz w:val="28"/>
          <w:szCs w:val="28"/>
        </w:rPr>
      </w:pPr>
      <w:r w:rsidRPr="00F8790A">
        <w:rPr>
          <w:snapToGrid w:val="0"/>
          <w:sz w:val="28"/>
          <w:szCs w:val="28"/>
        </w:rPr>
        <w:t>Величина КЭР у разных культур варьирует от 0,3 до 0,8. Она ниже у культур, накапливающих белки и липиды, по сравнению с теми, которые зап</w:t>
      </w:r>
      <w:r w:rsidRPr="00F8790A">
        <w:rPr>
          <w:snapToGrid w:val="0"/>
          <w:sz w:val="28"/>
          <w:szCs w:val="28"/>
        </w:rPr>
        <w:t>а</w:t>
      </w:r>
      <w:r w:rsidRPr="00F8790A">
        <w:rPr>
          <w:snapToGrid w:val="0"/>
          <w:sz w:val="28"/>
          <w:szCs w:val="28"/>
        </w:rPr>
        <w:t>сают крахмал или другие углеводы. ВеличинаКЭР заметно снижается в онтог</w:t>
      </w:r>
      <w:r w:rsidRPr="00F8790A">
        <w:rPr>
          <w:snapToGrid w:val="0"/>
          <w:sz w:val="28"/>
          <w:szCs w:val="28"/>
        </w:rPr>
        <w:t>е</w:t>
      </w:r>
      <w:r w:rsidRPr="00F8790A">
        <w:rPr>
          <w:snapToGrid w:val="0"/>
          <w:sz w:val="28"/>
          <w:szCs w:val="28"/>
        </w:rPr>
        <w:t>незе, что обусловлено увеличением доли дыхания поддержания в общем дых</w:t>
      </w:r>
      <w:r w:rsidRPr="00F8790A">
        <w:rPr>
          <w:snapToGrid w:val="0"/>
          <w:sz w:val="28"/>
          <w:szCs w:val="28"/>
        </w:rPr>
        <w:t>а</w:t>
      </w:r>
      <w:r w:rsidRPr="00F8790A">
        <w:rPr>
          <w:snapToGrid w:val="0"/>
          <w:sz w:val="28"/>
          <w:szCs w:val="28"/>
        </w:rPr>
        <w:t>нии растения.</w:t>
      </w:r>
    </w:p>
    <w:p w:rsidR="00F8790A" w:rsidRPr="00F8790A" w:rsidRDefault="00F8790A" w:rsidP="00F8790A">
      <w:pPr>
        <w:widowControl w:val="0"/>
        <w:spacing w:line="235" w:lineRule="auto"/>
        <w:ind w:firstLine="720"/>
        <w:jc w:val="both"/>
        <w:rPr>
          <w:snapToGrid w:val="0"/>
          <w:sz w:val="28"/>
          <w:szCs w:val="28"/>
        </w:rPr>
      </w:pPr>
      <w:r w:rsidRPr="00F8790A">
        <w:rPr>
          <w:snapToGrid w:val="0"/>
          <w:sz w:val="28"/>
          <w:szCs w:val="28"/>
        </w:rPr>
        <w:t>Чем выше значение коэффициента дыхания на рост, тем ниже эффекти</w:t>
      </w:r>
      <w:r w:rsidRPr="00F8790A">
        <w:rPr>
          <w:snapToGrid w:val="0"/>
          <w:sz w:val="28"/>
          <w:szCs w:val="28"/>
        </w:rPr>
        <w:t>в</w:t>
      </w:r>
      <w:r w:rsidRPr="00F8790A">
        <w:rPr>
          <w:snapToGrid w:val="0"/>
          <w:sz w:val="28"/>
          <w:szCs w:val="28"/>
        </w:rPr>
        <w:t>ность превращения субстрата в структурную биомассу.</w:t>
      </w:r>
    </w:p>
    <w:p w:rsidR="00F8790A" w:rsidRPr="00F8790A" w:rsidRDefault="00F8790A" w:rsidP="00F8790A">
      <w:pPr>
        <w:widowControl w:val="0"/>
        <w:spacing w:line="235" w:lineRule="auto"/>
        <w:ind w:firstLine="720"/>
        <w:jc w:val="both"/>
        <w:rPr>
          <w:snapToGrid w:val="0"/>
          <w:sz w:val="28"/>
          <w:szCs w:val="28"/>
        </w:rPr>
      </w:pPr>
      <w:r w:rsidRPr="00F8790A">
        <w:rPr>
          <w:snapToGrid w:val="0"/>
          <w:sz w:val="28"/>
          <w:szCs w:val="28"/>
        </w:rPr>
        <w:t>На основании данных о биохимических путях синтеза был рассчитан в</w:t>
      </w:r>
      <w:r w:rsidRPr="00F8790A">
        <w:rPr>
          <w:snapToGrid w:val="0"/>
          <w:sz w:val="28"/>
          <w:szCs w:val="28"/>
        </w:rPr>
        <w:t>ы</w:t>
      </w:r>
      <w:r w:rsidRPr="00F8790A">
        <w:rPr>
          <w:snapToGrid w:val="0"/>
          <w:sz w:val="28"/>
          <w:szCs w:val="28"/>
        </w:rPr>
        <w:t>ход основных соединений биомассы из единицы субстрата (глюкозы). Этот п</w:t>
      </w:r>
      <w:r w:rsidRPr="00F8790A">
        <w:rPr>
          <w:snapToGrid w:val="0"/>
          <w:sz w:val="28"/>
          <w:szCs w:val="28"/>
        </w:rPr>
        <w:t>о</w:t>
      </w:r>
      <w:r w:rsidRPr="00F8790A">
        <w:rPr>
          <w:snapToGrid w:val="0"/>
          <w:sz w:val="28"/>
          <w:szCs w:val="28"/>
        </w:rPr>
        <w:t xml:space="preserve">казатель получил название </w:t>
      </w:r>
      <w:r w:rsidRPr="00F8790A">
        <w:rPr>
          <w:i/>
          <w:snapToGrid w:val="0"/>
          <w:sz w:val="28"/>
          <w:szCs w:val="28"/>
        </w:rPr>
        <w:t>продукционной величины (</w:t>
      </w:r>
      <w:r w:rsidRPr="00F8790A">
        <w:rPr>
          <w:i/>
          <w:snapToGrid w:val="0"/>
          <w:sz w:val="28"/>
          <w:szCs w:val="28"/>
          <w:lang w:val="en-US"/>
        </w:rPr>
        <w:t>PV</w:t>
      </w:r>
      <w:r w:rsidRPr="00F8790A">
        <w:rPr>
          <w:i/>
          <w:snapToGrid w:val="0"/>
          <w:sz w:val="28"/>
          <w:szCs w:val="28"/>
        </w:rPr>
        <w:t>).</w:t>
      </w:r>
      <w:r w:rsidRPr="00F8790A">
        <w:rPr>
          <w:snapToGrid w:val="0"/>
          <w:sz w:val="28"/>
          <w:szCs w:val="28"/>
        </w:rPr>
        <w:t xml:space="preserve"> По смыслу она иде</w:t>
      </w:r>
      <w:r w:rsidRPr="00F8790A">
        <w:rPr>
          <w:snapToGrid w:val="0"/>
          <w:sz w:val="28"/>
          <w:szCs w:val="28"/>
        </w:rPr>
        <w:t>н</w:t>
      </w:r>
      <w:r w:rsidRPr="00F8790A">
        <w:rPr>
          <w:snapToGrid w:val="0"/>
          <w:sz w:val="28"/>
          <w:szCs w:val="28"/>
        </w:rPr>
        <w:t xml:space="preserve">тична коэффициенту истинной эффективности роста </w:t>
      </w:r>
      <w:r w:rsidRPr="00F8790A">
        <w:rPr>
          <w:i/>
          <w:snapToGrid w:val="0"/>
          <w:sz w:val="28"/>
          <w:szCs w:val="28"/>
        </w:rPr>
        <w:t>(</w:t>
      </w:r>
      <w:r w:rsidRPr="00F8790A">
        <w:rPr>
          <w:i/>
          <w:snapToGrid w:val="0"/>
          <w:sz w:val="28"/>
          <w:szCs w:val="28"/>
          <w:lang w:val="en-US"/>
        </w:rPr>
        <w:t>Yq</w:t>
      </w:r>
      <w:r w:rsidRPr="00F8790A">
        <w:rPr>
          <w:i/>
          <w:snapToGrid w:val="0"/>
          <w:sz w:val="28"/>
          <w:szCs w:val="28"/>
        </w:rPr>
        <w:t>)</w:t>
      </w:r>
      <w:r w:rsidRPr="00F8790A">
        <w:rPr>
          <w:snapToGrid w:val="0"/>
          <w:sz w:val="28"/>
          <w:szCs w:val="28"/>
        </w:rPr>
        <w:t>, но относится к си</w:t>
      </w:r>
      <w:r w:rsidRPr="00F8790A">
        <w:rPr>
          <w:snapToGrid w:val="0"/>
          <w:sz w:val="28"/>
          <w:szCs w:val="28"/>
        </w:rPr>
        <w:t>н</w:t>
      </w:r>
      <w:r w:rsidRPr="00F8790A">
        <w:rPr>
          <w:snapToGrid w:val="0"/>
          <w:sz w:val="28"/>
          <w:szCs w:val="28"/>
        </w:rPr>
        <w:t xml:space="preserve">тезу отдельных веществ биомассы. Значения </w:t>
      </w:r>
      <w:r w:rsidRPr="00F8790A">
        <w:rPr>
          <w:i/>
          <w:snapToGrid w:val="0"/>
          <w:sz w:val="28"/>
          <w:szCs w:val="28"/>
        </w:rPr>
        <w:t>PV</w:t>
      </w:r>
      <w:r w:rsidRPr="00F8790A">
        <w:rPr>
          <w:snapToGrid w:val="0"/>
          <w:sz w:val="28"/>
          <w:szCs w:val="28"/>
        </w:rPr>
        <w:t xml:space="preserve"> можно использовать для по</w:t>
      </w:r>
      <w:r w:rsidRPr="00F8790A">
        <w:rPr>
          <w:snapToGrid w:val="0"/>
          <w:sz w:val="28"/>
          <w:szCs w:val="28"/>
        </w:rPr>
        <w:t>д</w:t>
      </w:r>
      <w:r w:rsidRPr="00F8790A">
        <w:rPr>
          <w:snapToGrid w:val="0"/>
          <w:sz w:val="28"/>
          <w:szCs w:val="28"/>
        </w:rPr>
        <w:t>счета примерного количества субстрата, необходимого для синтеза биомассы известного состава. По теоретическим расчетам из единицы субстрата (углев</w:t>
      </w:r>
      <w:r w:rsidRPr="00F8790A">
        <w:rPr>
          <w:snapToGrid w:val="0"/>
          <w:sz w:val="28"/>
          <w:szCs w:val="28"/>
        </w:rPr>
        <w:t>о</w:t>
      </w:r>
      <w:r w:rsidRPr="00F8790A">
        <w:rPr>
          <w:snapToGrid w:val="0"/>
          <w:sz w:val="28"/>
          <w:szCs w:val="28"/>
        </w:rPr>
        <w:t>дов) синтезируется примерно 0,75-0,85 единицы вегетативной массы. Экспер</w:t>
      </w:r>
      <w:r w:rsidRPr="00F8790A">
        <w:rPr>
          <w:snapToGrid w:val="0"/>
          <w:sz w:val="28"/>
          <w:szCs w:val="28"/>
        </w:rPr>
        <w:t>и</w:t>
      </w:r>
      <w:r w:rsidRPr="00F8790A">
        <w:rPr>
          <w:snapToGrid w:val="0"/>
          <w:sz w:val="28"/>
          <w:szCs w:val="28"/>
        </w:rPr>
        <w:t>ментальные значения для целых растений варьируют от 0,65 до 0,85.</w:t>
      </w:r>
    </w:p>
    <w:p w:rsidR="00F8790A" w:rsidRPr="00F8790A" w:rsidRDefault="00F8790A" w:rsidP="00F8790A">
      <w:pPr>
        <w:widowControl w:val="0"/>
        <w:spacing w:line="235" w:lineRule="auto"/>
        <w:ind w:firstLine="720"/>
        <w:jc w:val="both"/>
        <w:rPr>
          <w:snapToGrid w:val="0"/>
          <w:sz w:val="28"/>
          <w:szCs w:val="28"/>
        </w:rPr>
      </w:pPr>
      <w:r w:rsidRPr="00F8790A">
        <w:rPr>
          <w:snapToGrid w:val="0"/>
          <w:sz w:val="28"/>
          <w:szCs w:val="28"/>
        </w:rPr>
        <w:t>Таким образом, в углеродном балансе целого растения затраты ассимил</w:t>
      </w:r>
      <w:r w:rsidRPr="00F8790A">
        <w:rPr>
          <w:snapToGrid w:val="0"/>
          <w:sz w:val="28"/>
          <w:szCs w:val="28"/>
        </w:rPr>
        <w:t>я</w:t>
      </w:r>
      <w:r w:rsidRPr="00F8790A">
        <w:rPr>
          <w:snapToGrid w:val="0"/>
          <w:sz w:val="28"/>
          <w:szCs w:val="28"/>
        </w:rPr>
        <w:t>тов на дыхание в благоприятных для роста и развития условиях составляют от 30 до 60 %, т.е. на накопление биомассы расходуется лишь около половины а</w:t>
      </w:r>
      <w:r w:rsidRPr="00F8790A">
        <w:rPr>
          <w:snapToGrid w:val="0"/>
          <w:sz w:val="28"/>
          <w:szCs w:val="28"/>
        </w:rPr>
        <w:t>с</w:t>
      </w:r>
      <w:r w:rsidRPr="00F8790A">
        <w:rPr>
          <w:snapToGrid w:val="0"/>
          <w:sz w:val="28"/>
          <w:szCs w:val="28"/>
        </w:rPr>
        <w:t xml:space="preserve">симилированного углерода. Остальная часть окисляется в процессе дыхания. </w:t>
      </w:r>
    </w:p>
    <w:p w:rsidR="00F8790A" w:rsidRPr="00F8790A" w:rsidRDefault="00F8790A" w:rsidP="00F8790A">
      <w:pPr>
        <w:spacing w:line="235" w:lineRule="auto"/>
        <w:ind w:firstLine="709"/>
        <w:jc w:val="both"/>
        <w:rPr>
          <w:rFonts w:eastAsia="Calibri"/>
          <w:sz w:val="28"/>
          <w:szCs w:val="28"/>
          <w:lang w:eastAsia="en-US"/>
        </w:rPr>
      </w:pPr>
      <w:r w:rsidRPr="00F8790A">
        <w:rPr>
          <w:rFonts w:eastAsia="Calibri"/>
          <w:sz w:val="28"/>
          <w:szCs w:val="28"/>
          <w:lang w:eastAsia="en-US"/>
        </w:rPr>
        <w:t>Таким образом, дыхание характеризуется двумя главнымифункциями.</w:t>
      </w:r>
    </w:p>
    <w:p w:rsidR="00F8790A" w:rsidRPr="00F8790A" w:rsidRDefault="00F8790A" w:rsidP="00F8790A">
      <w:pPr>
        <w:tabs>
          <w:tab w:val="left" w:pos="993"/>
        </w:tabs>
        <w:spacing w:line="235" w:lineRule="auto"/>
        <w:ind w:firstLine="709"/>
        <w:jc w:val="both"/>
        <w:rPr>
          <w:rFonts w:eastAsia="Calibri"/>
          <w:sz w:val="28"/>
          <w:szCs w:val="28"/>
          <w:lang w:eastAsia="en-US"/>
        </w:rPr>
      </w:pPr>
      <w:r w:rsidRPr="00F8790A">
        <w:rPr>
          <w:rFonts w:eastAsia="Calibri"/>
          <w:sz w:val="28"/>
          <w:szCs w:val="28"/>
          <w:lang w:eastAsia="en-US"/>
        </w:rPr>
        <w:t>1.</w:t>
      </w:r>
      <w:r w:rsidRPr="00F8790A">
        <w:rPr>
          <w:rFonts w:eastAsia="Calibri"/>
          <w:sz w:val="28"/>
          <w:szCs w:val="28"/>
          <w:lang w:eastAsia="en-US"/>
        </w:rPr>
        <w:tab/>
        <w:t>Выделение энергии, которая используется в процессах метаболизма.</w:t>
      </w:r>
    </w:p>
    <w:p w:rsidR="00F8790A" w:rsidRPr="00F8790A" w:rsidRDefault="00F8790A" w:rsidP="00F8790A">
      <w:pPr>
        <w:tabs>
          <w:tab w:val="left" w:pos="993"/>
        </w:tabs>
        <w:spacing w:line="235" w:lineRule="auto"/>
        <w:ind w:firstLine="709"/>
        <w:jc w:val="both"/>
        <w:rPr>
          <w:rFonts w:eastAsia="Calibri"/>
          <w:sz w:val="28"/>
          <w:szCs w:val="28"/>
          <w:lang w:eastAsia="en-US"/>
        </w:rPr>
      </w:pPr>
      <w:r w:rsidRPr="00F8790A">
        <w:rPr>
          <w:rFonts w:eastAsia="Calibri"/>
          <w:sz w:val="28"/>
          <w:szCs w:val="28"/>
          <w:lang w:eastAsia="en-US"/>
        </w:rPr>
        <w:t>2.</w:t>
      </w:r>
      <w:r w:rsidRPr="00F8790A">
        <w:rPr>
          <w:rFonts w:eastAsia="Calibri"/>
          <w:sz w:val="28"/>
          <w:szCs w:val="28"/>
          <w:lang w:eastAsia="en-US"/>
        </w:rPr>
        <w:tab/>
        <w:t>Образование строительных блоков, из которых клетки синтезируют многие другие соединения.</w:t>
      </w:r>
    </w:p>
    <w:p w:rsidR="00F8790A" w:rsidRPr="00F8790A" w:rsidRDefault="00F8790A" w:rsidP="00F8790A">
      <w:pPr>
        <w:spacing w:line="235" w:lineRule="auto"/>
        <w:ind w:firstLine="709"/>
        <w:jc w:val="both"/>
        <w:rPr>
          <w:rFonts w:eastAsia="Calibri"/>
          <w:sz w:val="28"/>
          <w:szCs w:val="28"/>
          <w:lang w:eastAsia="en-US"/>
        </w:rPr>
      </w:pPr>
      <w:r w:rsidRPr="00F8790A">
        <w:rPr>
          <w:rFonts w:eastAsia="Calibri"/>
          <w:sz w:val="28"/>
          <w:szCs w:val="28"/>
          <w:lang w:eastAsia="en-US"/>
        </w:rPr>
        <w:t>Из всего рассмотренного можно сделать несколько выводов, касающихся процесса дыхания.</w:t>
      </w:r>
    </w:p>
    <w:p w:rsidR="00F8790A" w:rsidRPr="00F8790A" w:rsidRDefault="00F8790A" w:rsidP="00F8790A">
      <w:pPr>
        <w:tabs>
          <w:tab w:val="left" w:pos="1134"/>
        </w:tabs>
        <w:spacing w:line="235" w:lineRule="auto"/>
        <w:ind w:firstLine="709"/>
        <w:jc w:val="both"/>
        <w:rPr>
          <w:rFonts w:eastAsia="Calibri"/>
          <w:sz w:val="28"/>
          <w:szCs w:val="28"/>
          <w:lang w:eastAsia="en-US"/>
        </w:rPr>
      </w:pPr>
      <w:r w:rsidRPr="00F8790A">
        <w:rPr>
          <w:rFonts w:eastAsia="Calibri"/>
          <w:sz w:val="28"/>
          <w:szCs w:val="28"/>
          <w:lang w:eastAsia="en-US"/>
        </w:rPr>
        <w:t>1.</w:t>
      </w:r>
      <w:r w:rsidRPr="00F8790A">
        <w:rPr>
          <w:rFonts w:eastAsia="Calibri"/>
          <w:sz w:val="28"/>
          <w:szCs w:val="28"/>
          <w:lang w:eastAsia="en-US"/>
        </w:rPr>
        <w:tab/>
        <w:t>Стационарный уровень дыхания поддерживается цикличностью дых</w:t>
      </w:r>
      <w:r w:rsidRPr="00F8790A">
        <w:rPr>
          <w:rFonts w:eastAsia="Calibri"/>
          <w:sz w:val="28"/>
          <w:szCs w:val="28"/>
          <w:lang w:eastAsia="en-US"/>
        </w:rPr>
        <w:t>а</w:t>
      </w:r>
      <w:r w:rsidRPr="00F8790A">
        <w:rPr>
          <w:rFonts w:eastAsia="Calibri"/>
          <w:sz w:val="28"/>
          <w:szCs w:val="28"/>
          <w:lang w:eastAsia="en-US"/>
        </w:rPr>
        <w:t>тельного метаболизма (цикл Кребса, пентозофосфатный и глиоксилатный путь) и наличием регуляторных ферментов (например, цитратсинтетазы), а также стабилизирующей ролью наследственного аппарата.</w:t>
      </w:r>
    </w:p>
    <w:p w:rsidR="00F8790A" w:rsidRPr="00F8790A" w:rsidRDefault="00F8790A" w:rsidP="00F8790A">
      <w:pPr>
        <w:tabs>
          <w:tab w:val="left" w:pos="1134"/>
        </w:tabs>
        <w:spacing w:line="235" w:lineRule="auto"/>
        <w:ind w:firstLine="709"/>
        <w:jc w:val="both"/>
        <w:rPr>
          <w:rFonts w:eastAsia="Calibri"/>
          <w:sz w:val="28"/>
          <w:szCs w:val="28"/>
          <w:lang w:eastAsia="en-US"/>
        </w:rPr>
      </w:pPr>
      <w:r w:rsidRPr="00F8790A">
        <w:rPr>
          <w:rFonts w:eastAsia="Calibri"/>
          <w:sz w:val="28"/>
          <w:szCs w:val="28"/>
          <w:lang w:eastAsia="en-US"/>
        </w:rPr>
        <w:t>2.</w:t>
      </w:r>
      <w:r w:rsidRPr="00F8790A">
        <w:rPr>
          <w:rFonts w:eastAsia="Calibri"/>
          <w:sz w:val="28"/>
          <w:szCs w:val="28"/>
          <w:lang w:eastAsia="en-US"/>
        </w:rPr>
        <w:tab/>
        <w:t>Под воздействием раздражителей возникает нарушение стационарн</w:t>
      </w:r>
      <w:r w:rsidRPr="00F8790A">
        <w:rPr>
          <w:rFonts w:eastAsia="Calibri"/>
          <w:sz w:val="28"/>
          <w:szCs w:val="28"/>
          <w:lang w:eastAsia="en-US"/>
        </w:rPr>
        <w:t>о</w:t>
      </w:r>
      <w:r w:rsidRPr="00F8790A">
        <w:rPr>
          <w:rFonts w:eastAsia="Calibri"/>
          <w:sz w:val="28"/>
          <w:szCs w:val="28"/>
          <w:lang w:eastAsia="en-US"/>
        </w:rPr>
        <w:t>го состояния: период высокой активности сменяется угнетением процесса. При непродолжительном действии раздражителей или раздражителей умеренной силы устанавливается новый стационарный уровень скорости дыхания. Ра</w:t>
      </w:r>
      <w:r w:rsidRPr="00F8790A">
        <w:rPr>
          <w:rFonts w:eastAsia="Calibri"/>
          <w:sz w:val="28"/>
          <w:szCs w:val="28"/>
          <w:lang w:eastAsia="en-US"/>
        </w:rPr>
        <w:t>з</w:t>
      </w:r>
      <w:r w:rsidRPr="00F8790A">
        <w:rPr>
          <w:rFonts w:eastAsia="Calibri"/>
          <w:sz w:val="28"/>
          <w:szCs w:val="28"/>
          <w:lang w:eastAsia="en-US"/>
        </w:rPr>
        <w:t>дражители могут быть следующими: смена температур, света и темноты, обе</w:t>
      </w:r>
      <w:r w:rsidRPr="00F8790A">
        <w:rPr>
          <w:rFonts w:eastAsia="Calibri"/>
          <w:sz w:val="28"/>
          <w:szCs w:val="28"/>
          <w:lang w:eastAsia="en-US"/>
        </w:rPr>
        <w:t>з</w:t>
      </w:r>
      <w:r w:rsidRPr="00F8790A">
        <w:rPr>
          <w:rFonts w:eastAsia="Calibri"/>
          <w:sz w:val="28"/>
          <w:szCs w:val="28"/>
          <w:lang w:eastAsia="en-US"/>
        </w:rPr>
        <w:lastRenderedPageBreak/>
        <w:t>воживание, механические, смена солевого состава питательного раствора, и</w:t>
      </w:r>
      <w:r w:rsidRPr="00F8790A">
        <w:rPr>
          <w:rFonts w:eastAsia="Calibri"/>
          <w:sz w:val="28"/>
          <w:szCs w:val="28"/>
          <w:lang w:eastAsia="en-US"/>
        </w:rPr>
        <w:t>з</w:t>
      </w:r>
      <w:r w:rsidRPr="00F8790A">
        <w:rPr>
          <w:rFonts w:eastAsia="Calibri"/>
          <w:sz w:val="28"/>
          <w:szCs w:val="28"/>
          <w:lang w:eastAsia="en-US"/>
        </w:rPr>
        <w:t>менение газового состава атмосферы и др.</w:t>
      </w:r>
    </w:p>
    <w:p w:rsidR="00F8790A" w:rsidRPr="00F8790A" w:rsidRDefault="00F8790A" w:rsidP="00F8790A">
      <w:pPr>
        <w:tabs>
          <w:tab w:val="left" w:pos="1134"/>
        </w:tabs>
        <w:spacing w:line="235" w:lineRule="auto"/>
        <w:ind w:firstLine="709"/>
        <w:jc w:val="both"/>
        <w:rPr>
          <w:rFonts w:eastAsia="Calibri"/>
          <w:sz w:val="28"/>
          <w:szCs w:val="28"/>
          <w:lang w:eastAsia="en-US"/>
        </w:rPr>
      </w:pPr>
      <w:r w:rsidRPr="00F8790A">
        <w:rPr>
          <w:rFonts w:eastAsia="Calibri"/>
          <w:sz w:val="28"/>
          <w:szCs w:val="28"/>
          <w:lang w:eastAsia="en-US"/>
        </w:rPr>
        <w:t>3.</w:t>
      </w:r>
      <w:r w:rsidRPr="00F8790A">
        <w:rPr>
          <w:rFonts w:eastAsia="Calibri"/>
          <w:sz w:val="28"/>
          <w:szCs w:val="28"/>
          <w:lang w:eastAsia="en-US"/>
        </w:rPr>
        <w:tab/>
        <w:t>Наряду с универсальностью существует и специфичность в изменении скорости дыхания в ответ на действие различных факторов, которая отражается в соотношениях активации и угнетения процесса по мощности и направленн</w:t>
      </w:r>
      <w:r w:rsidRPr="00F8790A">
        <w:rPr>
          <w:rFonts w:eastAsia="Calibri"/>
          <w:sz w:val="28"/>
          <w:szCs w:val="28"/>
          <w:lang w:eastAsia="en-US"/>
        </w:rPr>
        <w:t>о</w:t>
      </w:r>
      <w:r w:rsidRPr="00F8790A">
        <w:rPr>
          <w:rFonts w:eastAsia="Calibri"/>
          <w:sz w:val="28"/>
          <w:szCs w:val="28"/>
          <w:lang w:eastAsia="en-US"/>
        </w:rPr>
        <w:t>сти.</w:t>
      </w:r>
    </w:p>
    <w:p w:rsidR="00F8790A" w:rsidRPr="00F8790A" w:rsidRDefault="00F8790A" w:rsidP="00F8790A">
      <w:pPr>
        <w:tabs>
          <w:tab w:val="left" w:pos="1134"/>
        </w:tabs>
        <w:spacing w:line="235" w:lineRule="auto"/>
        <w:ind w:firstLine="709"/>
        <w:jc w:val="both"/>
        <w:rPr>
          <w:rFonts w:eastAsia="Calibri"/>
          <w:sz w:val="28"/>
          <w:szCs w:val="28"/>
          <w:lang w:eastAsia="en-US"/>
        </w:rPr>
      </w:pPr>
      <w:r w:rsidRPr="00F8790A">
        <w:rPr>
          <w:rFonts w:eastAsia="Calibri"/>
          <w:sz w:val="28"/>
          <w:szCs w:val="28"/>
          <w:lang w:eastAsia="en-US"/>
        </w:rPr>
        <w:t>4.</w:t>
      </w:r>
      <w:r w:rsidRPr="00F8790A">
        <w:rPr>
          <w:rFonts w:eastAsia="Calibri"/>
          <w:sz w:val="28"/>
          <w:szCs w:val="28"/>
          <w:lang w:eastAsia="en-US"/>
        </w:rPr>
        <w:tab/>
        <w:t>В экстремальных условиях температуры, влажности, под воздейств</w:t>
      </w:r>
      <w:r w:rsidRPr="00F8790A">
        <w:rPr>
          <w:rFonts w:eastAsia="Calibri"/>
          <w:sz w:val="28"/>
          <w:szCs w:val="28"/>
          <w:lang w:eastAsia="en-US"/>
        </w:rPr>
        <w:t>и</w:t>
      </w:r>
      <w:r w:rsidRPr="00F8790A">
        <w:rPr>
          <w:rFonts w:eastAsia="Calibri"/>
          <w:sz w:val="28"/>
          <w:szCs w:val="28"/>
          <w:lang w:eastAsia="en-US"/>
        </w:rPr>
        <w:t>ем механических повреждений, ядов, болезни, анаэробиоза скорость дыхания повышается – выделяется больше СО</w:t>
      </w:r>
      <w:r w:rsidRPr="00F8790A">
        <w:rPr>
          <w:rFonts w:eastAsia="Calibri"/>
          <w:sz w:val="28"/>
          <w:szCs w:val="28"/>
          <w:vertAlign w:val="subscript"/>
          <w:lang w:eastAsia="en-US"/>
        </w:rPr>
        <w:t>2</w:t>
      </w:r>
      <w:r w:rsidRPr="00F8790A">
        <w:rPr>
          <w:rFonts w:eastAsia="Calibri"/>
          <w:sz w:val="28"/>
          <w:szCs w:val="28"/>
          <w:lang w:eastAsia="en-US"/>
        </w:rPr>
        <w:t>, но уменьшается физиологическая э</w:t>
      </w:r>
      <w:r w:rsidRPr="00F8790A">
        <w:rPr>
          <w:rFonts w:eastAsia="Calibri"/>
          <w:sz w:val="28"/>
          <w:szCs w:val="28"/>
          <w:lang w:eastAsia="en-US"/>
        </w:rPr>
        <w:t>ф</w:t>
      </w:r>
      <w:r w:rsidRPr="00F8790A">
        <w:rPr>
          <w:rFonts w:eastAsia="Calibri"/>
          <w:sz w:val="28"/>
          <w:szCs w:val="28"/>
          <w:lang w:eastAsia="en-US"/>
        </w:rPr>
        <w:t>фективность дыхания, нарушается синтез АТФ. Все эти неблагоприятные фа</w:t>
      </w:r>
      <w:r w:rsidRPr="00F8790A">
        <w:rPr>
          <w:rFonts w:eastAsia="Calibri"/>
          <w:sz w:val="28"/>
          <w:szCs w:val="28"/>
          <w:lang w:eastAsia="en-US"/>
        </w:rPr>
        <w:t>к</w:t>
      </w:r>
      <w:r w:rsidRPr="00F8790A">
        <w:rPr>
          <w:rFonts w:eastAsia="Calibri"/>
          <w:sz w:val="28"/>
          <w:szCs w:val="28"/>
          <w:lang w:eastAsia="en-US"/>
        </w:rPr>
        <w:t>торы вызывают одновременно изменение дыхательного коэффициента.</w:t>
      </w:r>
    </w:p>
    <w:p w:rsidR="00F8790A" w:rsidRPr="00F8790A" w:rsidRDefault="00F8790A" w:rsidP="00F8790A">
      <w:pPr>
        <w:shd w:val="clear" w:color="auto" w:fill="FFFFFF"/>
        <w:jc w:val="both"/>
        <w:rPr>
          <w:b/>
          <w:bCs/>
          <w:iCs/>
          <w:color w:val="000000"/>
          <w:sz w:val="28"/>
          <w:szCs w:val="28"/>
        </w:rPr>
      </w:pPr>
    </w:p>
    <w:p w:rsidR="00F8790A" w:rsidRPr="00F8790A" w:rsidRDefault="00F8790A" w:rsidP="00F8790A">
      <w:pPr>
        <w:jc w:val="both"/>
        <w:rPr>
          <w:rFonts w:eastAsia="Calibri"/>
          <w:sz w:val="28"/>
          <w:szCs w:val="28"/>
          <w:lang w:val="en-US" w:eastAsia="en-US"/>
        </w:rPr>
      </w:pPr>
    </w:p>
    <w:p w:rsidR="00F8790A" w:rsidRPr="00F8790A" w:rsidRDefault="00F8790A" w:rsidP="00F8790A">
      <w:pPr>
        <w:ind w:firstLine="709"/>
        <w:jc w:val="both"/>
        <w:rPr>
          <w:rFonts w:eastAsia="Calibri"/>
          <w:sz w:val="28"/>
          <w:szCs w:val="28"/>
          <w:lang w:eastAsia="en-US"/>
        </w:rPr>
      </w:pPr>
    </w:p>
    <w:p w:rsidR="00F8790A" w:rsidRPr="00F8790A" w:rsidRDefault="00F8790A" w:rsidP="00F8790A">
      <w:pPr>
        <w:ind w:firstLine="692"/>
        <w:jc w:val="both"/>
        <w:rPr>
          <w:rFonts w:eastAsia="Calibri"/>
          <w:b/>
          <w:bCs/>
          <w:iCs/>
          <w:sz w:val="28"/>
          <w:szCs w:val="28"/>
          <w:lang w:eastAsia="en-US"/>
        </w:rPr>
      </w:pPr>
    </w:p>
    <w:p w:rsidR="00F8790A" w:rsidRPr="00F8790A" w:rsidRDefault="00F8790A" w:rsidP="00F8790A">
      <w:pPr>
        <w:ind w:firstLine="692"/>
        <w:jc w:val="both"/>
        <w:rPr>
          <w:rFonts w:eastAsia="Calibri"/>
          <w:sz w:val="28"/>
          <w:szCs w:val="28"/>
          <w:lang w:eastAsia="en-US"/>
        </w:rPr>
      </w:pPr>
    </w:p>
    <w:p w:rsidR="00F8790A" w:rsidRPr="00F8790A" w:rsidRDefault="00F8790A" w:rsidP="00F8790A">
      <w:pPr>
        <w:shd w:val="clear" w:color="auto" w:fill="FFFFFF"/>
        <w:jc w:val="center"/>
        <w:rPr>
          <w:b/>
          <w:bCs/>
          <w:iCs/>
          <w:color w:val="000000"/>
          <w:sz w:val="28"/>
          <w:szCs w:val="28"/>
        </w:rPr>
      </w:pPr>
    </w:p>
    <w:p w:rsidR="00F8790A" w:rsidRPr="00F8790A" w:rsidRDefault="00F8790A" w:rsidP="00F8790A">
      <w:pPr>
        <w:shd w:val="clear" w:color="auto" w:fill="FFFFFF"/>
        <w:jc w:val="center"/>
        <w:rPr>
          <w:b/>
          <w:bCs/>
          <w:iCs/>
          <w:color w:val="000000"/>
          <w:sz w:val="28"/>
          <w:szCs w:val="28"/>
        </w:rPr>
      </w:pPr>
    </w:p>
    <w:p w:rsidR="00F8790A" w:rsidRPr="00F8790A" w:rsidRDefault="00F8790A" w:rsidP="00F8790A">
      <w:pPr>
        <w:jc w:val="both"/>
        <w:rPr>
          <w:rFonts w:eastAsia="Calibri"/>
          <w:sz w:val="28"/>
          <w:szCs w:val="28"/>
          <w:lang w:eastAsia="en-US"/>
        </w:rPr>
      </w:pPr>
    </w:p>
    <w:p w:rsidR="00F8790A" w:rsidRPr="00F8790A" w:rsidRDefault="00F8790A" w:rsidP="00F8790A">
      <w:pPr>
        <w:shd w:val="clear" w:color="auto" w:fill="FFFFFF"/>
        <w:rPr>
          <w:b/>
          <w:bCs/>
          <w:iCs/>
          <w:color w:val="000000"/>
          <w:sz w:val="28"/>
          <w:szCs w:val="28"/>
        </w:rPr>
      </w:pPr>
    </w:p>
    <w:p w:rsidR="00780FC7" w:rsidRPr="00F8790A" w:rsidRDefault="00780FC7">
      <w:pPr>
        <w:rPr>
          <w:sz w:val="28"/>
          <w:szCs w:val="28"/>
        </w:rPr>
      </w:pPr>
    </w:p>
    <w:sectPr w:rsidR="00780FC7" w:rsidRPr="00F8790A" w:rsidSect="00616C41">
      <w:headerReference w:type="default" r:id="rId70"/>
      <w:footerReference w:type="default" r:id="rId71"/>
      <w:pgSz w:w="11909" w:h="16834"/>
      <w:pgMar w:top="1134" w:right="567" w:bottom="1134" w:left="1701" w:header="567" w:footer="567" w:gutter="0"/>
      <w:cols w:space="708"/>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6787" w:rsidRDefault="00E06787" w:rsidP="00D3370D">
      <w:r>
        <w:separator/>
      </w:r>
    </w:p>
  </w:endnote>
  <w:endnote w:type="continuationSeparator" w:id="1">
    <w:p w:rsidR="00E06787" w:rsidRDefault="00E06787" w:rsidP="00D337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9750074"/>
      <w:docPartObj>
        <w:docPartGallery w:val="Page Numbers (Bottom of Page)"/>
        <w:docPartUnique/>
      </w:docPartObj>
    </w:sdtPr>
    <w:sdtContent>
      <w:p w:rsidR="00D3370D" w:rsidRDefault="00F556FA">
        <w:pPr>
          <w:pStyle w:val="a5"/>
          <w:jc w:val="center"/>
        </w:pPr>
        <w:r>
          <w:fldChar w:fldCharType="begin"/>
        </w:r>
        <w:r w:rsidR="00D3370D">
          <w:instrText>PAGE   \* MERGEFORMAT</w:instrText>
        </w:r>
        <w:r>
          <w:fldChar w:fldCharType="separate"/>
        </w:r>
        <w:r w:rsidR="00616C41">
          <w:rPr>
            <w:noProof/>
          </w:rPr>
          <w:t>1</w:t>
        </w:r>
        <w:r>
          <w:fldChar w:fldCharType="end"/>
        </w:r>
      </w:p>
    </w:sdtContent>
  </w:sdt>
  <w:p w:rsidR="00D3370D" w:rsidRDefault="00D3370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6787" w:rsidRDefault="00E06787" w:rsidP="00D3370D">
      <w:r>
        <w:separator/>
      </w:r>
    </w:p>
  </w:footnote>
  <w:footnote w:type="continuationSeparator" w:id="1">
    <w:p w:rsidR="00E06787" w:rsidRDefault="00E06787" w:rsidP="00D3370D">
      <w:r>
        <w:continuationSeparator/>
      </w:r>
    </w:p>
  </w:footnote>
  <w:footnote w:id="2">
    <w:p w:rsidR="00F8790A" w:rsidRPr="005B3A4E" w:rsidRDefault="00F8790A" w:rsidP="00F8790A">
      <w:pPr>
        <w:pStyle w:val="a9"/>
      </w:pPr>
      <w:r>
        <w:rPr>
          <w:rStyle w:val="ab"/>
        </w:rPr>
        <w:footnoteRef/>
      </w:r>
      <w:r w:rsidRPr="005B3A4E">
        <w:t xml:space="preserve"> Сауроматум капельный</w:t>
      </w:r>
      <w:r>
        <w:t xml:space="preserve"> - </w:t>
      </w:r>
      <w:r w:rsidRPr="005B3A4E">
        <w:t>экзотическое ароидное растение. Его можно выращивать в цветочном горшке, в о</w:t>
      </w:r>
      <w:r w:rsidRPr="005B3A4E">
        <w:t>т</w:t>
      </w:r>
      <w:r w:rsidRPr="005B3A4E">
        <w:t>крытом грунте или использовать клубень для выгонки.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Название"/>
      <w:id w:val="77738743"/>
      <w:placeholder>
        <w:docPart w:val="BFD04A17B03E469DAD2CFE4B08E6792C"/>
      </w:placeholder>
      <w:dataBinding w:prefixMappings="xmlns:ns0='http://schemas.openxmlformats.org/package/2006/metadata/core-properties' xmlns:ns1='http://purl.org/dc/elements/1.1/'" w:xpath="/ns0:coreProperties[1]/ns1:title[1]" w:storeItemID="{6C3C8BC8-F283-45AE-878A-BAB7291924A1}"/>
      <w:text/>
    </w:sdtPr>
    <w:sdtContent>
      <w:p w:rsidR="00D3370D" w:rsidRDefault="00D3370D">
        <w:pPr>
          <w:pStyle w:val="a3"/>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Физиология растений – текст лекций</w:t>
        </w:r>
      </w:p>
    </w:sdtContent>
  </w:sdt>
  <w:p w:rsidR="00D3370D" w:rsidRDefault="00D3370D">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2F153A"/>
    <w:multiLevelType w:val="singleLevel"/>
    <w:tmpl w:val="0419000F"/>
    <w:lvl w:ilvl="0">
      <w:start w:val="1"/>
      <w:numFmt w:val="decimal"/>
      <w:lvlText w:val="%1."/>
      <w:lvlJc w:val="left"/>
      <w:pPr>
        <w:tabs>
          <w:tab w:val="num" w:pos="360"/>
        </w:tabs>
        <w:ind w:left="360" w:hanging="360"/>
      </w:pPr>
    </w:lvl>
  </w:abstractNum>
  <w:abstractNum w:abstractNumId="1">
    <w:nsid w:val="25B24CB5"/>
    <w:multiLevelType w:val="multilevel"/>
    <w:tmpl w:val="238C39B8"/>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410244F"/>
    <w:multiLevelType w:val="multilevel"/>
    <w:tmpl w:val="2CD2C5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50E48EA"/>
    <w:multiLevelType w:val="singleLevel"/>
    <w:tmpl w:val="0419000F"/>
    <w:lvl w:ilvl="0">
      <w:start w:val="1"/>
      <w:numFmt w:val="decimal"/>
      <w:lvlText w:val="%1."/>
      <w:lvlJc w:val="left"/>
      <w:pPr>
        <w:tabs>
          <w:tab w:val="num" w:pos="360"/>
        </w:tabs>
        <w:ind w:left="360" w:hanging="360"/>
      </w:pPr>
      <w:rPr>
        <w:rFonts w:hint="default"/>
      </w:rPr>
    </w:lvl>
  </w:abstractNum>
  <w:abstractNum w:abstractNumId="4">
    <w:nsid w:val="683504A7"/>
    <w:multiLevelType w:val="hybridMultilevel"/>
    <w:tmpl w:val="360488DA"/>
    <w:lvl w:ilvl="0" w:tplc="5A5C0318">
      <w:start w:val="1"/>
      <w:numFmt w:val="bullet"/>
      <w:lvlText w:val="−"/>
      <w:lvlJc w:val="left"/>
      <w:pPr>
        <w:ind w:left="1866" w:hanging="360"/>
      </w:pPr>
      <w:rPr>
        <w:rFonts w:ascii="Times New Roman" w:hAnsi="Times New Roman" w:cs="Times New Roman"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3"/>
  <w:defaultTabStop w:val="708"/>
  <w:autoHyphenation/>
  <w:drawingGridHorizontalSpacing w:val="120"/>
  <w:drawingGridVerticalSpacing w:val="381"/>
  <w:displayHorizontalDrawingGridEvery w:val="2"/>
  <w:characterSpacingControl w:val="doNotCompress"/>
  <w:footnotePr>
    <w:footnote w:id="0"/>
    <w:footnote w:id="1"/>
  </w:footnotePr>
  <w:endnotePr>
    <w:endnote w:id="0"/>
    <w:endnote w:id="1"/>
  </w:endnotePr>
  <w:compat/>
  <w:rsids>
    <w:rsidRoot w:val="00FD33F2"/>
    <w:rsid w:val="00087B71"/>
    <w:rsid w:val="00245EB0"/>
    <w:rsid w:val="00253FCA"/>
    <w:rsid w:val="002F0721"/>
    <w:rsid w:val="0049307C"/>
    <w:rsid w:val="005D24F8"/>
    <w:rsid w:val="00616C41"/>
    <w:rsid w:val="00780FC7"/>
    <w:rsid w:val="0098393B"/>
    <w:rsid w:val="00BA0F89"/>
    <w:rsid w:val="00D3370D"/>
    <w:rsid w:val="00D4341A"/>
    <w:rsid w:val="00D7146B"/>
    <w:rsid w:val="00E06787"/>
    <w:rsid w:val="00ED4ED5"/>
    <w:rsid w:val="00F556FA"/>
    <w:rsid w:val="00F8790A"/>
    <w:rsid w:val="00FD33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90A"/>
    <w:pPr>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370D"/>
    <w:pPr>
      <w:tabs>
        <w:tab w:val="center" w:pos="4677"/>
        <w:tab w:val="right" w:pos="9355"/>
      </w:tabs>
    </w:pPr>
  </w:style>
  <w:style w:type="character" w:customStyle="1" w:styleId="a4">
    <w:name w:val="Верхний колонтитул Знак"/>
    <w:basedOn w:val="a0"/>
    <w:link w:val="a3"/>
    <w:uiPriority w:val="99"/>
    <w:rsid w:val="00D3370D"/>
    <w:rPr>
      <w:rFonts w:ascii="Times New Roman" w:hAnsi="Times New Roman" w:cs="Times New Roman"/>
      <w:sz w:val="28"/>
      <w:szCs w:val="28"/>
      <w:lang w:val="en-US"/>
    </w:rPr>
  </w:style>
  <w:style w:type="paragraph" w:styleId="a5">
    <w:name w:val="footer"/>
    <w:basedOn w:val="a"/>
    <w:link w:val="a6"/>
    <w:uiPriority w:val="99"/>
    <w:unhideWhenUsed/>
    <w:rsid w:val="00D3370D"/>
    <w:pPr>
      <w:tabs>
        <w:tab w:val="center" w:pos="4677"/>
        <w:tab w:val="right" w:pos="9355"/>
      </w:tabs>
    </w:pPr>
  </w:style>
  <w:style w:type="character" w:customStyle="1" w:styleId="a6">
    <w:name w:val="Нижний колонтитул Знак"/>
    <w:basedOn w:val="a0"/>
    <w:link w:val="a5"/>
    <w:uiPriority w:val="99"/>
    <w:rsid w:val="00D3370D"/>
    <w:rPr>
      <w:rFonts w:ascii="Times New Roman" w:hAnsi="Times New Roman" w:cs="Times New Roman"/>
      <w:sz w:val="28"/>
      <w:szCs w:val="28"/>
      <w:lang w:val="en-US"/>
    </w:rPr>
  </w:style>
  <w:style w:type="paragraph" w:styleId="a7">
    <w:name w:val="Balloon Text"/>
    <w:basedOn w:val="a"/>
    <w:link w:val="a8"/>
    <w:uiPriority w:val="99"/>
    <w:semiHidden/>
    <w:unhideWhenUsed/>
    <w:rsid w:val="00D3370D"/>
    <w:rPr>
      <w:rFonts w:ascii="Tahoma" w:hAnsi="Tahoma" w:cs="Tahoma"/>
      <w:sz w:val="16"/>
      <w:szCs w:val="16"/>
    </w:rPr>
  </w:style>
  <w:style w:type="character" w:customStyle="1" w:styleId="a8">
    <w:name w:val="Текст выноски Знак"/>
    <w:basedOn w:val="a0"/>
    <w:link w:val="a7"/>
    <w:uiPriority w:val="99"/>
    <w:semiHidden/>
    <w:rsid w:val="00D3370D"/>
    <w:rPr>
      <w:rFonts w:ascii="Tahoma" w:hAnsi="Tahoma" w:cs="Tahoma"/>
      <w:sz w:val="16"/>
      <w:szCs w:val="16"/>
      <w:lang w:val="en-US"/>
    </w:rPr>
  </w:style>
  <w:style w:type="paragraph" w:styleId="a9">
    <w:name w:val="footnote text"/>
    <w:basedOn w:val="a"/>
    <w:link w:val="aa"/>
    <w:uiPriority w:val="99"/>
    <w:semiHidden/>
    <w:unhideWhenUsed/>
    <w:rsid w:val="00F8790A"/>
    <w:rPr>
      <w:sz w:val="20"/>
      <w:szCs w:val="20"/>
    </w:rPr>
  </w:style>
  <w:style w:type="character" w:customStyle="1" w:styleId="aa">
    <w:name w:val="Текст сноски Знак"/>
    <w:basedOn w:val="a0"/>
    <w:link w:val="a9"/>
    <w:uiPriority w:val="99"/>
    <w:semiHidden/>
    <w:rsid w:val="00F8790A"/>
    <w:rPr>
      <w:rFonts w:ascii="Times New Roman" w:eastAsia="Times New Roman" w:hAnsi="Times New Roman" w:cs="Times New Roman"/>
      <w:sz w:val="20"/>
      <w:szCs w:val="20"/>
      <w:lang w:eastAsia="ru-RU"/>
    </w:rPr>
  </w:style>
  <w:style w:type="character" w:styleId="ab">
    <w:name w:val="footnote reference"/>
    <w:basedOn w:val="a0"/>
    <w:uiPriority w:val="99"/>
    <w:semiHidden/>
    <w:unhideWhenUsed/>
    <w:rsid w:val="00F8790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90A"/>
    <w:pPr>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370D"/>
    <w:pPr>
      <w:tabs>
        <w:tab w:val="center" w:pos="4677"/>
        <w:tab w:val="right" w:pos="9355"/>
      </w:tabs>
    </w:pPr>
  </w:style>
  <w:style w:type="character" w:customStyle="1" w:styleId="a4">
    <w:name w:val="Верхний колонтитул Знак"/>
    <w:basedOn w:val="a0"/>
    <w:link w:val="a3"/>
    <w:uiPriority w:val="99"/>
    <w:rsid w:val="00D3370D"/>
    <w:rPr>
      <w:rFonts w:ascii="Times New Roman" w:hAnsi="Times New Roman" w:cs="Times New Roman"/>
      <w:sz w:val="28"/>
      <w:szCs w:val="28"/>
      <w:lang w:val="en-US"/>
    </w:rPr>
  </w:style>
  <w:style w:type="paragraph" w:styleId="a5">
    <w:name w:val="footer"/>
    <w:basedOn w:val="a"/>
    <w:link w:val="a6"/>
    <w:uiPriority w:val="99"/>
    <w:unhideWhenUsed/>
    <w:rsid w:val="00D3370D"/>
    <w:pPr>
      <w:tabs>
        <w:tab w:val="center" w:pos="4677"/>
        <w:tab w:val="right" w:pos="9355"/>
      </w:tabs>
    </w:pPr>
  </w:style>
  <w:style w:type="character" w:customStyle="1" w:styleId="a6">
    <w:name w:val="Нижний колонтитул Знак"/>
    <w:basedOn w:val="a0"/>
    <w:link w:val="a5"/>
    <w:uiPriority w:val="99"/>
    <w:rsid w:val="00D3370D"/>
    <w:rPr>
      <w:rFonts w:ascii="Times New Roman" w:hAnsi="Times New Roman" w:cs="Times New Roman"/>
      <w:sz w:val="28"/>
      <w:szCs w:val="28"/>
      <w:lang w:val="en-US"/>
    </w:rPr>
  </w:style>
  <w:style w:type="paragraph" w:styleId="a7">
    <w:name w:val="Balloon Text"/>
    <w:basedOn w:val="a"/>
    <w:link w:val="a8"/>
    <w:uiPriority w:val="99"/>
    <w:semiHidden/>
    <w:unhideWhenUsed/>
    <w:rsid w:val="00D3370D"/>
    <w:rPr>
      <w:rFonts w:ascii="Tahoma" w:hAnsi="Tahoma" w:cs="Tahoma"/>
      <w:sz w:val="16"/>
      <w:szCs w:val="16"/>
    </w:rPr>
  </w:style>
  <w:style w:type="character" w:customStyle="1" w:styleId="a8">
    <w:name w:val="Текст выноски Знак"/>
    <w:basedOn w:val="a0"/>
    <w:link w:val="a7"/>
    <w:uiPriority w:val="99"/>
    <w:semiHidden/>
    <w:rsid w:val="00D3370D"/>
    <w:rPr>
      <w:rFonts w:ascii="Tahoma" w:hAnsi="Tahoma" w:cs="Tahoma"/>
      <w:sz w:val="16"/>
      <w:szCs w:val="16"/>
      <w:lang w:val="en-US"/>
    </w:rPr>
  </w:style>
  <w:style w:type="paragraph" w:styleId="a9">
    <w:name w:val="footnote text"/>
    <w:basedOn w:val="a"/>
    <w:link w:val="aa"/>
    <w:uiPriority w:val="99"/>
    <w:semiHidden/>
    <w:unhideWhenUsed/>
    <w:rsid w:val="00F8790A"/>
    <w:rPr>
      <w:sz w:val="20"/>
      <w:szCs w:val="20"/>
    </w:rPr>
  </w:style>
  <w:style w:type="character" w:customStyle="1" w:styleId="aa">
    <w:name w:val="Текст сноски Знак"/>
    <w:basedOn w:val="a0"/>
    <w:link w:val="a9"/>
    <w:uiPriority w:val="99"/>
    <w:semiHidden/>
    <w:rsid w:val="00F8790A"/>
    <w:rPr>
      <w:rFonts w:ascii="Times New Roman" w:eastAsia="Times New Roman" w:hAnsi="Times New Roman" w:cs="Times New Roman"/>
      <w:sz w:val="20"/>
      <w:szCs w:val="20"/>
      <w:lang w:eastAsia="ru-RU"/>
    </w:rPr>
  </w:style>
  <w:style w:type="character" w:styleId="ab">
    <w:name w:val="footnote reference"/>
    <w:basedOn w:val="a0"/>
    <w:uiPriority w:val="99"/>
    <w:semiHidden/>
    <w:unhideWhenUsed/>
    <w:rsid w:val="00F8790A"/>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90%D1%82%D0%BE%D0%BC" TargetMode="External"/><Relationship Id="rId26" Type="http://schemas.openxmlformats.org/officeDocument/2006/relationships/hyperlink" Target="https://ru.wikipedia.org/wiki/%D0%AD%D0%BB%D0%B5%D0%BA%D1%82%D1%80%D0%BE%D0%BD" TargetMode="External"/><Relationship Id="rId39" Type="http://schemas.openxmlformats.org/officeDocument/2006/relationships/hyperlink" Target="https://ru.wikipedia.org/wiki/%D0%93%D1%80%D0%B8%D0%B1" TargetMode="External"/><Relationship Id="rId21" Type="http://schemas.openxmlformats.org/officeDocument/2006/relationships/image" Target="media/image7.png"/><Relationship Id="rId34" Type="http://schemas.openxmlformats.org/officeDocument/2006/relationships/hyperlink" Target="https://ru.wikipedia.org/wiki/%D0%9E%D1%80%D0%B3%D0%B0%D0%BD%D0%B8%D1%87%D0%B5%D1%81%D0%BA%D0%B8%D0%B5_%D0%B2%D0%B5%D1%89%D0%B5%D1%81%D1%82%D0%B2%D0%B0" TargetMode="External"/><Relationship Id="rId42" Type="http://schemas.openxmlformats.org/officeDocument/2006/relationships/hyperlink" Target="https://ru.wikipedia.org/wiki/%D0%9B%D0%B0%D0%BA%D1%82%D0%B0%D1%82" TargetMode="External"/><Relationship Id="rId47" Type="http://schemas.openxmlformats.org/officeDocument/2006/relationships/hyperlink" Target="https://ru.wikipedia.org/wiki/%D0%9F%D0%BE%D1%87%D0%BA%D0%B0_%28%D0%B0%D0%BD%D0%B0%D1%82%D0%BE%D0%BC%D0%B8%D1%8F%29" TargetMode="External"/><Relationship Id="rId50" Type="http://schemas.openxmlformats.org/officeDocument/2006/relationships/hyperlink" Target="https://ru.wikipedia.org/wiki/%D0%90%D0%BD%D0%B0%D1%8D%D1%80%D0%BE%D0%B1" TargetMode="External"/><Relationship Id="rId55" Type="http://schemas.openxmlformats.org/officeDocument/2006/relationships/hyperlink" Target="https://ru.wikipedia.org/wiki/%D0%96%D0%B8%D1%80%D1%8B" TargetMode="External"/><Relationship Id="rId63" Type="http://schemas.openxmlformats.org/officeDocument/2006/relationships/hyperlink" Target="https://ru.wikipedia.org/wiki/%D0%90%D1%82%D0%BE%D0%BC" TargetMode="External"/><Relationship Id="rId68" Type="http://schemas.openxmlformats.org/officeDocument/2006/relationships/image" Target="media/image9.wmf"/><Relationship Id="rId7" Type="http://schemas.openxmlformats.org/officeDocument/2006/relationships/image" Target="media/image1.jpeg"/><Relationship Id="rId71"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ru.wikipedia.org/wiki/%D0%94%D0%BE%D0%BD%D0%BE%D1%80%D0%BD%D0%BE-%D0%B0%D0%BA%D1%86%D0%B5%D0%BF%D1%82%D0%BE%D1%80%D0%BD%D0%B0%D1%8F_%D1%81%D0%B2%D1%8F%D0%B7%D1%8C" TargetMode="External"/><Relationship Id="rId29" Type="http://schemas.openxmlformats.org/officeDocument/2006/relationships/hyperlink" Target="https://ru.wikipedia.org/wiki/%D0%92%D0%BE%D0%B4%D0%B0" TargetMode="External"/><Relationship Id="rId11" Type="http://schemas.openxmlformats.org/officeDocument/2006/relationships/hyperlink" Target="https://ru.wikipedia.org/wiki/%D0%AD%D0%BB%D0%B5%D0%BA%D1%82%D1%80%D0%BE%D0%BD" TargetMode="External"/><Relationship Id="rId24" Type="http://schemas.openxmlformats.org/officeDocument/2006/relationships/hyperlink" Target="https://ru.wikipedia.org/wiki/%D0%94%D1%8B%D1%85%D0%B0%D1%82%D0%B5%D0%BB%D1%8C%D0%BD%D0%B0%D1%8F_%D1%86%D0%B5%D0%BF%D1%8C_%D0%BF%D0%B5%D1%80%D0%B5%D0%BD%D0%BE%D1%81%D0%B0_%D1%8D%D0%BB%D0%B5%D0%BA%D1%82%D1%80%D0%BE%D0%BD%D0%BE%D0%B2" TargetMode="External"/><Relationship Id="rId32" Type="http://schemas.openxmlformats.org/officeDocument/2006/relationships/hyperlink" Target="https://ru.wikipedia.org/wiki/%D0%9B%D0%B8%D0%B0%D0%B7%D1%8B" TargetMode="External"/><Relationship Id="rId37" Type="http://schemas.openxmlformats.org/officeDocument/2006/relationships/hyperlink" Target="https://ru.wikipedia.org/wiki/%D0%96%D0%B8%D0%B2%D0%BE%D1%82%D0%BD%D1%8B%D0%B5" TargetMode="External"/><Relationship Id="rId40" Type="http://schemas.openxmlformats.org/officeDocument/2006/relationships/hyperlink" Target="https://ru.wikipedia.org/wiki/%D0%9C%D0%B8%D0%BA%D1%80%D0%BE%D0%BE%D1%80%D0%B3%D0%B0%D0%BD%D0%B8%D0%B7%D0%BC" TargetMode="External"/><Relationship Id="rId45" Type="http://schemas.openxmlformats.org/officeDocument/2006/relationships/hyperlink" Target="https://ru.wikipedia.org/wiki/%D0%9C%D0%BB%D0%B5%D0%BA%D0%BE%D0%BF%D0%B8%D1%82%D0%B0%D1%8E%D1%89%D0%B8%D0%B5" TargetMode="External"/><Relationship Id="rId53" Type="http://schemas.openxmlformats.org/officeDocument/2006/relationships/hyperlink" Target="https://ru.wikipedia.org/wiki/%D0%A6%D0%B8%D0%BA%D0%BB_%D0%9A%D0%BE%D1%80%D0%B8" TargetMode="External"/><Relationship Id="rId58" Type="http://schemas.openxmlformats.org/officeDocument/2006/relationships/hyperlink" Target="https://ru.wikipedia.org/wiki/%D0%A1%D0%B0%D1%85%D0%B0%D1%80%D0%BE%D0%B7%D0%B0" TargetMode="External"/><Relationship Id="rId66" Type="http://schemas.openxmlformats.org/officeDocument/2006/relationships/hyperlink" Target="https://ru.wikipedia.org/wiki/%D0%9F%D0%B8%D1%82%D0%B0%D1%82%D0%B5%D0%BB%D1%8C%D0%BD%D0%B0%D1%8F_%D1%81%D1%80%D0%B5%D0%B4%D0%B0" TargetMode="Externa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ru.wikipedia.org/wiki/%D0%9E%D0%BA%D0%B8%D1%81%D0%BB%D0%B8%D1%82%D0%B5%D0%BB%D1%8C" TargetMode="External"/><Relationship Id="rId23" Type="http://schemas.openxmlformats.org/officeDocument/2006/relationships/hyperlink" Target="https://ru.wikipedia.org/wiki/%D0%90%D1%8D%D1%80%D0%BE%D0%B1%D1%8B" TargetMode="External"/><Relationship Id="rId28" Type="http://schemas.openxmlformats.org/officeDocument/2006/relationships/hyperlink" Target="https://ru.wikipedia.org/wiki/%D0%9A%D0%B8%D1%81%D0%BB%D0%BE%D1%80%D0%BE%D0%B4" TargetMode="External"/><Relationship Id="rId36" Type="http://schemas.openxmlformats.org/officeDocument/2006/relationships/hyperlink" Target="https://ru.wikipedia.org/wiki/%D0%93%D0%B8%D0%B4%D1%80%D0%BE%D0%BB%D0%B8%D0%B7" TargetMode="External"/><Relationship Id="rId49" Type="http://schemas.openxmlformats.org/officeDocument/2006/relationships/hyperlink" Target="https://ru.wikipedia.org/wiki/%D0%A2%D0%BE%D0%BD%D0%BA%D0%B0%D1%8F_%D0%BA%D0%B8%D1%88%D0%BA%D0%B0" TargetMode="External"/><Relationship Id="rId57" Type="http://schemas.openxmlformats.org/officeDocument/2006/relationships/hyperlink" Target="https://ru.wikipedia.org/wiki/%D0%94%D0%B8%D1%81%D0%B0%D1%85%D0%B0%D1%80%D0%B8%D0%B4" TargetMode="External"/><Relationship Id="rId61" Type="http://schemas.openxmlformats.org/officeDocument/2006/relationships/hyperlink" Target="https://ru.wikipedia.org/wiki/%D0%9A%D0%BE%D1%84%D0%B5%D1%80%D0%BC%D0%B5%D0%BD%D1%82" TargetMode="External"/><Relationship Id="rId10" Type="http://schemas.openxmlformats.org/officeDocument/2006/relationships/image" Target="media/image4.png"/><Relationship Id="rId19" Type="http://schemas.microsoft.com/office/2007/relationships/hdphoto" Target="media/hdphoto1.wdp"/><Relationship Id="rId31" Type="http://schemas.openxmlformats.org/officeDocument/2006/relationships/hyperlink" Target="https://ru.wikipedia.org/wiki/%D0%AD%D1%83%D0%BA%D0%B0%D1%80%D0%B8%D0%BE%D1%82%D1%8B" TargetMode="External"/><Relationship Id="rId44" Type="http://schemas.openxmlformats.org/officeDocument/2006/relationships/hyperlink" Target="https://ru.wikipedia.org/wiki/%D0%90%D0%BC%D0%B8%D0%BD%D0%BE%D0%BA%D0%B8%D1%81%D0%BB%D0%BE%D1%82%D1%8B" TargetMode="External"/><Relationship Id="rId52" Type="http://schemas.openxmlformats.org/officeDocument/2006/relationships/hyperlink" Target="https://ru.wikipedia.org/wiki/%D0%A1%D0%BA%D0%B5%D0%BB%D0%B5%D1%82%D0%BD%D0%B0%D1%8F_%D0%BC%D1%8B%D1%88%D0%B5%D1%87%D0%BD%D0%B0%D1%8F_%D1%82%D0%BA%D0%B0%D0%BD%D1%8C" TargetMode="External"/><Relationship Id="rId60" Type="http://schemas.openxmlformats.org/officeDocument/2006/relationships/hyperlink" Target="https://ru.wikipedia.org/wiki/%D0%9D%D1%83%D0%BA%D0%BB%D0%B5%D0%BE%D1%82%D0%B8%D0%B4" TargetMode="External"/><Relationship Id="rId65" Type="http://schemas.openxmlformats.org/officeDocument/2006/relationships/hyperlink" Target="https://ru.wikipedia.org/wiki/%D0%9F%D1%80%D0%BE%D0%BF%D0%B8%D0%BE%D0%BD%D0%BE%D0%B2%D0%B0%D1%8F_%D0%BA%D0%B8%D1%81%D0%BB%D0%BE%D1%82%D0%B0" TargetMode="External"/><Relationship Id="rId73"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ru.wikipedia.org/wiki/%D0%94%D0%BE%D0%BD%D0%BE%D1%80%D0%BD%D0%BE-%D0%B0%D0%BA%D1%86%D0%B5%D0%BF%D1%82%D0%BE%D1%80%D0%BD%D0%B0%D1%8F_%D1%81%D0%B2%D1%8F%D0%B7%D1%8C" TargetMode="External"/><Relationship Id="rId22" Type="http://schemas.openxmlformats.org/officeDocument/2006/relationships/hyperlink" Target="https://ru.wikipedia.org/wiki/%D0%9E%D0%BA%D1%81%D0%B8%D0%B4%D0%B0%D0%B7%D1%8B" TargetMode="External"/><Relationship Id="rId27" Type="http://schemas.openxmlformats.org/officeDocument/2006/relationships/hyperlink" Target="https://ru.wikipedia.org/wiki/%D0%A6%D0%B8%D1%82%D0%BE%D1%85%D1%80%D0%BE%D0%BC_c" TargetMode="External"/><Relationship Id="rId30" Type="http://schemas.openxmlformats.org/officeDocument/2006/relationships/hyperlink" Target="https://ru.wikipedia.org/wiki/%D0%92%D0%BD%D1%83%D1%82%D1%80%D0%B5%D0%BD%D0%BD%D1%8F%D1%8F_%D0%BC%D0%B5%D0%BC%D0%B1%D1%80%D0%B0%D0%BD%D0%B0_%D0%BC%D0%B8%D1%82%D0%BE%D1%85%D0%BE%D0%BD%D0%B4%D1%80%D0%B8%D0%B9" TargetMode="External"/><Relationship Id="rId35" Type="http://schemas.openxmlformats.org/officeDocument/2006/relationships/hyperlink" Target="https://ru.wikipedia.org/wiki/%D0%A4%D0%B5%D1%80%D0%BC%D0%B5%D0%BD%D1%82%D1%8B" TargetMode="External"/><Relationship Id="rId43" Type="http://schemas.openxmlformats.org/officeDocument/2006/relationships/hyperlink" Target="https://ru.wikipedia.org/wiki/%D0%93%D0%BB%D0%B8%D1%86%D0%B5%D1%80%D0%BE%D0%BB" TargetMode="External"/><Relationship Id="rId48" Type="http://schemas.openxmlformats.org/officeDocument/2006/relationships/hyperlink" Target="https://ru.wikipedia.org/wiki/%D0%AD%D0%BF%D0%B8%D1%82%D0%B5%D0%BB%D0%B8%D0%B9" TargetMode="External"/><Relationship Id="rId56" Type="http://schemas.openxmlformats.org/officeDocument/2006/relationships/hyperlink" Target="https://ru.wikipedia.org/wiki/%D0%91%D0%B5%D0%BB%D0%BE%D0%BA" TargetMode="External"/><Relationship Id="rId64" Type="http://schemas.openxmlformats.org/officeDocument/2006/relationships/hyperlink" Target="https://ru.wikipedia.org/wiki/%D0%90%D1%86%D0%B5%D1%82%D0%B0%D1%82" TargetMode="External"/><Relationship Id="rId69" Type="http://schemas.openxmlformats.org/officeDocument/2006/relationships/oleObject" Target="embeddings/oleObject1.bin"/><Relationship Id="rId8" Type="http://schemas.openxmlformats.org/officeDocument/2006/relationships/image" Target="media/image2.png"/><Relationship Id="rId51" Type="http://schemas.openxmlformats.org/officeDocument/2006/relationships/hyperlink" Target="https://ru.wikipedia.org/wiki/%D0%93%D0%BB%D0%B8%D0%BA%D0%BE%D0%BB%D0%B8%D0%B7" TargetMode="External"/><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ru.wikipedia.org/wiki/%D0%A1%D1%82%D0%B5%D0%BF%D0%B5%D0%BD%D1%8C_%D0%BE%D0%BA%D0%B8%D1%81%D0%BB%D0%B5%D0%BD%D0%B8%D1%8F" TargetMode="External"/><Relationship Id="rId17" Type="http://schemas.openxmlformats.org/officeDocument/2006/relationships/image" Target="media/image5.png"/><Relationship Id="rId25" Type="http://schemas.openxmlformats.org/officeDocument/2006/relationships/hyperlink" Target="https://ru.wikipedia.org/wiki/%D0%9A%D0%B0%D1%82%D0%B0%D0%BB%D0%B8%D0%B7" TargetMode="External"/><Relationship Id="rId33" Type="http://schemas.openxmlformats.org/officeDocument/2006/relationships/hyperlink" Target="https://ru.wikipedia.org/wiki/%D0%9A%D0%B0%D1%80%D0%B1%D0%BE%D0%BD%D0%BE%D0%B2%D1%8B%D0%B5_%D0%BA%D0%B8%D1%81%D0%BB%D0%BE%D1%82%D1%8B" TargetMode="External"/><Relationship Id="rId38" Type="http://schemas.openxmlformats.org/officeDocument/2006/relationships/hyperlink" Target="https://ru.wikipedia.org/wiki/%D0%A0%D0%B0%D1%81%D1%82%D0%B5%D0%BD%D0%B8%D1%8F" TargetMode="External"/><Relationship Id="rId46" Type="http://schemas.openxmlformats.org/officeDocument/2006/relationships/hyperlink" Target="https://ru.wikipedia.org/wiki/%D0%9F%D0%B5%D1%87%D0%B5%D0%BD%D1%8C" TargetMode="External"/><Relationship Id="rId59" Type="http://schemas.openxmlformats.org/officeDocument/2006/relationships/hyperlink" Target="https://ru.wikipedia.org/wiki/%D0%9A%D0%BB%D0%B5%D1%82%D0%BE%D1%87%D0%BD%D0%B0%D1%8F_%D1%81%D1%82%D0%B5%D0%BD%D0%BA%D0%B0" TargetMode="External"/><Relationship Id="rId67" Type="http://schemas.openxmlformats.org/officeDocument/2006/relationships/image" Target="media/image8.png"/><Relationship Id="rId20" Type="http://schemas.openxmlformats.org/officeDocument/2006/relationships/image" Target="media/image6.png"/><Relationship Id="rId41" Type="http://schemas.openxmlformats.org/officeDocument/2006/relationships/hyperlink" Target="https://ru.wikipedia.org/wiki/%D0%91%D0%B8%D0%BE%D0%BB%D0%BE%D0%B3%D0%B8%D1%87%D0%B5%D1%81%D0%BA%D0%B8%D0%B9_%D0%B2%D0%B8%D0%B4" TargetMode="External"/><Relationship Id="rId54" Type="http://schemas.openxmlformats.org/officeDocument/2006/relationships/hyperlink" Target="https://ru.wikipedia.org/wiki/%D0%A1%D0%B5%D0%BC%D1%8F" TargetMode="External"/><Relationship Id="rId62" Type="http://schemas.openxmlformats.org/officeDocument/2006/relationships/hyperlink" Target="https://ru.wikipedia.org/wiki/%D0%9C%D0%B5%D1%82%D0%B0%D0%B1%D0%BE%D0%BB%D0%B8%D1%82" TargetMode="External"/><Relationship Id="rId70" Type="http://schemas.openxmlformats.org/officeDocument/2006/relationships/header" Target="header1.xml"/><Relationship Id="rId75"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FD04A17B03E469DAD2CFE4B08E6792C"/>
        <w:category>
          <w:name w:val="Общие"/>
          <w:gallery w:val="placeholder"/>
        </w:category>
        <w:types>
          <w:type w:val="bbPlcHdr"/>
        </w:types>
        <w:behaviors>
          <w:behavior w:val="content"/>
        </w:behaviors>
        <w:guid w:val="{749B263C-A3D0-4F9A-AD7D-9798051ACFB2}"/>
      </w:docPartPr>
      <w:docPartBody>
        <w:p w:rsidR="00D34D61" w:rsidRDefault="00AA52C3" w:rsidP="00AA52C3">
          <w:pPr>
            <w:pStyle w:val="BFD04A17B03E469DAD2CFE4B08E6792C"/>
          </w:pPr>
          <w:r>
            <w:rPr>
              <w:rFonts w:asciiTheme="majorHAnsi" w:eastAsiaTheme="majorEastAsia" w:hAnsiTheme="majorHAnsi" w:cstheme="majorBidi"/>
              <w:sz w:val="32"/>
              <w:szCs w:val="32"/>
            </w:rPr>
            <w:t>[Введите название документа]</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AA52C3"/>
    <w:rsid w:val="00840A86"/>
    <w:rsid w:val="0086146B"/>
    <w:rsid w:val="00AA52C3"/>
    <w:rsid w:val="00D34D61"/>
    <w:rsid w:val="00FD47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76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FD04A17B03E469DAD2CFE4B08E6792C">
    <w:name w:val="BFD04A17B03E469DAD2CFE4B08E6792C"/>
    <w:rsid w:val="00AA52C3"/>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18548</Words>
  <Characters>105728</Characters>
  <Application>Microsoft Office Word</Application>
  <DocSecurity>0</DocSecurity>
  <Lines>881</Lines>
  <Paragraphs>248</Paragraphs>
  <ScaleCrop>false</ScaleCrop>
  <HeadingPairs>
    <vt:vector size="2" baseType="variant">
      <vt:variant>
        <vt:lpstr>Название</vt:lpstr>
      </vt:variant>
      <vt:variant>
        <vt:i4>1</vt:i4>
      </vt:variant>
    </vt:vector>
  </HeadingPairs>
  <TitlesOfParts>
    <vt:vector size="1" baseType="lpstr">
      <vt:lpstr>Физиология растений – текст лекций</vt:lpstr>
    </vt:vector>
  </TitlesOfParts>
  <Company/>
  <LinksUpToDate>false</LinksUpToDate>
  <CharactersWithSpaces>124028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Физиология растений – текст лекций</dc:title>
  <dc:creator>Olga Hramchenkova</dc:creator>
  <cp:lastModifiedBy>Olga</cp:lastModifiedBy>
  <cp:revision>5</cp:revision>
  <dcterms:created xsi:type="dcterms:W3CDTF">2024-10-02T07:46:00Z</dcterms:created>
  <dcterms:modified xsi:type="dcterms:W3CDTF">2025-05-06T05:06:00Z</dcterms:modified>
</cp:coreProperties>
</file>